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2841-18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Василенко Анатолия Анатольевича, </w:t>
      </w:r>
      <w:r>
        <w:rPr>
          <w:rStyle w:val="cat-ExternalSystem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2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43, кв.18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Василенко А.А., 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 г.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на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вблизи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Красногвардейское, Красногвардейский район,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ВАЗ-21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ВАЗ-21104, </w:t>
      </w:r>
      <w:r>
        <w:rPr>
          <w:rStyle w:val="cat-CarNumbergrp-30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не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употреблял никогда наркотические вещества, считает, что в его </w:t>
      </w:r>
      <w:r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могли быть обнаружены наркотические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допросив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врача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С.О., сотрудника ГИБДД Оранского Д.Л.,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021114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Fonts w:ascii="Times New Roman" w:eastAsia="Times New Roman" w:hAnsi="Times New Roman" w:cs="Times New Roman"/>
          <w:sz w:val="28"/>
          <w:szCs w:val="28"/>
        </w:rPr>
        <w:t>№ 601567 от 11.09.2019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ерия 35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000441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справкой, выданной ГБУЗ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Акту медицинского освидетельствования на состояние опьянения Серия 35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441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находился в состоянии опьянения, т.к. в результате химико-токсикологического исследования у него 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>11-нор-9-тетрагидроканнабиноловая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списку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30.06.1998 N 681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наркотических средств, психотропных веществ и их прекурсоров, подлежащих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лю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списку №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относительно того, что анализы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Валиуллаева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С.О. все </w:t>
      </w:r>
      <w:r>
        <w:rPr>
          <w:rFonts w:ascii="Times New Roman" w:eastAsia="Times New Roman" w:hAnsi="Times New Roman" w:cs="Times New Roman"/>
          <w:sz w:val="28"/>
          <w:szCs w:val="28"/>
        </w:rPr>
        <w:t>биосреды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упаков</w:t>
      </w:r>
      <w:r>
        <w:rPr>
          <w:rFonts w:ascii="Times New Roman" w:eastAsia="Times New Roman" w:hAnsi="Times New Roman" w:cs="Times New Roman"/>
          <w:sz w:val="28"/>
          <w:szCs w:val="28"/>
        </w:rPr>
        <w:t>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опломбируются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сразу, что исключает ошибку.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ст.4.2 КоАП РФ,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Василенко Анатолия Анатольевича, </w:t>
      </w:r>
      <w:r>
        <w:rPr>
          <w:rStyle w:val="cat-ExternalSystemDefinedgrp-38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2940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Василенко А.А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8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30rplc-20">
    <w:name w:val="cat-CarNumber grp-30 rplc-20"/>
    <w:basedOn w:val="DefaultParagraphFont"/>
  </w:style>
  <w:style w:type="character" w:customStyle="1" w:styleId="cat-CarNumbergrp-30rplc-22">
    <w:name w:val="cat-CarNumber grp-30 rplc-22"/>
    <w:basedOn w:val="DefaultParagraphFont"/>
  </w:style>
  <w:style w:type="character" w:customStyle="1" w:styleId="cat-ExternalSystemDefinedgrp-38rplc-47">
    <w:name w:val="cat-ExternalSystemDefined grp-38 rplc-47"/>
    <w:basedOn w:val="DefaultParagraphFont"/>
  </w:style>
  <w:style w:type="character" w:customStyle="1" w:styleId="cat-PassportDatagrp-27rplc-48">
    <w:name w:val="cat-PassportData grp-27 rplc-48"/>
    <w:basedOn w:val="DefaultParagraphFont"/>
  </w:style>
  <w:style w:type="character" w:customStyle="1" w:styleId="cat-Addressgrp-8rplc-61">
    <w:name w:val="cat-Address grp-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