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278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-01-2019-00105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Коновальчука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Александровича, 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состоящего в фактически брачных отношениях,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на иждивении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двоих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2014 и 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квартал Егудина, д.54, кв. 13,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12.27 КоАП РФ,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июня </w:t>
      </w:r>
      <w:r>
        <w:rPr>
          <w:rFonts w:ascii="Times New Roman" w:eastAsia="Times New Roman" w:hAnsi="Times New Roman" w:cs="Times New Roman"/>
          <w:sz w:val="28"/>
          <w:szCs w:val="28"/>
        </w:rPr>
        <w:t>2019 года в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управлял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>ВАЗ-21099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улице </w:t>
      </w:r>
      <w:r>
        <w:rPr>
          <w:rFonts w:ascii="Times New Roman" w:eastAsia="Times New Roman" w:hAnsi="Times New Roman" w:cs="Times New Roman"/>
          <w:sz w:val="28"/>
          <w:szCs w:val="28"/>
        </w:rPr>
        <w:t>Титова, 14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 Республики Крым, не имея права управления транспортными средствами в нарушение п.2.1.1,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ВАЗ-21099, </w:t>
      </w:r>
      <w:r>
        <w:rPr>
          <w:rStyle w:val="cat-CarNumbergrp-25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Самсоновой Виктории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проживающей по адресу </w:t>
      </w:r>
      <w:r>
        <w:rPr>
          <w:rStyle w:val="cat-Addressgrp-8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3/9.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отказа не отрицал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пояснил, что отказался пройти освидетельствование на месте и от медицинского освидетельствования в медицинском учреждении, т.к. </w:t>
      </w:r>
      <w:r>
        <w:rPr>
          <w:rFonts w:ascii="Times New Roman" w:eastAsia="Times New Roman" w:hAnsi="Times New Roman" w:cs="Times New Roman"/>
          <w:sz w:val="28"/>
          <w:szCs w:val="28"/>
        </w:rPr>
        <w:t>спешил на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ст. 12.26 КоАП РФ, доказана и нашла свое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340361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июня 2019 года в 19 часов 50 минут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управлял транспортным средством – ВАЗ-21099, </w:t>
      </w:r>
      <w:r>
        <w:rPr>
          <w:rStyle w:val="cat-CarNumbergrp-25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улице Титова, 14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 Республики Крым, не имея права управления транспортными средствами в нарушение п.2.1.1,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.,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61 АМ № 41</w:t>
      </w:r>
      <w:r>
        <w:rPr>
          <w:rFonts w:ascii="Times New Roman" w:eastAsia="Times New Roman" w:hAnsi="Times New Roman" w:cs="Times New Roman"/>
          <w:sz w:val="28"/>
          <w:szCs w:val="28"/>
        </w:rPr>
        <w:t>3058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.2019 года, протоколом о направлении на медицинское освидетельствование на состояние опьянения серии 61 АК № 601</w:t>
      </w:r>
      <w:r>
        <w:rPr>
          <w:rFonts w:ascii="Times New Roman" w:eastAsia="Times New Roman" w:hAnsi="Times New Roman" w:cs="Times New Roman"/>
          <w:sz w:val="28"/>
          <w:szCs w:val="28"/>
        </w:rPr>
        <w:t>631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года, а также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сотрудниками полиции выявлены признаки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сотрудников ГИБДД 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Остапенко К.А.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12.26 КоАП РФ, т.к. он, в нарушение п.2.1.1,п.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4.2 КоАП РФ мировой судья признает раскаяние лица, совершившего административное правонарушение, а также личность правонарушителя.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Коновальчука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Александровича, </w:t>
      </w:r>
      <w:r>
        <w:rPr>
          <w:rStyle w:val="cat-PassportDatagrp-21rplc-5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октября 2019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CarNumbergrp-25rplc-19">
    <w:name w:val="cat-CarNumber grp-25 rplc-19"/>
    <w:basedOn w:val="DefaultParagraphFont"/>
  </w:style>
  <w:style w:type="character" w:customStyle="1" w:styleId="cat-CarNumbergrp-25rplc-23">
    <w:name w:val="cat-CarNumber grp-25 rplc-23"/>
    <w:basedOn w:val="DefaultParagraphFont"/>
  </w:style>
  <w:style w:type="character" w:customStyle="1" w:styleId="cat-Addressgrp-8rplc-25">
    <w:name w:val="cat-Address grp-8 rplc-25"/>
    <w:basedOn w:val="DefaultParagraphFont"/>
  </w:style>
  <w:style w:type="character" w:customStyle="1" w:styleId="cat-CarNumbergrp-25rplc-32">
    <w:name w:val="cat-CarNumber grp-25 rplc-32"/>
    <w:basedOn w:val="DefaultParagraphFont"/>
  </w:style>
  <w:style w:type="character" w:customStyle="1" w:styleId="cat-PassportDatagrp-21rplc-51">
    <w:name w:val="cat-PassportData grp-2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