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0F1" w:rsidRPr="008F22B0" w:rsidP="003550F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5-55-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550F1" w:rsidRPr="008F22B0" w:rsidP="001C66BC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0055-01-202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1161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</w:p>
    <w:p w:rsidR="00556A36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2D1C8A" w:rsidRPr="008F22B0" w:rsidP="002D1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F22B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60,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  е-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8F22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55@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22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F22B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)</w:t>
      </w:r>
    </w:p>
    <w:p w:rsidR="003550F1" w:rsidRPr="008F22B0" w:rsidP="003550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0F1" w:rsidRPr="008F22B0" w:rsidP="003550F1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F22B0" w:rsidR="002D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пгт. Красногвардейское</w:t>
      </w:r>
    </w:p>
    <w:p w:rsidR="003550F1" w:rsidRPr="008F22B0" w:rsidP="00355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4B0E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22B0">
        <w:rPr>
          <w:rFonts w:ascii="Times New Roman" w:hAnsi="Times New Roman" w:cs="Times New Roman"/>
          <w:sz w:val="24"/>
          <w:szCs w:val="24"/>
        </w:rPr>
        <w:t>М</w:t>
      </w:r>
      <w:r w:rsidRPr="008F22B0" w:rsidR="003550F1">
        <w:rPr>
          <w:rFonts w:ascii="Times New Roman" w:hAnsi="Times New Roman" w:cs="Times New Roman"/>
          <w:sz w:val="24"/>
          <w:szCs w:val="24"/>
        </w:rPr>
        <w:t>ировой судья судебного участка № 5</w:t>
      </w:r>
      <w:r w:rsidR="00985710">
        <w:rPr>
          <w:rFonts w:ascii="Times New Roman" w:hAnsi="Times New Roman" w:cs="Times New Roman"/>
          <w:sz w:val="24"/>
          <w:szCs w:val="24"/>
        </w:rPr>
        <w:t>5</w:t>
      </w:r>
      <w:r w:rsidRPr="008F22B0" w:rsidR="003550F1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F22B0">
        <w:rPr>
          <w:rFonts w:ascii="Times New Roman" w:hAnsi="Times New Roman" w:cs="Times New Roman"/>
          <w:sz w:val="24"/>
          <w:szCs w:val="24"/>
        </w:rPr>
        <w:t>Белова Ю.Г.</w:t>
      </w:r>
      <w:r w:rsidRPr="008F22B0" w:rsidR="00355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 4 ст. 12.15 КоАП РФ, в отношении</w:t>
      </w:r>
      <w:r w:rsidRPr="008F22B0" w:rsidR="003550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03FD8" w:rsidRPr="008F22B0" w:rsidP="00B66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 w:rsidRPr="008F22B0"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РОЖДЕНЯ</w:t>
      </w:r>
      <w:r w:rsidRPr="008F22B0"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ДАННЫЕ, </w:t>
      </w:r>
      <w:r w:rsidRPr="008F22B0"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зарегистрированного </w:t>
      </w:r>
      <w:r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F22B0" w:rsidR="001C6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проживающего </w:t>
      </w:r>
      <w:r w:rsidRPr="008F22B0" w:rsidR="00B66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</w:t>
      </w:r>
      <w:r w:rsidR="00985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550F1" w:rsidRPr="008F22B0" w:rsidP="003550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1C66BC" w:rsidRPr="008F22B0" w:rsidP="001C66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Водитель </w:t>
      </w:r>
      <w:r w:rsidRPr="00274BC9" w:rsidR="00274BC9">
        <w:rPr>
          <w:rFonts w:ascii="Times New Roman" w:hAnsi="Times New Roman" w:cs="Times New Roman"/>
          <w:sz w:val="24"/>
          <w:szCs w:val="24"/>
        </w:rPr>
        <w:t>ФИО</w:t>
      </w:r>
      <w:r w:rsidRPr="00274BC9" w:rsidR="00274BC9">
        <w:rPr>
          <w:rFonts w:ascii="Times New Roman" w:hAnsi="Times New Roman" w:cs="Times New Roman"/>
          <w:sz w:val="24"/>
          <w:szCs w:val="24"/>
        </w:rPr>
        <w:t>1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274BC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на </w:t>
      </w:r>
      <w:r w:rsidR="00274BC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АДРЕС3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управляя транспортным средством – авто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мобил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ем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74BC9"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 w:rsidR="00274BC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8F22B0" w:rsidR="002D1C8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8F22B0" w:rsidR="003550F1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ходе рассмотрения дела </w:t>
      </w:r>
      <w:r w:rsidRPr="00274BC9" w:rsidR="00274BC9">
        <w:rPr>
          <w:rFonts w:ascii="Times New Roman" w:hAnsi="Times New Roman" w:cs="Times New Roman"/>
          <w:sz w:val="24"/>
          <w:szCs w:val="24"/>
        </w:rPr>
        <w:t>ФИО</w:t>
      </w:r>
      <w:r w:rsidRPr="00274BC9" w:rsidR="00274BC9">
        <w:rPr>
          <w:rFonts w:ascii="Times New Roman" w:hAnsi="Times New Roman" w:cs="Times New Roman"/>
          <w:sz w:val="24"/>
          <w:szCs w:val="24"/>
        </w:rPr>
        <w:t>1</w:t>
      </w:r>
      <w:r w:rsidRPr="008F22B0" w:rsidR="001C66B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 обстоятельствами изложенными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протоколе согласился, </w:t>
      </w: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>факт совершения административного правонарушения не отрицал</w:t>
      </w:r>
      <w:r w:rsidR="00D92FD3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Pr="008F22B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привлекаемое лицо –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BC9" w:rsidR="00274BC9">
        <w:rPr>
          <w:rFonts w:ascii="Times New Roman" w:hAnsi="Times New Roman" w:cs="Times New Roman"/>
          <w:sz w:val="24"/>
          <w:szCs w:val="24"/>
        </w:rPr>
        <w:t>ФИО</w:t>
      </w:r>
      <w:r w:rsidRPr="00274BC9" w:rsidR="00274BC9">
        <w:rPr>
          <w:rFonts w:ascii="Times New Roman" w:hAnsi="Times New Roman" w:cs="Times New Roman"/>
          <w:sz w:val="24"/>
          <w:szCs w:val="24"/>
        </w:rPr>
        <w:t>1</w:t>
      </w:r>
      <w:r w:rsidRPr="008F22B0" w:rsidR="00E728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в совокупности материалы дела об административном правонарушении, судья приходит к выводу о том, что его вина в совершении административного правонарушения, предусмотренного ч. 4 ст. 12.15 КоАП РФ, доказана и нашла свое подтверждение в ходе прои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зводства по делу об административном правонарушении.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предназначенную для встречного движения, за исключением случаев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частью 3 указанной статьи.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пункту 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</w:t>
      </w:r>
      <w:r w:rsidRPr="008F22B0">
        <w:rPr>
          <w:rFonts w:ascii="Times New Roman" w:hAnsi="Times New Roman" w:cs="Times New Roman"/>
          <w:sz w:val="24"/>
          <w:szCs w:val="24"/>
        </w:rPr>
        <w:t xml:space="preserve">осящиеся к ним требования </w:t>
      </w:r>
      <w:hyperlink r:id="rId5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Правил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</w:t>
      </w:r>
      <w:r w:rsidRPr="008F22B0">
        <w:rPr>
          <w:rFonts w:ascii="Times New Roman" w:hAnsi="Times New Roman" w:cs="Times New Roman"/>
          <w:sz w:val="24"/>
          <w:szCs w:val="24"/>
        </w:rPr>
        <w:t>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F22B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пунктом 9.1(1)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РФ, н</w:t>
      </w:r>
      <w:r w:rsidRPr="008F22B0">
        <w:rPr>
          <w:rFonts w:ascii="Times New Roman" w:hAnsi="Times New Roman" w:cs="Times New Roman"/>
          <w:sz w:val="24"/>
          <w:szCs w:val="24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</w:t>
      </w:r>
      <w:r w:rsidRPr="008F22B0">
        <w:rPr>
          <w:rFonts w:ascii="Times New Roman" w:hAnsi="Times New Roman" w:cs="Times New Roman"/>
          <w:sz w:val="24"/>
          <w:szCs w:val="24"/>
        </w:rPr>
        <w:t xml:space="preserve">ительной полосой, </w:t>
      </w:r>
      <w:hyperlink r:id="rId7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8F22B0">
          <w:rPr>
            <w:rFonts w:ascii="Times New Roman" w:hAnsi="Times New Roman" w:cs="Times New Roman"/>
            <w:color w:val="0000FF"/>
            <w:sz w:val="24"/>
            <w:szCs w:val="24"/>
          </w:rPr>
          <w:t>разметкой 1.11</w:t>
        </w:r>
      </w:hyperlink>
      <w:r w:rsidRPr="008F22B0">
        <w:rPr>
          <w:rFonts w:ascii="Times New Roman" w:hAnsi="Times New Roman" w:cs="Times New Roman"/>
          <w:sz w:val="24"/>
          <w:szCs w:val="24"/>
        </w:rPr>
        <w:t>, прерывистая линия которой расположена слева.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дорожного движения РФ дорожная разметка 1.1 Приложения 2 к Правилам дорожного движения РФ разделяет транспортные потоки противоположных направлений и обозначает границы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дорожную разметку 1.1 Приложения 2 к ПДД РФ запрещается.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нарушени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указанных требований Правил дорожного движения РФ, </w:t>
      </w:r>
      <w:r w:rsidRPr="00274BC9" w:rsidR="00274BC9">
        <w:rPr>
          <w:rFonts w:ascii="Times New Roman" w:hAnsi="Times New Roman" w:cs="Times New Roman"/>
          <w:sz w:val="24"/>
          <w:szCs w:val="24"/>
        </w:rPr>
        <w:t>ФИО</w:t>
      </w:r>
      <w:r w:rsidRPr="00274BC9" w:rsidR="00274BC9">
        <w:rPr>
          <w:rFonts w:ascii="Times New Roman" w:hAnsi="Times New Roman" w:cs="Times New Roman"/>
          <w:sz w:val="24"/>
          <w:szCs w:val="24"/>
        </w:rPr>
        <w:t>1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274BC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ДАТА РОЖДЕНИЯ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на </w:t>
      </w:r>
      <w:r w:rsidR="00274BC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АДРЕС3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управляя транспортным средством – автомобилем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МАРКА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, осуществил обгон впереди движущегося транспортного средства, выехал при этом на полосу встречного движения с пересечением сплошной линии дорожной разметки 1.1, чем нарушил п. 1.3 ПДД РФ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03FD8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 w:rsidRPr="00D92FD3" w:rsidR="00D92FD3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.</w:t>
      </w:r>
      <w:r w:rsidR="007A21D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подтверждены протоколом об административном правонарушении 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 </w:t>
      </w:r>
      <w:r w:rsidRPr="008F22B0" w:rsidR="00E728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255528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видеозаписью исследованной в ходе судебного заседания,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которой зафиксирован факт нарушения </w:t>
      </w:r>
      <w:r w:rsidRPr="00274BC9">
        <w:rPr>
          <w:rFonts w:ascii="Times New Roman" w:hAnsi="Times New Roman" w:cs="Times New Roman"/>
          <w:sz w:val="24"/>
          <w:szCs w:val="24"/>
        </w:rPr>
        <w:t>ФИО1</w:t>
      </w:r>
      <w:r w:rsidRPr="008F22B0" w:rsidR="00E7281C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дорожного движения, а также его пояснениями данными в ходе судебного разбирательства. </w:t>
      </w:r>
    </w:p>
    <w:p w:rsidR="003550F1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выше доказательства объективно свидетельствуют о том, что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 w:rsidRPr="008F22B0" w:rsidR="00803FD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допустил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на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полосу, предназначенную для встречного движения, в месте, где транспортные потоки противоположных направлений разделены дорожной разметкой 1.1, нарушением которой является как ее пересечение, так и движение по встречной полосе дороги слева от нее.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движения.</w:t>
      </w:r>
    </w:p>
    <w:p w:rsidR="004C57F3" w:rsidP="004C5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поводу высказался Конституционный Суд Российской Федерации в определениях от 7 декабря 2010 г. № 1570-О-О, от 18 января 2011 г. N 6-О-О, указав, что из диспозиции части 4 статьи 12.15 Кодекса Российской Федерации об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транспортное средство располагалось на ней в нарушение Правил дорожного движения Российской Федерации.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ч.4 ст.12.15 КоАП РФ, поскольку его действиями нарушен п. 9.1(1) ПДД РФ. В действиях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содержится признаков уголовно-наказуемого деяния.  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составлен в соответствии со </w:t>
      </w:r>
      <w:hyperlink r:id="rId10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едусмотренные </w:t>
      </w:r>
      <w:hyperlink r:id="rId11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</w:t>
      </w:r>
      <w:hyperlink r:id="rId12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РФ, разъяснены. 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3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4 ст. 12.15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 суд приходит к выводу, что действия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сотрудниками ДПС по ч. 4 ст. 12.15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как выезд в нарушение Правил дорожного движения на полосу, предназн</w:t>
      </w:r>
      <w:r w:rsidRPr="008F22B0" w:rsidR="002D1C8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аченную для встречного движения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</w:t>
      </w:r>
      <w:r w:rsidR="00D92F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F22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признание вины</w:t>
      </w:r>
      <w:r w:rsidRPr="008F22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шений, как самим правонарушителем, так и другими лицами. 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 xml:space="preserve"> обстоятельс</w:t>
      </w:r>
      <w:r w:rsidRPr="008F22B0">
        <w:rPr>
          <w:rFonts w:ascii="Times New Roman" w:hAnsi="Times New Roman" w:cs="Times New Roman"/>
          <w:sz w:val="24"/>
          <w:szCs w:val="24"/>
          <w:lang w:eastAsia="ru-RU"/>
        </w:rPr>
        <w:t>тва смягчающие административную ответственность и отсутствие обстоятельств отягчающих административную ответственность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0F1" w:rsidRPr="008F22B0" w:rsidP="0035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и руководствуясь ч. 1 ст. 12.8, ст.  29.10 КоАП РФ, мировой судья</w:t>
      </w:r>
    </w:p>
    <w:p w:rsidR="003550F1" w:rsidRPr="008F22B0" w:rsidP="00B66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550F1" w:rsidRPr="008F22B0" w:rsidP="00803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C9">
        <w:rPr>
          <w:rFonts w:ascii="Times New Roman" w:hAnsi="Times New Roman" w:cs="Times New Roman"/>
          <w:sz w:val="24"/>
          <w:szCs w:val="24"/>
        </w:rPr>
        <w:t>ФИО</w:t>
      </w:r>
      <w:r w:rsidRPr="00274BC9">
        <w:rPr>
          <w:rFonts w:ascii="Times New Roman" w:hAnsi="Times New Roman" w:cs="Times New Roman"/>
          <w:sz w:val="24"/>
          <w:szCs w:val="24"/>
        </w:rPr>
        <w:t>1</w:t>
      </w: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Pr="008F22B0" w:rsidR="00E72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УММА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FD8" w:rsidRPr="008F22B0" w:rsidP="0080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 xml:space="preserve">Наименование получателя платежа: получатель УФК по Республике Крым (УМВД России </w:t>
      </w:r>
      <w:r w:rsidRPr="007A21DF">
        <w:rPr>
          <w:rFonts w:ascii="Times New Roman" w:hAnsi="Times New Roman" w:cs="Times New Roman"/>
          <w:color w:val="FF0000"/>
          <w:sz w:val="24"/>
          <w:szCs w:val="24"/>
        </w:rPr>
        <w:t>по г. Симферополю</w:t>
      </w:r>
      <w:r w:rsidRPr="008F22B0">
        <w:rPr>
          <w:rFonts w:ascii="Times New Roman" w:hAnsi="Times New Roman" w:cs="Times New Roman"/>
          <w:sz w:val="24"/>
          <w:szCs w:val="24"/>
        </w:rPr>
        <w:t>) КПП 910201001, ИНН 9102003230, ОКТМО 35701000, счет получателя платежа 03100643000000017500 в Отделение Республика Крым Банка России, БИК 013510002, кор. сч.</w:t>
      </w:r>
      <w:r w:rsidRPr="008F22B0">
        <w:rPr>
          <w:rFonts w:ascii="Times New Roman" w:hAnsi="Times New Roman" w:cs="Times New Roman"/>
          <w:sz w:val="24"/>
          <w:szCs w:val="24"/>
        </w:rPr>
        <w:t xml:space="preserve"> 40102810645370000035, КБК 18811601123010001140, УИН </w:t>
      </w:r>
      <w:r w:rsidR="0077144C">
        <w:rPr>
          <w:rFonts w:ascii="Times New Roman" w:hAnsi="Times New Roman" w:cs="Times New Roman"/>
          <w:color w:val="FF0000"/>
          <w:sz w:val="24"/>
          <w:szCs w:val="24"/>
        </w:rPr>
        <w:t>18810491241000009750</w:t>
      </w:r>
      <w:r w:rsidRPr="008F22B0">
        <w:rPr>
          <w:rFonts w:ascii="Times New Roman" w:hAnsi="Times New Roman" w:cs="Times New Roman"/>
          <w:sz w:val="24"/>
          <w:szCs w:val="24"/>
        </w:rPr>
        <w:t>.</w:t>
      </w:r>
    </w:p>
    <w:p w:rsidR="003550F1" w:rsidRPr="008F22B0" w:rsidP="0080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мировому судье судебного участка № 55 Красногвардейского судебного района Республики Крым по адресу: пгт. Красногвардейское, ул. Титова, 60.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части 1 ст. 32.2 КРФ об АП административный штраф должен быть уплачен не позд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 w:rsidRPr="008F22B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31.5</w:t>
        </w:r>
      </w:hyperlink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B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1.3 ст. 32.2 КоАП РФ при уплате административного штрафа лицом, привлеченным к административной ответственности за совершение административного право</w:t>
      </w:r>
      <w:r w:rsidRPr="008F22B0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hyperlink r:id="rId15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</w:t>
      </w:r>
      <w:r w:rsidRPr="008F22B0">
        <w:rPr>
          <w:rFonts w:ascii="Times New Roman" w:hAnsi="Times New Roman" w:cs="Times New Roman"/>
          <w:sz w:val="24"/>
          <w:szCs w:val="24"/>
        </w:rPr>
        <w:t xml:space="preserve">вонарушений, предусмотренных </w:t>
      </w:r>
      <w:hyperlink r:id="rId16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F22B0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F22B0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8F22B0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F22B0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8F22B0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8F22B0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8F22B0">
          <w:rPr>
            <w:rFonts w:ascii="Times New Roman" w:hAnsi="Times New Roman" w:cs="Times New Roman"/>
            <w:sz w:val="24"/>
            <w:szCs w:val="24"/>
          </w:rPr>
          <w:t xml:space="preserve">частью 3 статьи </w:t>
        </w:r>
        <w:r w:rsidRPr="008F22B0">
          <w:rPr>
            <w:rFonts w:ascii="Times New Roman" w:hAnsi="Times New Roman" w:cs="Times New Roman"/>
            <w:sz w:val="24"/>
            <w:szCs w:val="24"/>
          </w:rPr>
          <w:t>12.27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  <w:r w:rsidRPr="008F22B0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Pr="00B6616E">
        <w:rPr>
          <w:rFonts w:ascii="Times New Roman" w:hAnsi="Times New Roman" w:cs="Times New Roman"/>
          <w:sz w:val="24"/>
          <w:szCs w:val="24"/>
        </w:rPr>
        <w:t>двадцати дней</w:t>
      </w:r>
      <w:r w:rsidRPr="00B6616E">
        <w:rPr>
          <w:rFonts w:ascii="Times New Roman" w:hAnsi="Times New Roman" w:cs="Times New Roman"/>
          <w:sz w:val="24"/>
          <w:szCs w:val="24"/>
        </w:rPr>
        <w:t xml:space="preserve"> </w:t>
      </w:r>
      <w:r w:rsidRPr="00B6616E">
        <w:rPr>
          <w:rFonts w:ascii="Times New Roman" w:hAnsi="Times New Roman" w:cs="Times New Roman"/>
          <w:sz w:val="24"/>
          <w:szCs w:val="24"/>
        </w:rP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B6616E">
        <w:rPr>
          <w:rFonts w:ascii="Times New Roman" w:hAnsi="Times New Roman" w:cs="Times New Roman"/>
          <w:sz w:val="24"/>
          <w:szCs w:val="24"/>
        </w:rPr>
        <w:t xml:space="preserve"> В случае, если копия постановлен</w:t>
      </w:r>
      <w:r w:rsidRPr="00B6616E">
        <w:rPr>
          <w:rFonts w:ascii="Times New Roman" w:hAnsi="Times New Roman" w:cs="Times New Roman"/>
          <w:sz w:val="24"/>
          <w:szCs w:val="24"/>
        </w:rPr>
        <w:t>ия о назначении</w:t>
      </w:r>
      <w:r w:rsidRPr="008F22B0">
        <w:rPr>
          <w:rFonts w:ascii="Times New Roman" w:hAnsi="Times New Roman" w:cs="Times New Roman"/>
          <w:sz w:val="24"/>
          <w:szCs w:val="24"/>
        </w:rPr>
        <w:t xml:space="preserve">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</w:t>
      </w:r>
      <w:r w:rsidRPr="008F22B0">
        <w:rPr>
          <w:rFonts w:ascii="Times New Roman" w:hAnsi="Times New Roman" w:cs="Times New Roman"/>
          <w:sz w:val="24"/>
          <w:szCs w:val="24"/>
        </w:rPr>
        <w:t>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</w:t>
      </w:r>
      <w:r w:rsidRPr="008F22B0">
        <w:rPr>
          <w:rFonts w:ascii="Times New Roman" w:hAnsi="Times New Roman" w:cs="Times New Roman"/>
          <w:sz w:val="24"/>
          <w:szCs w:val="24"/>
        </w:rPr>
        <w:t xml:space="preserve">илами, установленными </w:t>
      </w:r>
      <w:hyperlink r:id="rId26" w:history="1">
        <w:r w:rsidRPr="008F22B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</w:t>
      </w:r>
      <w:r w:rsidRPr="008F22B0">
        <w:rPr>
          <w:rFonts w:ascii="Times New Roman" w:hAnsi="Times New Roman" w:cs="Times New Roman"/>
          <w:sz w:val="24"/>
          <w:szCs w:val="24"/>
        </w:rPr>
        <w:t xml:space="preserve"> назначении административного штрафа было </w:t>
      </w:r>
      <w:hyperlink r:id="rId27" w:history="1">
        <w:r w:rsidRPr="008F22B0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8F22B0">
        <w:rPr>
          <w:rFonts w:ascii="Times New Roman" w:hAnsi="Times New Roman" w:cs="Times New Roman"/>
          <w:sz w:val="24"/>
          <w:szCs w:val="24"/>
        </w:rPr>
        <w:t xml:space="preserve"> судьей, органом, должност</w:t>
      </w:r>
      <w:r w:rsidRPr="008F22B0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в соответствии с законодательством о банках и банковской деятельности на реквизиты:</w:t>
      </w:r>
    </w:p>
    <w:p w:rsidR="003550F1" w:rsidRPr="008F22B0" w:rsidP="0035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</w:t>
      </w: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550F1" w:rsidRPr="008F22B0" w:rsidP="0035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3550F1" w:rsidRPr="008F22B0" w:rsidP="00355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D15" w:rsidRPr="00B6616E" w:rsidP="00B661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</w:t>
      </w:r>
      <w:r w:rsidRPr="008F22B0" w:rsidR="00803FD8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 w:rsidSect="00803FD8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D"/>
    <w:rsid w:val="001C66BC"/>
    <w:rsid w:val="00274BC9"/>
    <w:rsid w:val="002D1C8A"/>
    <w:rsid w:val="003521DE"/>
    <w:rsid w:val="003550F1"/>
    <w:rsid w:val="00434B0E"/>
    <w:rsid w:val="004C57F3"/>
    <w:rsid w:val="0051369A"/>
    <w:rsid w:val="00556A36"/>
    <w:rsid w:val="0077144C"/>
    <w:rsid w:val="007A21DF"/>
    <w:rsid w:val="007E13C0"/>
    <w:rsid w:val="00803FD8"/>
    <w:rsid w:val="008F22B0"/>
    <w:rsid w:val="00985710"/>
    <w:rsid w:val="00B40B6D"/>
    <w:rsid w:val="00B6616E"/>
    <w:rsid w:val="00C85EF4"/>
    <w:rsid w:val="00D92FD3"/>
    <w:rsid w:val="00DA7D15"/>
    <w:rsid w:val="00E72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F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0F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6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consultantplus://offline/ref=3E94ABAF9D18BF72601A4E2ADA15DA5BC003B83D309BE5C1F4B1B1E98D72CB1536421C690810p13BG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hyperlink" Target="consultantplus://offline/ref=166E3F3B237EE3EF50EE53DB683C2C145DD4A399A85B55E46029BB037638D1E85DFA33E24D5EA71C4D2AC0EA7BC8B1139BD5B894E14D6F88o9k0G" TargetMode="External" /><Relationship Id="rId16" Type="http://schemas.openxmlformats.org/officeDocument/2006/relationships/hyperlink" Target="consultantplus://offline/ref=166E3F3B237EE3EF50EE53DB683C2C145DD4A399A85B55E46029BB037638D1E85DFA33E74F5BAB161C70D0EE329FBF0F98CFA692FF4Do6kFG" TargetMode="External" /><Relationship Id="rId17" Type="http://schemas.openxmlformats.org/officeDocument/2006/relationships/hyperlink" Target="consultantplus://offline/ref=166E3F3B237EE3EF50EE53DB683C2C145DD4A399A85B55E46029BB037638D1E85DFA33E74F59AE161C70D0EE329FBF0F98CFA692FF4Do6kFG" TargetMode="External" /><Relationship Id="rId18" Type="http://schemas.openxmlformats.org/officeDocument/2006/relationships/hyperlink" Target="consultantplus://offline/ref=166E3F3B237EE3EF50EE53DB683C2C145DD4A399A85B55E46029BB037638D1E85DFA33E74F56AB161C70D0EE329FBF0F98CFA692FF4Do6kFG" TargetMode="External" /><Relationship Id="rId19" Type="http://schemas.openxmlformats.org/officeDocument/2006/relationships/hyperlink" Target="consultantplus://offline/ref=166E3F3B237EE3EF50EE53DB683C2C145DD4A399A85B55E46029BB037638D1E85DFA33E74F56A9161C70D0EE329FBF0F98CFA692FF4Do6k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66E3F3B237EE3EF50EE53DB683C2C145DD4A399A85B55E46029BB037638D1E85DFA33E74F57AA161C70D0EE329FBF0F98CFA692FF4Do6kFG" TargetMode="External" /><Relationship Id="rId21" Type="http://schemas.openxmlformats.org/officeDocument/2006/relationships/hyperlink" Target="consultantplus://offline/ref=166E3F3B237EE3EF50EE53DB683C2C145DD4A399A85B55E46029BB037638D1E85DFA33E0455DA7161C70D0EE329FBF0F98CFA692FF4Do6kFG" TargetMode="External" /><Relationship Id="rId22" Type="http://schemas.openxmlformats.org/officeDocument/2006/relationships/hyperlink" Target="consultantplus://offline/ref=166E3F3B237EE3EF50EE53DB683C2C145DD4A399A85B55E46029BB037638D1E85DFA33E0455AAF161C70D0EE329FBF0F98CFA692FF4Do6kFG" TargetMode="External" /><Relationship Id="rId23" Type="http://schemas.openxmlformats.org/officeDocument/2006/relationships/hyperlink" Target="consultantplus://offline/ref=166E3F3B237EE3EF50EE53DB683C2C145DD4A399A85B55E46029BB037638D1E85DFA33E64D5EA5491965C1B63D9EA2119CD5BA90FDo4kFG" TargetMode="External" /><Relationship Id="rId24" Type="http://schemas.openxmlformats.org/officeDocument/2006/relationships/hyperlink" Target="consultantplus://offline/ref=166E3F3B237EE3EF50EE53DB683C2C145DD4A399A85B55E46029BB037638D1E85DFA33E74E5FA7161C70D0EE329FBF0F98CFA692FF4Do6kFG" TargetMode="External" /><Relationship Id="rId25" Type="http://schemas.openxmlformats.org/officeDocument/2006/relationships/hyperlink" Target="consultantplus://offline/ref=166E3F3B237EE3EF50EE53DB683C2C145DD4A399A85B55E46029BB037638D1E85DFA33E1485DA8161C70D0EE329FBF0F98CFA692FF4Do6kFG" TargetMode="External" /><Relationship Id="rId26" Type="http://schemas.openxmlformats.org/officeDocument/2006/relationships/hyperlink" Target="consultantplus://offline/ref=166E3F3B237EE3EF50EE53DB683C2C145DD4A399A85B55E46029BB037638D1E85DFA33E24D5CA61C402AC0EA7BC8B1139BD5B894E14D6F88o9k0G" TargetMode="External" /><Relationship Id="rId27" Type="http://schemas.openxmlformats.org/officeDocument/2006/relationships/hyperlink" Target="consultantplus://offline/ref=166E3F3B237EE3EF50EE53DB683C2C145DD4A399A85B55E46029BB037638D1E85DFA33E24D5CA71D4C2AC0EA7BC8B1139BD5B894E14D6F88o9k0G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90FAB40ED2194D1DFC1A079EE3FA2227859075E4DD9D69CB9A9CC737A393475BC09BFF7C3CD0831BB426B4E3D35D7BB67E2BA641BBqDzAH" TargetMode="External" /><Relationship Id="rId8" Type="http://schemas.openxmlformats.org/officeDocument/2006/relationships/hyperlink" Target="consultantplus://offline/ref=90FAB40ED2194D1DFC1A079EE3FA2227859075E4DD9D69CB9A9CC737A393475BC09BFF7C3CD4831BB426B4E3D35D7BB67E2BA641BBqDzAH" TargetMode="External" /><Relationship Id="rId9" Type="http://schemas.openxmlformats.org/officeDocument/2006/relationships/hyperlink" Target="consultantplus://offline/ref=90FAB40ED2194D1DFC1A079EE3FA2227859075E4DD9D69CB9A9CC737A393475BC09BFF7B35D6831BB426B4E3D35D7BB67E2BA641BBqDzA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