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288</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М</w:t>
      </w:r>
      <w:r>
        <w:rPr>
          <w:rFonts w:ascii="Times New Roman" w:eastAsia="Times New Roman" w:hAnsi="Times New Roman" w:cs="Times New Roman"/>
        </w:rPr>
        <w:t>S00</w:t>
      </w:r>
      <w:r>
        <w:rPr>
          <w:rFonts w:ascii="Times New Roman" w:eastAsia="Times New Roman" w:hAnsi="Times New Roman" w:cs="Times New Roman"/>
        </w:rPr>
        <w:t>5</w:t>
      </w:r>
      <w:r>
        <w:rPr>
          <w:rFonts w:ascii="Times New Roman" w:eastAsia="Times New Roman" w:hAnsi="Times New Roman" w:cs="Times New Roman"/>
        </w:rPr>
        <w:t>5</w:t>
      </w:r>
      <w:r>
        <w:rPr>
          <w:rFonts w:ascii="Times New Roman" w:eastAsia="Times New Roman" w:hAnsi="Times New Roman" w:cs="Times New Roman"/>
        </w:rPr>
        <w:t>-01-202</w:t>
      </w:r>
      <w:r>
        <w:rPr>
          <w:rFonts w:ascii="Times New Roman" w:eastAsia="Times New Roman" w:hAnsi="Times New Roman" w:cs="Times New Roman"/>
        </w:rPr>
        <w:t>3</w:t>
      </w:r>
      <w:r>
        <w:rPr>
          <w:rFonts w:ascii="Times New Roman" w:eastAsia="Times New Roman" w:hAnsi="Times New Roman" w:cs="Times New Roman"/>
        </w:rPr>
        <w:t>-00</w:t>
      </w:r>
      <w:r>
        <w:rPr>
          <w:rFonts w:ascii="Times New Roman" w:eastAsia="Times New Roman" w:hAnsi="Times New Roman" w:cs="Times New Roman"/>
        </w:rPr>
        <w:t>1336</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ind w:firstLine="709"/>
        <w:jc w:val="both"/>
      </w:pPr>
      <w:r>
        <w:rPr>
          <w:rFonts w:ascii="Times New Roman" w:eastAsia="Times New Roman" w:hAnsi="Times New Roman" w:cs="Times New Roman"/>
        </w:rPr>
        <w:t>08</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вгуста</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М</w:t>
      </w:r>
      <w:r>
        <w:rPr>
          <w:rFonts w:ascii="Times New Roman" w:eastAsia="Times New Roman" w:hAnsi="Times New Roman" w:cs="Times New Roman"/>
        </w:rPr>
        <w:t>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8"/>
        <w:jc w:val="both"/>
      </w:pPr>
      <w:r>
        <w:rPr>
          <w:rStyle w:val="cat-UserDefinedgrp-30rplc-7"/>
          <w:rFonts w:ascii="Times New Roman" w:eastAsia="Times New Roman" w:hAnsi="Times New Roman" w:cs="Times New Roman"/>
          <w:b/>
          <w:bCs/>
        </w:rPr>
        <w:t>Леонова С.В.</w:t>
      </w:r>
      <w:r>
        <w:rPr>
          <w:rFonts w:ascii="Times New Roman" w:eastAsia="Times New Roman" w:hAnsi="Times New Roman" w:cs="Times New Roman"/>
          <w:b/>
          <w:bCs/>
        </w:rPr>
        <w:t xml:space="preserve">, </w:t>
      </w:r>
      <w:r>
        <w:rPr>
          <w:rStyle w:val="cat-UserDefinedgrp-31rplc-9"/>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привлекаемо</w:t>
      </w:r>
      <w:r>
        <w:rPr>
          <w:rFonts w:ascii="Times New Roman" w:eastAsia="Times New Roman" w:hAnsi="Times New Roman" w:cs="Times New Roman"/>
        </w:rPr>
        <w:t>го</w:t>
      </w:r>
      <w:r>
        <w:rPr>
          <w:rFonts w:ascii="Times New Roman" w:eastAsia="Times New Roman" w:hAnsi="Times New Roman" w:cs="Times New Roman"/>
        </w:rPr>
        <w:t xml:space="preserve"> по ч. 2 ст. 12.27 КоАП РФ,</w:t>
      </w:r>
    </w:p>
    <w:p>
      <w:pPr>
        <w:spacing w:before="0" w:after="0"/>
        <w:ind w:firstLine="708"/>
        <w:jc w:val="both"/>
      </w:pP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b/>
          <w:bCs/>
        </w:rPr>
        <w:t>:</w:t>
      </w:r>
    </w:p>
    <w:p>
      <w:pPr>
        <w:spacing w:before="0" w:after="0"/>
        <w:jc w:val="center"/>
      </w:pPr>
    </w:p>
    <w:p>
      <w:pPr>
        <w:spacing w:before="0" w:after="0"/>
        <w:ind w:firstLine="709"/>
        <w:jc w:val="both"/>
      </w:pPr>
      <w:r>
        <w:rPr>
          <w:rFonts w:ascii="Times New Roman" w:eastAsia="Times New Roman" w:hAnsi="Times New Roman" w:cs="Times New Roman"/>
        </w:rPr>
        <w:t>Леонов С.В.</w:t>
      </w:r>
      <w:r>
        <w:rPr>
          <w:rFonts w:ascii="Times New Roman" w:eastAsia="Times New Roman" w:hAnsi="Times New Roman" w:cs="Times New Roman"/>
        </w:rPr>
        <w:t xml:space="preserve">, </w:t>
      </w:r>
      <w:r>
        <w:rPr>
          <w:rFonts w:ascii="Times New Roman" w:eastAsia="Times New Roman" w:hAnsi="Times New Roman" w:cs="Times New Roman"/>
        </w:rPr>
        <w:t>04</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 xml:space="preserve"> года в </w:t>
      </w:r>
      <w:r>
        <w:rPr>
          <w:rFonts w:ascii="Times New Roman" w:eastAsia="Times New Roman" w:hAnsi="Times New Roman" w:cs="Times New Roman"/>
        </w:rPr>
        <w:t>04</w:t>
      </w:r>
      <w:r>
        <w:rPr>
          <w:rFonts w:ascii="Times New Roman" w:eastAsia="Times New Roman" w:hAnsi="Times New Roman" w:cs="Times New Roman"/>
        </w:rPr>
        <w:t xml:space="preserve"> час</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минут</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по адресу: </w:t>
      </w:r>
      <w:r>
        <w:rPr>
          <w:rStyle w:val="cat-UserDefinedgrp-32rplc-16"/>
          <w:rFonts w:ascii="Times New Roman" w:eastAsia="Times New Roman" w:hAnsi="Times New Roman" w:cs="Times New Roman"/>
        </w:rPr>
        <w:t>адрес</w:t>
      </w:r>
      <w:r>
        <w:rPr>
          <w:rFonts w:ascii="Times New Roman" w:eastAsia="Times New Roman" w:hAnsi="Times New Roman" w:cs="Times New Roman"/>
        </w:rPr>
        <w:t xml:space="preserve"> управляя транспортным средством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автомобилем </w:t>
      </w:r>
      <w:r>
        <w:rPr>
          <w:rStyle w:val="cat-UserDefinedgrp-33rplc-18"/>
          <w:rFonts w:ascii="Times New Roman" w:eastAsia="Times New Roman" w:hAnsi="Times New Roman" w:cs="Times New Roman"/>
        </w:rPr>
        <w:t>тс</w:t>
      </w:r>
      <w:r>
        <w:rPr>
          <w:rFonts w:ascii="Times New Roman" w:eastAsia="Times New Roman" w:hAnsi="Times New Roman" w:cs="Times New Roman"/>
        </w:rPr>
        <w:t>,</w:t>
      </w:r>
      <w:r>
        <w:rPr>
          <w:rFonts w:ascii="Times New Roman" w:eastAsia="Times New Roman" w:hAnsi="Times New Roman" w:cs="Times New Roman"/>
        </w:rPr>
        <w:t xml:space="preserve"> государственный</w:t>
      </w:r>
      <w:r>
        <w:rPr>
          <w:rFonts w:ascii="Times New Roman" w:eastAsia="Times New Roman" w:hAnsi="Times New Roman" w:cs="Times New Roman"/>
        </w:rPr>
        <w:t xml:space="preserve"> </w:t>
      </w:r>
      <w:r>
        <w:rPr>
          <w:rFonts w:ascii="Times New Roman" w:eastAsia="Times New Roman" w:hAnsi="Times New Roman" w:cs="Times New Roman"/>
        </w:rPr>
        <w:t xml:space="preserve">регистрационный знак </w:t>
      </w:r>
      <w:r>
        <w:rPr>
          <w:rStyle w:val="cat-UserDefinedgrp-34rplc-21"/>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не выбрал безопасную скорость движения не обеспечил возможность</w:t>
      </w:r>
      <w:r>
        <w:rPr>
          <w:rFonts w:ascii="Times New Roman" w:eastAsia="Times New Roman" w:hAnsi="Times New Roman" w:cs="Times New Roman"/>
        </w:rPr>
        <w:t xml:space="preserve"> </w:t>
      </w:r>
      <w:r>
        <w:rPr>
          <w:rFonts w:ascii="Times New Roman" w:eastAsia="Times New Roman" w:hAnsi="Times New Roman" w:cs="Times New Roman"/>
        </w:rPr>
        <w:t>постоянного контр</w:t>
      </w:r>
      <w:r>
        <w:rPr>
          <w:rFonts w:ascii="Times New Roman" w:eastAsia="Times New Roman" w:hAnsi="Times New Roman" w:cs="Times New Roman"/>
        </w:rPr>
        <w:t>о</w:t>
      </w:r>
      <w:r>
        <w:rPr>
          <w:rFonts w:ascii="Times New Roman" w:eastAsia="Times New Roman" w:hAnsi="Times New Roman" w:cs="Times New Roman"/>
        </w:rPr>
        <w:t>ля за движением транспортного средства, при возникновении опасности для движения не принял возможные меры к снижению скорости вплоть до остановки, в результате чего совершил съезд с дороги с последующи</w:t>
      </w:r>
      <w:r>
        <w:rPr>
          <w:rFonts w:ascii="Times New Roman" w:eastAsia="Times New Roman" w:hAnsi="Times New Roman" w:cs="Times New Roman"/>
        </w:rPr>
        <w:t>м наездом на препятствие, забор частного домовладения</w:t>
      </w:r>
      <w:r>
        <w:rPr>
          <w:rFonts w:ascii="Times New Roman" w:eastAsia="Times New Roman" w:hAnsi="Times New Roman" w:cs="Times New Roman"/>
        </w:rPr>
        <w:t>,</w:t>
      </w:r>
      <w:r>
        <w:rPr>
          <w:rFonts w:ascii="Times New Roman" w:eastAsia="Times New Roman" w:hAnsi="Times New Roman" w:cs="Times New Roman"/>
        </w:rPr>
        <w:t xml:space="preserve"> принадлежащего </w:t>
      </w:r>
      <w:r>
        <w:rPr>
          <w:rFonts w:ascii="Times New Roman" w:eastAsia="Times New Roman" w:hAnsi="Times New Roman" w:cs="Times New Roman"/>
        </w:rPr>
        <w:t>Меджитову</w:t>
      </w:r>
      <w:r>
        <w:rPr>
          <w:rFonts w:ascii="Times New Roman" w:eastAsia="Times New Roman" w:hAnsi="Times New Roman" w:cs="Times New Roman"/>
        </w:rPr>
        <w:t xml:space="preserve"> </w:t>
      </w:r>
      <w:r>
        <w:rPr>
          <w:rFonts w:ascii="Times New Roman" w:eastAsia="Times New Roman" w:hAnsi="Times New Roman" w:cs="Times New Roman"/>
        </w:rPr>
        <w:t>Аметхану</w:t>
      </w:r>
      <w:r>
        <w:rPr>
          <w:rFonts w:ascii="Times New Roman" w:eastAsia="Times New Roman" w:hAnsi="Times New Roman" w:cs="Times New Roman"/>
        </w:rPr>
        <w:t xml:space="preserve"> </w:t>
      </w:r>
      <w:r>
        <w:rPr>
          <w:rFonts w:ascii="Times New Roman" w:eastAsia="Times New Roman" w:hAnsi="Times New Roman" w:cs="Times New Roman"/>
        </w:rPr>
        <w:t>Алим</w:t>
      </w:r>
      <w:r>
        <w:rPr>
          <w:rFonts w:ascii="Times New Roman" w:eastAsia="Times New Roman" w:hAnsi="Times New Roman" w:cs="Times New Roman"/>
        </w:rPr>
        <w:t xml:space="preserve"> </w:t>
      </w:r>
      <w:r>
        <w:rPr>
          <w:rFonts w:ascii="Times New Roman" w:eastAsia="Times New Roman" w:hAnsi="Times New Roman" w:cs="Times New Roman"/>
        </w:rPr>
        <w:t>оглы</w:t>
      </w:r>
      <w:r>
        <w:rPr>
          <w:rFonts w:ascii="Times New Roman" w:eastAsia="Times New Roman" w:hAnsi="Times New Roman" w:cs="Times New Roman"/>
        </w:rPr>
        <w:t>,</w:t>
      </w:r>
      <w:r>
        <w:rPr>
          <w:rFonts w:ascii="Times New Roman" w:eastAsia="Times New Roman" w:hAnsi="Times New Roman" w:cs="Times New Roman"/>
        </w:rPr>
        <w:t xml:space="preserve"> после чего оставил место ДТП, участником которого он являлся, чем нарушил п. 2.5 ПДД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При рассмотрении дела </w:t>
      </w:r>
      <w:r>
        <w:rPr>
          <w:rFonts w:ascii="Times New Roman" w:eastAsia="Times New Roman" w:hAnsi="Times New Roman" w:cs="Times New Roman"/>
        </w:rPr>
        <w:t>Леонов С.В.</w:t>
      </w:r>
      <w:r>
        <w:rPr>
          <w:rFonts w:ascii="Times New Roman" w:eastAsia="Times New Roman" w:hAnsi="Times New Roman" w:cs="Times New Roman"/>
        </w:rPr>
        <w:t xml:space="preserve"> </w:t>
      </w:r>
      <w:r>
        <w:rPr>
          <w:rFonts w:ascii="Times New Roman" w:eastAsia="Times New Roman" w:hAnsi="Times New Roman" w:cs="Times New Roman"/>
        </w:rPr>
        <w:t xml:space="preserve">вину в совершенном правонарушении признал, </w:t>
      </w:r>
      <w:r>
        <w:rPr>
          <w:rFonts w:ascii="Times New Roman" w:eastAsia="Times New Roman" w:hAnsi="Times New Roman" w:cs="Times New Roman"/>
        </w:rPr>
        <w:t xml:space="preserve">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согласился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пояснил, что с места ДТП уехал, так как </w:t>
      </w:r>
      <w:r>
        <w:rPr>
          <w:rFonts w:ascii="Times New Roman" w:eastAsia="Times New Roman" w:hAnsi="Times New Roman" w:cs="Times New Roman"/>
        </w:rPr>
        <w:t xml:space="preserve">испугался, </w:t>
      </w:r>
      <w:r>
        <w:rPr>
          <w:rFonts w:ascii="Times New Roman" w:eastAsia="Times New Roman" w:hAnsi="Times New Roman" w:cs="Times New Roman"/>
        </w:rPr>
        <w:t xml:space="preserve">также </w:t>
      </w:r>
      <w:r>
        <w:rPr>
          <w:rFonts w:ascii="Times New Roman" w:eastAsia="Times New Roman" w:hAnsi="Times New Roman" w:cs="Times New Roman"/>
        </w:rPr>
        <w:t xml:space="preserve">пояснил, что </w:t>
      </w:r>
      <w:r>
        <w:rPr>
          <w:rFonts w:ascii="Times New Roman" w:eastAsia="Times New Roman" w:hAnsi="Times New Roman" w:cs="Times New Roman"/>
        </w:rPr>
        <w:t>ущерб</w:t>
      </w:r>
      <w:r>
        <w:rPr>
          <w:rFonts w:ascii="Times New Roman" w:eastAsia="Times New Roman" w:hAnsi="Times New Roman" w:cs="Times New Roman"/>
        </w:rPr>
        <w:t xml:space="preserve">, причиненный </w:t>
      </w:r>
      <w:r>
        <w:rPr>
          <w:rStyle w:val="cat-UserDefinedgrp-35rplc-2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возме</w:t>
      </w:r>
      <w:r>
        <w:rPr>
          <w:rFonts w:ascii="Times New Roman" w:eastAsia="Times New Roman" w:hAnsi="Times New Roman" w:cs="Times New Roman"/>
        </w:rPr>
        <w:t>сти</w:t>
      </w:r>
      <w:r>
        <w:rPr>
          <w:rFonts w:ascii="Times New Roman" w:eastAsia="Times New Roman" w:hAnsi="Times New Roman" w:cs="Times New Roman"/>
        </w:rPr>
        <w:t xml:space="preserve">л, забор починил, с потерпевшим все разногласия разрешены, он претензий не имеет, о чем предоставил расписку написанную отцом </w:t>
      </w:r>
      <w:r>
        <w:rPr>
          <w:rStyle w:val="cat-UserDefinedgrp-36rplc-2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Просил производство по делу прекратить.</w:t>
      </w:r>
    </w:p>
    <w:p>
      <w:pPr>
        <w:spacing w:before="0" w:after="0"/>
        <w:ind w:firstLine="708"/>
        <w:jc w:val="both"/>
      </w:pPr>
      <w:r>
        <w:rPr>
          <w:rFonts w:ascii="Times New Roman" w:eastAsia="Times New Roman" w:hAnsi="Times New Roman" w:cs="Times New Roman"/>
        </w:rPr>
        <w:t xml:space="preserve">В ходе извещения судом потерпевшего путем телефонограммы о времени и месте рассмотрения дела об административном правонарушении в отношении Леонова С.В. по данному факту, </w:t>
      </w:r>
      <w:r>
        <w:rPr>
          <w:rStyle w:val="cat-UserDefinedgrp-37rplc-31"/>
          <w:rFonts w:ascii="Times New Roman" w:eastAsia="Times New Roman" w:hAnsi="Times New Roman" w:cs="Times New Roman"/>
        </w:rPr>
        <w:t>фио</w:t>
      </w:r>
      <w:r>
        <w:rPr>
          <w:rFonts w:ascii="Times New Roman" w:eastAsia="Times New Roman" w:hAnsi="Times New Roman" w:cs="Times New Roman"/>
        </w:rPr>
        <w:t xml:space="preserve"> просил рассмотреть дело без его участия, подтвердил, что ущерб ему возмещен, претензий к Леонову С.В. он не имеет. </w:t>
      </w:r>
    </w:p>
    <w:p>
      <w:pPr>
        <w:widowControl w:val="0"/>
        <w:spacing w:before="0" w:after="0"/>
        <w:ind w:firstLine="708"/>
        <w:jc w:val="both"/>
      </w:pPr>
      <w:r>
        <w:rPr>
          <w:rFonts w:ascii="Times New Roman" w:eastAsia="Times New Roman" w:hAnsi="Times New Roman" w:cs="Times New Roman"/>
        </w:rPr>
        <w:t xml:space="preserve">Судья, выслушав </w:t>
      </w:r>
      <w:r>
        <w:rPr>
          <w:rFonts w:ascii="Times New Roman" w:eastAsia="Times New Roman" w:hAnsi="Times New Roman" w:cs="Times New Roman"/>
        </w:rPr>
        <w:t>Леонова С.В.</w:t>
      </w:r>
      <w:r>
        <w:rPr>
          <w:rFonts w:ascii="Times New Roman" w:eastAsia="Times New Roman" w:hAnsi="Times New Roman" w:cs="Times New Roman"/>
        </w:rPr>
        <w:t xml:space="preserve">, </w:t>
      </w:r>
      <w:r>
        <w:rPr>
          <w:rFonts w:ascii="Times New Roman" w:eastAsia="Times New Roman" w:hAnsi="Times New Roman" w:cs="Times New Roman"/>
        </w:rPr>
        <w:t>исследовав в совокупности</w:t>
      </w:r>
      <w:r>
        <w:rPr>
          <w:rFonts w:ascii="Times New Roman" w:eastAsia="Times New Roman" w:hAnsi="Times New Roman" w:cs="Times New Roman"/>
        </w:rPr>
        <w:t xml:space="preserve"> материалы дела об административном правонарушении, приходит к следующему.</w:t>
      </w:r>
    </w:p>
    <w:p>
      <w:pPr>
        <w:spacing w:before="0" w:after="0"/>
        <w:ind w:firstLine="708"/>
        <w:jc w:val="both"/>
      </w:pPr>
      <w:r>
        <w:rPr>
          <w:rFonts w:ascii="Times New Roman" w:eastAsia="Times New Roman" w:hAnsi="Times New Roman" w:cs="Times New Roman"/>
        </w:rPr>
        <w:t>Факт совершения ДТП 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признательными </w:t>
      </w:r>
      <w:r>
        <w:rPr>
          <w:rFonts w:ascii="Times New Roman" w:eastAsia="Times New Roman" w:hAnsi="Times New Roman" w:cs="Times New Roman"/>
        </w:rPr>
        <w:t xml:space="preserve">пояснениями </w:t>
      </w:r>
      <w:r>
        <w:rPr>
          <w:rFonts w:ascii="Times New Roman" w:eastAsia="Times New Roman" w:hAnsi="Times New Roman" w:cs="Times New Roman"/>
        </w:rPr>
        <w:t>Леонова С.В.</w:t>
      </w:r>
      <w:r>
        <w:rPr>
          <w:rFonts w:ascii="Times New Roman" w:eastAsia="Times New Roman" w:hAnsi="Times New Roman" w:cs="Times New Roman"/>
        </w:rPr>
        <w:t>,</w:t>
      </w:r>
      <w:r>
        <w:rPr>
          <w:rFonts w:ascii="Times New Roman" w:eastAsia="Times New Roman" w:hAnsi="Times New Roman" w:cs="Times New Roman"/>
        </w:rPr>
        <w:t xml:space="preserve"> данными в ходе судебного заседания, </w:t>
      </w:r>
      <w:r>
        <w:rPr>
          <w:rFonts w:ascii="Times New Roman" w:eastAsia="Times New Roman" w:hAnsi="Times New Roman" w:cs="Times New Roman"/>
        </w:rPr>
        <w:t>протоколом об админис</w:t>
      </w:r>
      <w:r>
        <w:rPr>
          <w:rFonts w:ascii="Times New Roman" w:eastAsia="Times New Roman" w:hAnsi="Times New Roman" w:cs="Times New Roman"/>
        </w:rPr>
        <w:t xml:space="preserve">тративном правонарушении 82 АП </w:t>
      </w:r>
      <w:r>
        <w:rPr>
          <w:rFonts w:ascii="Times New Roman" w:eastAsia="Times New Roman" w:hAnsi="Times New Roman" w:cs="Times New Roman"/>
        </w:rPr>
        <w:t>195128</w:t>
      </w:r>
      <w:r>
        <w:rPr>
          <w:rFonts w:ascii="Times New Roman" w:eastAsia="Times New Roman" w:hAnsi="Times New Roman" w:cs="Times New Roman"/>
        </w:rPr>
        <w:t xml:space="preserve"> от </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схемой места ДТП</w:t>
      </w:r>
      <w:r>
        <w:rPr>
          <w:rFonts w:ascii="Times New Roman" w:eastAsia="Times New Roman" w:hAnsi="Times New Roman" w:cs="Times New Roman"/>
        </w:rPr>
        <w:t xml:space="preserve"> от </w:t>
      </w:r>
      <w:r>
        <w:rPr>
          <w:rFonts w:ascii="Times New Roman" w:eastAsia="Times New Roman" w:hAnsi="Times New Roman" w:cs="Times New Roman"/>
        </w:rPr>
        <w:t>04</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определением 82 ОО № </w:t>
      </w:r>
      <w:r>
        <w:rPr>
          <w:rFonts w:ascii="Times New Roman" w:eastAsia="Times New Roman" w:hAnsi="Times New Roman" w:cs="Times New Roman"/>
        </w:rPr>
        <w:t>063525</w:t>
      </w:r>
      <w:r>
        <w:rPr>
          <w:rFonts w:ascii="Times New Roman" w:eastAsia="Times New Roman" w:hAnsi="Times New Roman" w:cs="Times New Roman"/>
        </w:rPr>
        <w:t xml:space="preserve"> от </w:t>
      </w:r>
      <w:r>
        <w:rPr>
          <w:rFonts w:ascii="Times New Roman" w:eastAsia="Times New Roman" w:hAnsi="Times New Roman" w:cs="Times New Roman"/>
        </w:rPr>
        <w:t>04</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 xml:space="preserve">.2023 об отказе в возбуждении дела об административном правонарушении, </w:t>
      </w:r>
      <w:r>
        <w:rPr>
          <w:rFonts w:ascii="Times New Roman" w:eastAsia="Times New Roman" w:hAnsi="Times New Roman" w:cs="Times New Roman"/>
        </w:rPr>
        <w:t>поиском ТС Госавтоинспекции МВД России.</w:t>
      </w:r>
    </w:p>
    <w:p>
      <w:pPr>
        <w:spacing w:before="0" w:after="0"/>
        <w:ind w:firstLine="709"/>
        <w:jc w:val="both"/>
      </w:pPr>
      <w:r>
        <w:rPr>
          <w:rFonts w:ascii="Times New Roman" w:eastAsia="Times New Roman" w:hAnsi="Times New Roman" w:cs="Times New Roman"/>
        </w:rPr>
        <w:t>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w:t>
      </w:r>
      <w:r>
        <w:rPr>
          <w:rFonts w:ascii="Times New Roman" w:eastAsia="Times New Roman" w:hAnsi="Times New Roman" w:cs="Times New Roman"/>
        </w:rPr>
        <w:t>ее - Правила дорожного движения</w:t>
      </w:r>
      <w:r>
        <w:rPr>
          <w:rFonts w:ascii="Times New Roman" w:eastAsia="Times New Roman" w:hAnsi="Times New Roman" w:cs="Times New Roman"/>
        </w:rPr>
        <w:t xml:space="preserve">) участники </w:t>
      </w:r>
      <w:r>
        <w:rPr>
          <w:rFonts w:ascii="Times New Roman" w:eastAsia="Times New Roman" w:hAnsi="Times New Roman" w:cs="Times New Roman"/>
        </w:rPr>
        <w:t>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w:t>
      </w:r>
      <w:r>
        <w:rPr>
          <w:rFonts w:ascii="Times New Roman" w:eastAsia="Times New Roman" w:hAnsi="Times New Roman" w:cs="Times New Roman"/>
        </w:rPr>
        <w:t xml:space="preserve"> установленными сигналами.</w:t>
      </w:r>
    </w:p>
    <w:p>
      <w:pPr>
        <w:spacing w:before="0" w:after="0"/>
        <w:ind w:firstLine="708"/>
        <w:jc w:val="both"/>
      </w:pPr>
      <w:r>
        <w:rPr>
          <w:rFonts w:ascii="Times New Roman" w:eastAsia="Times New Roman" w:hAnsi="Times New Roman" w:cs="Times New Roman"/>
        </w:rPr>
        <w:t>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w:t>
      </w:r>
    </w:p>
    <w:p>
      <w:pPr>
        <w:spacing w:before="0" w:after="0"/>
        <w:ind w:firstLine="708"/>
        <w:jc w:val="both"/>
      </w:pPr>
      <w:r>
        <w:rPr>
          <w:rFonts w:ascii="Times New Roman" w:eastAsia="Times New Roman" w:hAnsi="Times New Roman" w:cs="Times New Roman"/>
        </w:rP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pPr>
        <w:spacing w:before="0" w:after="0"/>
        <w:ind w:firstLine="708"/>
        <w:jc w:val="both"/>
      </w:pPr>
      <w:r>
        <w:rPr>
          <w:rFonts w:ascii="Times New Roman" w:eastAsia="Times New Roman" w:hAnsi="Times New Roman" w:cs="Times New Roman"/>
        </w:rP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ind w:firstLine="708"/>
        <w:jc w:val="both"/>
      </w:pPr>
      <w:r>
        <w:rPr>
          <w:rFonts w:ascii="Times New Roman" w:eastAsia="Times New Roman" w:hAnsi="Times New Roman" w:cs="Times New Roman"/>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8"/>
        <w:jc w:val="both"/>
      </w:pPr>
      <w:r>
        <w:rPr>
          <w:rFonts w:ascii="Times New Roman" w:eastAsia="Times New Roman" w:hAnsi="Times New Roman" w:cs="Times New Roman"/>
        </w:rPr>
        <w:t xml:space="preserve">Оставив место дорожно-транспортного происшествия, </w:t>
      </w:r>
      <w:r>
        <w:rPr>
          <w:rFonts w:ascii="Times New Roman" w:eastAsia="Times New Roman" w:hAnsi="Times New Roman" w:cs="Times New Roman"/>
        </w:rPr>
        <w:t>Леонов С.В.</w:t>
      </w:r>
      <w:r>
        <w:rPr>
          <w:rFonts w:ascii="Times New Roman" w:eastAsia="Times New Roman" w:hAnsi="Times New Roman" w:cs="Times New Roman"/>
        </w:rPr>
        <w:t xml:space="preserve"> </w:t>
      </w:r>
      <w:r>
        <w:rPr>
          <w:rFonts w:ascii="Times New Roman" w:eastAsia="Times New Roman" w:hAnsi="Times New Roman" w:cs="Times New Roman"/>
        </w:rPr>
        <w:t>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Леонов</w:t>
      </w:r>
      <w:r>
        <w:rPr>
          <w:rFonts w:ascii="Times New Roman" w:eastAsia="Times New Roman" w:hAnsi="Times New Roman" w:cs="Times New Roman"/>
        </w:rPr>
        <w:t>ым</w:t>
      </w:r>
      <w:r>
        <w:rPr>
          <w:rFonts w:ascii="Times New Roman" w:eastAsia="Times New Roman" w:hAnsi="Times New Roman" w:cs="Times New Roman"/>
        </w:rPr>
        <w:t xml:space="preserve"> С.В.</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rPr>
        <w:t xml:space="preserve"> чем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Исходя из правовой позиции, изложенной в Определении Конституционного Суда Российской Федерации от 07.12.2010 N 1702-О-О "Об отказе в принятии к рассмотрению жалобы гражданина </w:t>
      </w:r>
      <w:r>
        <w:rPr>
          <w:rFonts w:ascii="Times New Roman" w:eastAsia="Times New Roman" w:hAnsi="Times New Roman" w:cs="Times New Roman"/>
        </w:rPr>
        <w:t>Криводанова</w:t>
      </w:r>
      <w:r>
        <w:rPr>
          <w:rFonts w:ascii="Times New Roman" w:eastAsia="Times New Roman" w:hAnsi="Times New Roman" w:cs="Times New Roman"/>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w:t>
      </w:r>
      <w:r>
        <w:rPr>
          <w:rFonts w:ascii="Times New Roman" w:eastAsia="Times New Roman" w:hAnsi="Times New Roman" w:cs="Times New Roman"/>
        </w:rPr>
        <w:t xml:space="preserve">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w:t>
      </w:r>
      <w:r>
        <w:rPr>
          <w:rFonts w:ascii="Times New Roman" w:eastAsia="Times New Roman" w:hAnsi="Times New Roman" w:cs="Times New Roman"/>
        </w:rPr>
        <w:t>правонарушениях признано правоприменительным органом малозначительным и не повлечь административного наказания.</w:t>
      </w:r>
    </w:p>
    <w:p>
      <w:pPr>
        <w:spacing w:before="0" w:after="0"/>
        <w:ind w:firstLine="708"/>
        <w:jc w:val="both"/>
      </w:pPr>
      <w:r>
        <w:rPr>
          <w:rFonts w:ascii="Times New Roman" w:eastAsia="Times New Roman" w:hAnsi="Times New Roman" w:cs="Times New Roman"/>
        </w:rPr>
        <w:t xml:space="preserve">Принимая во внимание вышеизложенное и те обстоятельства, что совершенное </w:t>
      </w:r>
      <w:r>
        <w:rPr>
          <w:rFonts w:ascii="Times New Roman" w:eastAsia="Times New Roman" w:hAnsi="Times New Roman" w:cs="Times New Roman"/>
        </w:rPr>
        <w:t>Леонов</w:t>
      </w:r>
      <w:r>
        <w:rPr>
          <w:rFonts w:ascii="Times New Roman" w:eastAsia="Times New Roman" w:hAnsi="Times New Roman" w:cs="Times New Roman"/>
        </w:rPr>
        <w:t>ым</w:t>
      </w:r>
      <w:r>
        <w:rPr>
          <w:rFonts w:ascii="Times New Roman" w:eastAsia="Times New Roman" w:hAnsi="Times New Roman" w:cs="Times New Roman"/>
        </w:rPr>
        <w:t xml:space="preserve"> С.В.</w:t>
      </w:r>
      <w:r>
        <w:rPr>
          <w:rFonts w:ascii="Times New Roman" w:eastAsia="Times New Roman" w:hAnsi="Times New Roman" w:cs="Times New Roman"/>
        </w:rPr>
        <w:t xml:space="preserve"> </w:t>
      </w:r>
      <w:r>
        <w:rPr>
          <w:rFonts w:ascii="Times New Roman" w:eastAsia="Times New Roman" w:hAnsi="Times New Roman" w:cs="Times New Roman"/>
        </w:rPr>
        <w:t xml:space="preserve">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w:t>
      </w:r>
      <w:r>
        <w:rPr>
          <w:rFonts w:ascii="Times New Roman" w:eastAsia="Times New Roman" w:hAnsi="Times New Roman" w:cs="Times New Roman"/>
        </w:rPr>
        <w:t xml:space="preserve">а также учитывая, </w:t>
      </w:r>
      <w:r>
        <w:rPr>
          <w:rFonts w:ascii="Times New Roman" w:eastAsia="Times New Roman" w:hAnsi="Times New Roman" w:cs="Times New Roman"/>
        </w:rPr>
        <w:t>отсутствие претензий со стороны потерпевше</w:t>
      </w:r>
      <w:r>
        <w:rPr>
          <w:rFonts w:ascii="Times New Roman" w:eastAsia="Times New Roman" w:hAnsi="Times New Roman" w:cs="Times New Roman"/>
        </w:rPr>
        <w:t>го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судья приходит к выводу, что имеются основания для признания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Объявление устного замечания в соответствии со статьей 2.9 Кодекса Российской Федерации об административных правонарушениях является, согласно пункту 2 части 1.1 статьи 29.9 настоящего Кодекса, основанием для прекращения производства по делу об административном правонарушении.</w:t>
      </w:r>
    </w:p>
    <w:p>
      <w:pPr>
        <w:spacing w:before="0" w:after="0"/>
        <w:ind w:firstLine="708"/>
        <w:jc w:val="both"/>
      </w:pPr>
      <w:r>
        <w:rPr>
          <w:rFonts w:ascii="Times New Roman" w:eastAsia="Times New Roman" w:hAnsi="Times New Roman" w:cs="Times New Roman"/>
        </w:rPr>
        <w:t xml:space="preserve">Учитывая изложенное, производство по данному делу об административном правонарушении подлежит прекращению в связи с малозначительностью совершенного административного правонарушения с объявлением </w:t>
      </w:r>
      <w:r>
        <w:rPr>
          <w:rFonts w:ascii="Times New Roman" w:eastAsia="Times New Roman" w:hAnsi="Times New Roman" w:cs="Times New Roman"/>
        </w:rPr>
        <w:t>Леонов</w:t>
      </w:r>
      <w:r>
        <w:rPr>
          <w:rFonts w:ascii="Times New Roman" w:eastAsia="Times New Roman" w:hAnsi="Times New Roman" w:cs="Times New Roman"/>
        </w:rPr>
        <w:t>у</w:t>
      </w:r>
      <w:r>
        <w:rPr>
          <w:rFonts w:ascii="Times New Roman" w:eastAsia="Times New Roman" w:hAnsi="Times New Roman" w:cs="Times New Roman"/>
        </w:rPr>
        <w:t xml:space="preserve"> С.В.</w:t>
      </w:r>
      <w:r>
        <w:rPr>
          <w:rFonts w:ascii="Times New Roman" w:eastAsia="Times New Roman" w:hAnsi="Times New Roman" w:cs="Times New Roman"/>
        </w:rPr>
        <w:t xml:space="preserve"> </w:t>
      </w:r>
      <w:r>
        <w:rPr>
          <w:rFonts w:ascii="Times New Roman" w:eastAsia="Times New Roman" w:hAnsi="Times New Roman" w:cs="Times New Roman"/>
        </w:rPr>
        <w:t>устного замечания.</w:t>
      </w:r>
    </w:p>
    <w:p>
      <w:pPr>
        <w:spacing w:before="0" w:after="0"/>
        <w:ind w:firstLine="708"/>
        <w:jc w:val="both"/>
      </w:pPr>
      <w:r>
        <w:rPr>
          <w:rFonts w:ascii="Times New Roman" w:eastAsia="Times New Roman" w:hAnsi="Times New Roman" w:cs="Times New Roman"/>
        </w:rPr>
        <w:t>На основании</w:t>
      </w:r>
      <w:r>
        <w:rPr>
          <w:rFonts w:ascii="Times New Roman" w:eastAsia="Times New Roman" w:hAnsi="Times New Roman" w:cs="Times New Roman"/>
        </w:rPr>
        <w:t xml:space="preserve">  </w:t>
      </w:r>
      <w:r>
        <w:rPr>
          <w:rFonts w:ascii="Times New Roman" w:eastAsia="Times New Roman" w:hAnsi="Times New Roman" w:cs="Times New Roman"/>
        </w:rPr>
        <w:t xml:space="preserve">ч. 2 ст.12.27 КоАП РФ, 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r>
        <w:rPr>
          <w:rFonts w:ascii="Times New Roman" w:eastAsia="Times New Roman" w:hAnsi="Times New Roman" w:cs="Times New Roman"/>
          <w:b/>
          <w:bCs/>
        </w:rPr>
        <w:t>ПОСТАНОВИЛ:</w:t>
      </w:r>
    </w:p>
    <w:p>
      <w:pPr>
        <w:spacing w:before="0" w:after="0"/>
        <w:jc w:val="center"/>
      </w:pPr>
    </w:p>
    <w:p>
      <w:pPr>
        <w:spacing w:before="0" w:after="0"/>
        <w:ind w:firstLine="54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частью 2 статьи 12.27 Кодекса Российской Федерации об административных правонарушениях, в отношении </w:t>
      </w:r>
      <w:r>
        <w:rPr>
          <w:rStyle w:val="cat-UserDefinedgrp-30rplc-48"/>
          <w:rFonts w:ascii="Times New Roman" w:eastAsia="Times New Roman" w:hAnsi="Times New Roman" w:cs="Times New Roman"/>
          <w:b/>
          <w:bCs/>
        </w:rPr>
        <w:t>Леонова С.В.</w:t>
      </w:r>
      <w:r>
        <w:rPr>
          <w:rFonts w:ascii="Times New Roman" w:eastAsia="Times New Roman" w:hAnsi="Times New Roman" w:cs="Times New Roman"/>
          <w:b/>
          <w:bCs/>
        </w:rPr>
        <w:t xml:space="preserve">, </w:t>
      </w:r>
      <w:r>
        <w:rPr>
          <w:rStyle w:val="cat-UserDefinedgrp-29rplc-50"/>
          <w:rFonts w:ascii="Times New Roman" w:eastAsia="Times New Roman" w:hAnsi="Times New Roman" w:cs="Times New Roman"/>
        </w:rPr>
        <w:t>дата рождения</w:t>
      </w:r>
      <w:r>
        <w:rPr>
          <w:rFonts w:ascii="Times New Roman" w:eastAsia="Times New Roman" w:hAnsi="Times New Roman" w:cs="Times New Roman"/>
        </w:rPr>
        <w:t xml:space="preserve"> прекратить на основании ст. 2.9 Кодекса Российской Федерации об административных правонарушениях в связи с малозначительностью совершенного административного правонарушения, ограничившись устным замечанием.</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i/>
          <w:iCs/>
        </w:rPr>
        <w:t>5</w:t>
      </w:r>
      <w:r>
        <w:rPr>
          <w:rFonts w:ascii="Times New Roman" w:eastAsia="Times New Roman" w:hAnsi="Times New Roman" w:cs="Times New Roman"/>
          <w:i/>
          <w:iCs/>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9"/>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7">
    <w:name w:val="cat-UserDefined grp-30 rplc-7"/>
    <w:basedOn w:val="DefaultParagraphFont"/>
  </w:style>
  <w:style w:type="character" w:customStyle="1" w:styleId="cat-UserDefinedgrp-31rplc-9">
    <w:name w:val="cat-UserDefined grp-31 rplc-9"/>
    <w:basedOn w:val="DefaultParagraphFont"/>
  </w:style>
  <w:style w:type="character" w:customStyle="1" w:styleId="cat-UserDefinedgrp-32rplc-16">
    <w:name w:val="cat-UserDefined grp-32 rplc-16"/>
    <w:basedOn w:val="DefaultParagraphFont"/>
  </w:style>
  <w:style w:type="character" w:customStyle="1" w:styleId="cat-UserDefinedgrp-33rplc-18">
    <w:name w:val="cat-UserDefined grp-33 rplc-18"/>
    <w:basedOn w:val="DefaultParagraphFont"/>
  </w:style>
  <w:style w:type="character" w:customStyle="1" w:styleId="cat-UserDefinedgrp-34rplc-21">
    <w:name w:val="cat-UserDefined grp-34 rplc-21"/>
    <w:basedOn w:val="DefaultParagraphFont"/>
  </w:style>
  <w:style w:type="character" w:customStyle="1" w:styleId="cat-UserDefinedgrp-35rplc-25">
    <w:name w:val="cat-UserDefined grp-35 rplc-25"/>
    <w:basedOn w:val="DefaultParagraphFont"/>
  </w:style>
  <w:style w:type="character" w:customStyle="1" w:styleId="cat-UserDefinedgrp-36rplc-27">
    <w:name w:val="cat-UserDefined grp-36 rplc-27"/>
    <w:basedOn w:val="DefaultParagraphFont"/>
  </w:style>
  <w:style w:type="character" w:customStyle="1" w:styleId="cat-UserDefinedgrp-37rplc-31">
    <w:name w:val="cat-UserDefined grp-37 rplc-31"/>
    <w:basedOn w:val="DefaultParagraphFont"/>
  </w:style>
  <w:style w:type="character" w:customStyle="1" w:styleId="cat-UserDefinedgrp-30rplc-48">
    <w:name w:val="cat-UserDefined grp-30 rplc-48"/>
    <w:basedOn w:val="DefaultParagraphFont"/>
  </w:style>
  <w:style w:type="character" w:customStyle="1" w:styleId="cat-UserDefinedgrp-29rplc-50">
    <w:name w:val="cat-UserDefined grp-29 rplc-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