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001620-1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Мамутова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Арсена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Ризаевича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07.07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Мамутов А.Р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находясь по адресу </w:t>
      </w:r>
      <w:r>
        <w:rPr>
          <w:rStyle w:val="cat-UserDefinedgrp-3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Мамутов А.Р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суду пояснил, что отказался пройти освидетельствование, так как не так давно употребил наркотическое средство «</w:t>
      </w:r>
      <w:r>
        <w:rPr>
          <w:rFonts w:ascii="Times New Roman" w:eastAsia="Times New Roman" w:hAnsi="Times New Roman" w:cs="Times New Roman"/>
        </w:rPr>
        <w:t>коноплю</w:t>
      </w:r>
      <w:r>
        <w:rPr>
          <w:rFonts w:ascii="Times New Roman" w:eastAsia="Times New Roman" w:hAnsi="Times New Roman" w:cs="Times New Roman"/>
        </w:rPr>
        <w:t>», путем курения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Мамутов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2589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.2022, 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</w:rPr>
        <w:t>на состояние опьянения 82 12 № 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.2022, письменными объяснениями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находясь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Ленина, д.4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 пройти</w:t>
      </w:r>
      <w:r>
        <w:rPr>
          <w:rFonts w:ascii="Times New Roman" w:eastAsia="Times New Roman" w:hAnsi="Times New Roman" w:cs="Times New Roman"/>
        </w:rPr>
        <w:t xml:space="preserve">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>, так как ранее употребил коноплю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о возбуждении уголовного дела и принятия его к своему производству от 04.06.2022; копией </w:t>
      </w:r>
      <w:r>
        <w:rPr>
          <w:rFonts w:ascii="Times New Roman" w:eastAsia="Times New Roman" w:hAnsi="Times New Roman" w:cs="Times New Roman"/>
        </w:rPr>
        <w:t>заключени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результатах медицинского освидетельствования №817 от 17.0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 копией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дополнительного допроса подозреваемого от 29.06.2022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</w:t>
      </w:r>
      <w:r>
        <w:rPr>
          <w:rFonts w:ascii="Times New Roman" w:eastAsia="Times New Roman" w:hAnsi="Times New Roman" w:cs="Times New Roman"/>
        </w:rPr>
        <w:t xml:space="preserve">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Конституции РФ </w:t>
      </w:r>
      <w:r>
        <w:rPr>
          <w:rFonts w:ascii="Times New Roman" w:eastAsia="Times New Roman" w:hAnsi="Times New Roman" w:cs="Times New Roman"/>
        </w:rPr>
        <w:t>Мамутов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Мамутов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судья квалифицирует по ч. 1 ст. 6.9 КоАП РФ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выполнени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 xml:space="preserve"> привлекаемого</w:t>
      </w:r>
      <w:r>
        <w:rPr>
          <w:rFonts w:ascii="Times New Roman" w:eastAsia="Times New Roman" w:hAnsi="Times New Roman" w:cs="Times New Roman"/>
        </w:rPr>
        <w:t xml:space="preserve">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</w:t>
      </w:r>
      <w:r>
        <w:rPr>
          <w:rFonts w:ascii="Times New Roman" w:eastAsia="Times New Roman" w:hAnsi="Times New Roman" w:cs="Times New Roman"/>
        </w:rPr>
        <w:t xml:space="preserve">, наличие на иждивении малолетнего ребенка,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раскаянье лица в совершении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Мамутова</w:t>
      </w:r>
      <w:r>
        <w:rPr>
          <w:rFonts w:ascii="Times New Roman" w:eastAsia="Times New Roman" w:hAnsi="Times New Roman" w:cs="Times New Roman"/>
          <w:b/>
          <w:bCs/>
        </w:rPr>
        <w:t xml:space="preserve"> Арсена </w:t>
      </w:r>
      <w:r>
        <w:rPr>
          <w:rFonts w:ascii="Times New Roman" w:eastAsia="Times New Roman" w:hAnsi="Times New Roman" w:cs="Times New Roman"/>
          <w:b/>
          <w:bCs/>
        </w:rPr>
        <w:t>Ризаевича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(четыре тысячи) рублей. </w:t>
      </w:r>
    </w:p>
    <w:p>
      <w:pPr>
        <w:spacing w:before="0" w:after="0"/>
        <w:ind w:firstLine="709"/>
        <w:jc w:val="both"/>
      </w:pPr>
      <w:r>
        <w:rPr>
          <w:rStyle w:val="cat-UserDefinedgrp-40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</w:rPr>
        <w:t>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0rplc-43">
    <w:name w:val="cat-UserDefined grp-4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