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№5-55-298/2021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91MS0055-01-2021-001044-79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11 октября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53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Гребенюк О.В. являясь конкурсным управляющим </w:t>
      </w:r>
      <w:r>
        <w:rPr>
          <w:rStyle w:val="cat-UserDefinedgrp-54rplc-21"/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Гребенюк О.В. 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ее отсутствии. Явка лица, в отношении которого ведется производство об административном правонарушении, не признана судом обязательной. Данные, </w:t>
      </w:r>
      <w:r>
        <w:rPr>
          <w:rFonts w:ascii="Times New Roman" w:eastAsia="Times New Roman" w:hAnsi="Times New Roman" w:cs="Times New Roman"/>
        </w:rPr>
        <w:t xml:space="preserve">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п. 3 ст. 289 Налогового кодекса РФ</w:t>
      </w:r>
      <w:r>
        <w:rPr>
          <w:rFonts w:ascii="Times New Roman" w:eastAsia="Times New Roman" w:hAnsi="Times New Roman" w:cs="Times New Roman"/>
        </w:rPr>
        <w:t xml:space="preserve">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сроки</w:t>
        </w:r>
      </w:hyperlink>
      <w:r>
        <w:rPr>
          <w:rFonts w:ascii="Times New Roman" w:eastAsia="Times New Roman" w:hAnsi="Times New Roman" w:cs="Times New Roman"/>
        </w:rPr>
        <w:t>, установленные для уплаты авансовых платежей.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 xml:space="preserve">30.09.2014 года в отношении </w:t>
      </w:r>
      <w:r>
        <w:rPr>
          <w:rStyle w:val="cat-UserDefinedgrp-54rplc-28"/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18.01.2021 </w:t>
      </w:r>
      <w:r>
        <w:rPr>
          <w:rStyle w:val="cat-UserDefinedgrp-54rplc-31"/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представлена первичная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>декларация по НДС за 4 квартал 2020 года рег.№ 1126738456.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проведения камеральной налоговой проверки первичной 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декларации по НДС за 4 квартал 2020 года 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представленных ООО </w:t>
      </w:r>
      <w:r>
        <w:rPr>
          <w:rFonts w:ascii="Times New Roman" w:eastAsia="Times New Roman" w:hAnsi="Times New Roman" w:cs="Times New Roman"/>
        </w:rPr>
        <w:t>«Птицекомплекс-Агро»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связи с чем </w:t>
      </w:r>
      <w:r>
        <w:rPr>
          <w:rStyle w:val="cat-UserDefinedgrp-54rplc-39"/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было направлено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№986 от 03.03.2021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Style w:val="cat-UserDefinedgrp-54rplc-42"/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07.03.2021.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документа </w:t>
      </w:r>
      <w:r>
        <w:rPr>
          <w:rStyle w:val="cat-UserDefinedgrp-54rplc-45"/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15.03.2021.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Гребенюк 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. как конкурсный управляющий </w:t>
      </w:r>
      <w:r>
        <w:rPr>
          <w:rStyle w:val="cat-UserDefinedgrp-54rplc-49"/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получение согласно квитанции о приеме электронного документа 15.03.2021,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22.03.2021 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 предоставлении пояснений №986 от 03.03.2021</w:t>
      </w:r>
      <w:r>
        <w:rPr>
          <w:rFonts w:ascii="Times New Roman" w:eastAsia="Times New Roman" w:hAnsi="Times New Roman" w:cs="Times New Roman"/>
        </w:rPr>
        <w:t xml:space="preserve"> (л.д. 10); квитанцией о приеме электронного документа (л.д. 11); </w:t>
      </w:r>
      <w:r>
        <w:rPr>
          <w:rFonts w:ascii="Times New Roman" w:eastAsia="Times New Roman" w:hAnsi="Times New Roman" w:cs="Times New Roman"/>
        </w:rPr>
        <w:t xml:space="preserve">ответом </w:t>
      </w:r>
      <w:r>
        <w:rPr>
          <w:rFonts w:ascii="Times New Roman" w:eastAsia="Times New Roman" w:hAnsi="Times New Roman" w:cs="Times New Roman"/>
        </w:rPr>
        <w:t>конкурсн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управляющ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4rplc-55"/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Гребенюк О.В. </w:t>
      </w:r>
      <w:r>
        <w:rPr>
          <w:rFonts w:ascii="Times New Roman" w:eastAsia="Times New Roman" w:hAnsi="Times New Roman" w:cs="Times New Roman"/>
        </w:rPr>
        <w:t>исх. №</w:t>
      </w:r>
      <w:r>
        <w:rPr>
          <w:rFonts w:ascii="Times New Roman" w:eastAsia="Times New Roman" w:hAnsi="Times New Roman" w:cs="Times New Roman"/>
        </w:rPr>
        <w:t xml:space="preserve">б/н от 08.06.2021 (л.д.12); </w:t>
      </w:r>
      <w:r>
        <w:rPr>
          <w:rFonts w:ascii="Times New Roman" w:eastAsia="Times New Roman" w:hAnsi="Times New Roman" w:cs="Times New Roman"/>
        </w:rPr>
        <w:t xml:space="preserve">извещением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получении электронного документа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08.06.2021 </w:t>
      </w:r>
      <w:r>
        <w:rPr>
          <w:rFonts w:ascii="Times New Roman" w:eastAsia="Times New Roman" w:hAnsi="Times New Roman" w:cs="Times New Roman"/>
        </w:rPr>
        <w:t>(л.д. 13)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допустила несвоевременное </w:t>
      </w:r>
      <w:r>
        <w:rPr>
          <w:rFonts w:ascii="Times New Roman" w:eastAsia="Times New Roman" w:hAnsi="Times New Roman" w:cs="Times New Roman"/>
        </w:rPr>
        <w:t>несвоевременное предоставление пояснений по требованию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>конкурсным управляющим ООО «Птицекомплекс-Агро» Гребенюк О.В.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Гребенюк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8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подтверждается совокупностью собранных по делу доказательств, а именно протоколом № 9</w:t>
      </w:r>
      <w:r>
        <w:rPr>
          <w:rFonts w:ascii="Times New Roman" w:eastAsia="Times New Roman" w:hAnsi="Times New Roman" w:cs="Times New Roman"/>
        </w:rPr>
        <w:t>1062125000102300001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.2021г.; копией уведомления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 xml:space="preserve">8.2021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обращением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24.08.2021г.;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извещением о получении электронного документа</w:t>
      </w:r>
      <w:r>
        <w:rPr>
          <w:rFonts w:ascii="Times New Roman" w:eastAsia="Times New Roman" w:hAnsi="Times New Roman" w:cs="Times New Roman"/>
        </w:rPr>
        <w:t xml:space="preserve"> от 03.06.2021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 xml:space="preserve"> от 09.06.2021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№986 от 03.03.2021</w:t>
      </w:r>
      <w:r>
        <w:rPr>
          <w:rFonts w:ascii="Times New Roman" w:eastAsia="Times New Roman" w:hAnsi="Times New Roman" w:cs="Times New Roman"/>
        </w:rPr>
        <w:t xml:space="preserve">;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ответом </w:t>
      </w:r>
      <w:r>
        <w:rPr>
          <w:rFonts w:ascii="Times New Roman" w:eastAsia="Times New Roman" w:hAnsi="Times New Roman" w:cs="Times New Roman"/>
        </w:rPr>
        <w:t xml:space="preserve">конкурсного управляющего </w:t>
      </w:r>
      <w:r>
        <w:rPr>
          <w:rStyle w:val="cat-UserDefinedgrp-54rplc-72"/>
          <w:rFonts w:ascii="Times New Roman" w:eastAsia="Times New Roman" w:hAnsi="Times New Roman" w:cs="Times New Roman"/>
        </w:rPr>
        <w:t>НАЗВНИЕ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Гребенюк О.В. исх. №</w:t>
      </w:r>
      <w:r>
        <w:rPr>
          <w:rFonts w:ascii="Times New Roman" w:eastAsia="Times New Roman" w:hAnsi="Times New Roman" w:cs="Times New Roman"/>
        </w:rPr>
        <w:t>б/н от 08.06.2021</w:t>
      </w:r>
      <w:r>
        <w:rPr>
          <w:rFonts w:ascii="Times New Roman" w:eastAsia="Times New Roman" w:hAnsi="Times New Roman" w:cs="Times New Roman"/>
        </w:rPr>
        <w:t>; извещением о получении электронного документа от 08.06.</w:t>
      </w:r>
      <w:r>
        <w:rPr>
          <w:rFonts w:ascii="Times New Roman" w:eastAsia="Times New Roman" w:hAnsi="Times New Roman" w:cs="Times New Roman"/>
        </w:rPr>
        <w:t>2021;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</w:t>
      </w:r>
      <w:r>
        <w:rPr>
          <w:rFonts w:ascii="Times New Roman" w:eastAsia="Times New Roman" w:hAnsi="Times New Roman" w:cs="Times New Roman"/>
        </w:rPr>
        <w:t>об обнаружении фактов, свидетельствующих о предусмотренных НК РФ налоговых 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2056 от 10.06.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электронного документа</w:t>
      </w:r>
      <w:r>
        <w:rPr>
          <w:rFonts w:ascii="Times New Roman" w:eastAsia="Times New Roman" w:hAnsi="Times New Roman" w:cs="Times New Roman"/>
        </w:rPr>
        <w:t xml:space="preserve"> от 10.06.2021; выпиской из ЕГРЮЛ от 11.10.2021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Гребенюка О.В.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Гребенюка О.В.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Гребенюка О.В.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Гребенюка О.В.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Гребенюка О.В.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конкурсного управляющего </w:t>
      </w:r>
      <w:r>
        <w:rPr>
          <w:rStyle w:val="cat-UserDefinedgrp-54rplc-84"/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Гребенюка Олега Викторовича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ей 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56rplc-8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2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396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3rplc-11">
    <w:name w:val="cat-UserDefined grp-53 rplc-11"/>
    <w:basedOn w:val="DefaultParagraphFont"/>
  </w:style>
  <w:style w:type="character" w:customStyle="1" w:styleId="cat-UserDefinedgrp-54rplc-21">
    <w:name w:val="cat-UserDefined grp-54 rplc-21"/>
    <w:basedOn w:val="DefaultParagraphFont"/>
  </w:style>
  <w:style w:type="character" w:customStyle="1" w:styleId="cat-UserDefinedgrp-54rplc-28">
    <w:name w:val="cat-UserDefined grp-54 rplc-28"/>
    <w:basedOn w:val="DefaultParagraphFont"/>
  </w:style>
  <w:style w:type="character" w:customStyle="1" w:styleId="cat-UserDefinedgrp-54rplc-31">
    <w:name w:val="cat-UserDefined grp-54 rplc-31"/>
    <w:basedOn w:val="DefaultParagraphFont"/>
  </w:style>
  <w:style w:type="character" w:customStyle="1" w:styleId="cat-UserDefinedgrp-54rplc-39">
    <w:name w:val="cat-UserDefined grp-54 rplc-39"/>
    <w:basedOn w:val="DefaultParagraphFont"/>
  </w:style>
  <w:style w:type="character" w:customStyle="1" w:styleId="cat-UserDefinedgrp-54rplc-42">
    <w:name w:val="cat-UserDefined grp-54 rplc-42"/>
    <w:basedOn w:val="DefaultParagraphFont"/>
  </w:style>
  <w:style w:type="character" w:customStyle="1" w:styleId="cat-UserDefinedgrp-54rplc-45">
    <w:name w:val="cat-UserDefined grp-54 rplc-45"/>
    <w:basedOn w:val="DefaultParagraphFont"/>
  </w:style>
  <w:style w:type="character" w:customStyle="1" w:styleId="cat-UserDefinedgrp-54rplc-49">
    <w:name w:val="cat-UserDefined grp-54 rplc-49"/>
    <w:basedOn w:val="DefaultParagraphFont"/>
  </w:style>
  <w:style w:type="character" w:customStyle="1" w:styleId="cat-UserDefinedgrp-54rplc-55">
    <w:name w:val="cat-UserDefined grp-54 rplc-55"/>
    <w:basedOn w:val="DefaultParagraphFont"/>
  </w:style>
  <w:style w:type="character" w:customStyle="1" w:styleId="cat-UserDefinedgrp-54rplc-72">
    <w:name w:val="cat-UserDefined grp-54 rplc-72"/>
    <w:basedOn w:val="DefaultParagraphFont"/>
  </w:style>
  <w:style w:type="character" w:customStyle="1" w:styleId="cat-UserDefinedgrp-54rplc-84">
    <w:name w:val="cat-UserDefined grp-54 rplc-84"/>
    <w:basedOn w:val="DefaultParagraphFont"/>
  </w:style>
  <w:style w:type="character" w:customStyle="1" w:styleId="cat-UserDefinedgrp-56rplc-88">
    <w:name w:val="cat-UserDefined grp-56 rplc-8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1308FFADCF04438415AC220A3F527BFD973DF7D22098A9820481D72BD745EA101BA47A7FED1E01132B0F3CADB955111D8C286F49E36B78a5n4J" TargetMode="External" /><Relationship Id="rId5" Type="http://schemas.openxmlformats.org/officeDocument/2006/relationships/hyperlink" Target="consultantplus://offline/ref=C11308FFADCF04438415AC220A3F527BFD973DF7D22098A9820481D72BD745EA101BA47A7FED1E0F162B0F3CADB955111D8C286F49E36B78a5n4J" TargetMode="External" /><Relationship Id="rId6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7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8" Type="http://schemas.openxmlformats.org/officeDocument/2006/relationships/hyperlink" Target="http://home.garant.ru/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A2F56-B28D-4AAB-B22B-78717639B7E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