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5-55-308/2021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</w:t>
      </w:r>
      <w:r>
        <w:rPr>
          <w:rFonts w:ascii="Times New Roman" w:eastAsia="Times New Roman" w:hAnsi="Times New Roman" w:cs="Times New Roman"/>
          <w:sz w:val="28"/>
          <w:szCs w:val="28"/>
        </w:rPr>
        <w:t>1070-98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-mail:ms55@must.rk.gov.ru)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 рассмотрев в судебном заседании дело об административном правонарушении, предусмотренном ч. 2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Никитина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ДАННЫЕ О ЛИЧНООСТИ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17.09.2021 года в 01 часа 32 минут водитель Никитин Е.В. управлял транспортным средством -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 по адресу: а/в Красногвардейское-</w:t>
      </w:r>
      <w:r>
        <w:rPr>
          <w:rFonts w:ascii="Times New Roman" w:eastAsia="Times New Roman" w:hAnsi="Times New Roman" w:cs="Times New Roman"/>
          <w:sz w:val="28"/>
          <w:szCs w:val="28"/>
        </w:rPr>
        <w:t>Новаекатериновка</w:t>
      </w:r>
      <w:r>
        <w:rPr>
          <w:rFonts w:ascii="Times New Roman" w:eastAsia="Times New Roman" w:hAnsi="Times New Roman" w:cs="Times New Roman"/>
          <w:sz w:val="28"/>
          <w:szCs w:val="28"/>
        </w:rPr>
        <w:t>-Ульяновка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1км + 650м вблизи с. Ульяновка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с явными признаками опьянения (запах изо рта, нарушение речи, резкое изменение окраски кожных покровов лица) отказался от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сотрудника полиции о прохождении медицинского освидетельствования на состояние опьянения, чем нарушил п. 2.1.1, п. 2.3.2.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-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Никитин Е.В.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изложенные в протоколе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водительского удостоверения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отказался пройти освидетельствование на месте и от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действительно употребил алкогольную продукцию, но только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того как приехал домой, то есть после ДТП, обратил внимание, что автомобилем управлял трезвый.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 водителю запрещается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в целях установления состояния опьянения или до принятия решения об освобождении от проведения такого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82 АП № 105</w:t>
      </w:r>
      <w:r>
        <w:rPr>
          <w:rFonts w:ascii="Times New Roman" w:eastAsia="Times New Roman" w:hAnsi="Times New Roman" w:cs="Times New Roman"/>
          <w:sz w:val="28"/>
          <w:szCs w:val="28"/>
        </w:rPr>
        <w:t>902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17.09.2021 года в 01 часа 32 минут находясь по адресу: а/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Красногвардейское-</w:t>
      </w:r>
      <w:r>
        <w:rPr>
          <w:rFonts w:ascii="Times New Roman" w:eastAsia="Times New Roman" w:hAnsi="Times New Roman" w:cs="Times New Roman"/>
          <w:sz w:val="28"/>
          <w:szCs w:val="28"/>
        </w:rPr>
        <w:t>Новаекатериновка</w:t>
      </w:r>
      <w:r>
        <w:rPr>
          <w:rFonts w:ascii="Times New Roman" w:eastAsia="Times New Roman" w:hAnsi="Times New Roman" w:cs="Times New Roman"/>
          <w:sz w:val="28"/>
          <w:szCs w:val="28"/>
        </w:rPr>
        <w:t>-Ульяновка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1км + 650м вблизи с. Ульяновка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Никитин Е.В. управляя транспортным 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участником ДТП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 рта, нарушение речи, резкое изменение окраски кожных покровов лица),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Никитиным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82 АП № 105</w:t>
      </w:r>
      <w:r>
        <w:rPr>
          <w:rFonts w:ascii="Times New Roman" w:eastAsia="Times New Roman" w:hAnsi="Times New Roman" w:cs="Times New Roman"/>
          <w:sz w:val="28"/>
          <w:szCs w:val="28"/>
        </w:rPr>
        <w:t>902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об административном правонарушении; протоколом о направлении на медицинское освидетельствование на состояние опьянения 61 АК 6062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освидетельствования, однако у него наблюдались явные признаки алкогольного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речи, резкое изменение окраски кожных покровов лица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присутствовали понятые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у Никулина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 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он был трезв, алкоголь выпил после дорожно-транспортного происшествия, не могут служить основанием для его освобождения от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поскольку в данном случае не имеет значения момент употребления алкоголя, поскольку санкция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 предусматривает ответственность за невыполнение водителем транспортного средства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инспектора ДПС о прохождении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являлось законным,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Е.В. </w:t>
      </w:r>
      <w:r>
        <w:rPr>
          <w:rFonts w:ascii="Times New Roman" w:eastAsia="Times New Roman" w:hAnsi="Times New Roman" w:cs="Times New Roman"/>
          <w:sz w:val="28"/>
          <w:szCs w:val="28"/>
        </w:rPr>
        <w:t>являлся водителем (и участником ДТП), имел признаки алкогольного опьянения и отказался от прохождения освидетельствования на состояние алкогольного опьянения на месте.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т.к. он, в нарушение п.2.1.1,п. 2.3.2 Правил дорожного движения, 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Никитина Е.В.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Никитину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12.26 КоАП РФ, руководствуясь ст. ст.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Никитина Евгения Владимировича,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6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12.27 КоАП РФ и подвергнуть его 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11 часов 00 минут – 23 сентября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63">
    <w:name w:val="cat-UserDefined grp-3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