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5-55-310/2022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91MS0055-01-2022-001736-56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17 августа 2022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Исполн</w:t>
      </w:r>
      <w:r>
        <w:rPr>
          <w:rFonts w:ascii="Times New Roman" w:eastAsia="Times New Roman" w:hAnsi="Times New Roman" w:cs="Times New Roman"/>
        </w:rPr>
        <w:t xml:space="preserve">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Халита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Абибуллаевича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ст. 7.17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Абдуллаев Х.А.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 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3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умышленно,</w:t>
      </w:r>
      <w:r>
        <w:rPr>
          <w:rFonts w:ascii="Times New Roman" w:eastAsia="Times New Roman" w:hAnsi="Times New Roman" w:cs="Times New Roman"/>
        </w:rPr>
        <w:t xml:space="preserve"> повредил пленку на теплице </w:t>
      </w:r>
      <w:r>
        <w:rPr>
          <w:rFonts w:ascii="Times New Roman" w:eastAsia="Times New Roman" w:hAnsi="Times New Roman" w:cs="Times New Roman"/>
        </w:rPr>
        <w:t>Садислямовой</w:t>
      </w:r>
      <w:r>
        <w:rPr>
          <w:rFonts w:ascii="Times New Roman" w:eastAsia="Times New Roman" w:hAnsi="Times New Roman" w:cs="Times New Roman"/>
        </w:rPr>
        <w:t xml:space="preserve"> Н.М. расположенной в огороде дома № 10 ул. </w:t>
      </w:r>
      <w:r>
        <w:rPr>
          <w:rFonts w:ascii="Times New Roman" w:eastAsia="Times New Roman" w:hAnsi="Times New Roman" w:cs="Times New Roman"/>
        </w:rPr>
        <w:t>Салгирная</w:t>
      </w:r>
      <w:r>
        <w:rPr>
          <w:rFonts w:ascii="Times New Roman" w:eastAsia="Times New Roman" w:hAnsi="Times New Roman" w:cs="Times New Roman"/>
        </w:rPr>
        <w:t xml:space="preserve">, с. Новоникольское, причинен ущерб на сумму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предусмотренном ст. 7.17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032591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Садислямовой</w:t>
      </w:r>
      <w:r>
        <w:rPr>
          <w:rFonts w:ascii="Times New Roman" w:eastAsia="Times New Roman" w:hAnsi="Times New Roman" w:cs="Times New Roman"/>
        </w:rPr>
        <w:t xml:space="preserve"> Н.М</w:t>
      </w:r>
      <w:r>
        <w:rPr>
          <w:rFonts w:ascii="Times New Roman" w:eastAsia="Times New Roman" w:hAnsi="Times New Roman" w:cs="Times New Roman"/>
        </w:rPr>
        <w:t xml:space="preserve">. от 01.12.2021 года; письменными объяснениями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письменными объяснениями </w:t>
      </w:r>
      <w:r>
        <w:rPr>
          <w:rFonts w:ascii="Times New Roman" w:eastAsia="Times New Roman" w:hAnsi="Times New Roman" w:cs="Times New Roman"/>
        </w:rPr>
        <w:t>Садислямовой</w:t>
      </w:r>
      <w:r>
        <w:rPr>
          <w:rFonts w:ascii="Times New Roman" w:eastAsia="Times New Roman" w:hAnsi="Times New Roman" w:cs="Times New Roman"/>
        </w:rPr>
        <w:t xml:space="preserve"> Н.М.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осмотра места происшествия и таблицей иллюстраций к нему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справкой стоимости </w:t>
      </w:r>
      <w:r>
        <w:rPr>
          <w:rFonts w:ascii="Times New Roman" w:eastAsia="Times New Roman" w:hAnsi="Times New Roman" w:cs="Times New Roman"/>
        </w:rPr>
        <w:t>пленки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7.17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7.17 КоАП РФ, как </w:t>
      </w:r>
      <w:r>
        <w:rPr>
          <w:rFonts w:ascii="Times New Roman" w:eastAsia="Times New Roman" w:hAnsi="Times New Roman" w:cs="Times New Roman"/>
        </w:rPr>
        <w:t xml:space="preserve">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Абдуллаева Х.А.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7.17,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Абдуллаева </w:t>
      </w:r>
      <w:r>
        <w:rPr>
          <w:rFonts w:ascii="Times New Roman" w:eastAsia="Times New Roman" w:hAnsi="Times New Roman" w:cs="Times New Roman"/>
        </w:rPr>
        <w:t>Халита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Абибуллаевича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Получатель: </w:t>
      </w:r>
      <w:r>
        <w:rPr>
          <w:rStyle w:val="cat-UserDefinedgrp-35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CAEEE7EE522E33E041FA1FEA536EE4273AB7C826F1D23F8BFE0D76320C6E311451F1B288E8002C68F6C4860C346A52E1389BD4DE405F1EQ0F4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