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907805" w:rsidP="00907805" w14:paraId="5638E026" w14:textId="033E14CD">
      <w:pPr>
        <w:tabs>
          <w:tab w:val="left" w:pos="7920"/>
        </w:tabs>
        <w:spacing w:after="0" w:line="24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Дело </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5-5</w:t>
      </w:r>
      <w:r w:rsidRPr="00907805" w:rsidR="00582A5C">
        <w:rPr>
          <w:rFonts w:ascii="Times New Roman" w:hAnsi="Times New Roman" w:cs="Times New Roman"/>
          <w:color w:val="000000"/>
          <w:sz w:val="24"/>
          <w:szCs w:val="24"/>
        </w:rPr>
        <w:t>5</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324</w:t>
      </w:r>
      <w:r w:rsidRPr="00907805" w:rsidR="003701E1">
        <w:rPr>
          <w:rFonts w:ascii="Times New Roman" w:hAnsi="Times New Roman" w:cs="Times New Roman"/>
          <w:color w:val="000000"/>
          <w:sz w:val="24"/>
          <w:szCs w:val="24"/>
        </w:rPr>
        <w:t>/202</w:t>
      </w:r>
      <w:r w:rsidRPr="00907805" w:rsidR="00516529">
        <w:rPr>
          <w:rFonts w:ascii="Times New Roman" w:hAnsi="Times New Roman" w:cs="Times New Roman"/>
          <w:color w:val="000000"/>
          <w:sz w:val="24"/>
          <w:szCs w:val="24"/>
        </w:rPr>
        <w:t>4</w:t>
      </w:r>
    </w:p>
    <w:p w:rsidR="002C6CAE" w:rsidRPr="00907805" w:rsidP="002C6CAE" w14:paraId="5EFBF96E" w14:textId="5E2AF8DA">
      <w:pPr>
        <w:tabs>
          <w:tab w:val="left" w:pos="7920"/>
        </w:tabs>
        <w:spacing w:after="0" w:line="240" w:lineRule="auto"/>
        <w:jc w:val="right"/>
        <w:rPr>
          <w:rFonts w:ascii="Times New Roman" w:hAnsi="Times New Roman" w:cs="Times New Roman"/>
          <w:color w:val="000000"/>
          <w:sz w:val="24"/>
          <w:szCs w:val="24"/>
        </w:rPr>
      </w:pPr>
      <w:r w:rsidRPr="003D6CF8">
        <w:rPr>
          <w:rFonts w:ascii="Times New Roman" w:hAnsi="Times New Roman" w:cs="Times New Roman"/>
          <w:bCs/>
          <w:sz w:val="24"/>
          <w:szCs w:val="24"/>
        </w:rPr>
        <w:t>91MS0055-01-2024-001330-45</w:t>
      </w:r>
    </w:p>
    <w:p w:rsidR="00593B5D" w:rsidRPr="00907805" w:rsidP="002C6CAE" w14:paraId="039CD2D2" w14:textId="77777777">
      <w:pPr>
        <w:tabs>
          <w:tab w:val="left" w:pos="7920"/>
        </w:tabs>
        <w:spacing w:after="0" w:line="240" w:lineRule="auto"/>
        <w:jc w:val="center"/>
        <w:rPr>
          <w:rFonts w:ascii="Times New Roman" w:hAnsi="Times New Roman" w:cs="Times New Roman"/>
          <w:color w:val="000000"/>
          <w:sz w:val="24"/>
          <w:szCs w:val="24"/>
        </w:rPr>
      </w:pPr>
    </w:p>
    <w:p w:rsidR="00C760EE" w:rsidRPr="00907805" w:rsidP="002C6CAE" w14:paraId="32507E4F" w14:textId="77777777">
      <w:pPr>
        <w:tabs>
          <w:tab w:val="left" w:pos="7920"/>
        </w:tabs>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ПОСТАНОВЛЕНИЕ</w:t>
      </w:r>
    </w:p>
    <w:p w:rsidR="00C760EE" w:rsidRPr="00907805" w:rsidP="00907805" w14:paraId="550A6321" w14:textId="72B4D272">
      <w:pPr>
        <w:tabs>
          <w:tab w:val="left" w:pos="7920"/>
        </w:tabs>
        <w:spacing w:after="0" w:line="240" w:lineRule="auto"/>
        <w:ind w:right="-81" w:firstLine="709"/>
        <w:rPr>
          <w:rFonts w:ascii="Times New Roman" w:hAnsi="Times New Roman" w:cs="Times New Roman"/>
          <w:color w:val="000000"/>
          <w:sz w:val="24"/>
          <w:szCs w:val="24"/>
        </w:rPr>
      </w:pPr>
      <w:r>
        <w:rPr>
          <w:rFonts w:ascii="Times New Roman" w:hAnsi="Times New Roman" w:cs="Times New Roman"/>
          <w:color w:val="000000"/>
          <w:sz w:val="24"/>
          <w:szCs w:val="24"/>
        </w:rPr>
        <w:t>1</w:t>
      </w:r>
      <w:r w:rsidR="0059753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сентября</w:t>
      </w:r>
      <w:r w:rsidRPr="00907805" w:rsidR="00FA5CF3">
        <w:rPr>
          <w:rFonts w:ascii="Times New Roman" w:hAnsi="Times New Roman" w:cs="Times New Roman"/>
          <w:color w:val="000000"/>
          <w:sz w:val="24"/>
          <w:szCs w:val="24"/>
        </w:rPr>
        <w:t xml:space="preserve"> 202</w:t>
      </w:r>
      <w:r w:rsidRPr="00907805" w:rsidR="00516529">
        <w:rPr>
          <w:rFonts w:ascii="Times New Roman" w:hAnsi="Times New Roman" w:cs="Times New Roman"/>
          <w:color w:val="000000"/>
          <w:sz w:val="24"/>
          <w:szCs w:val="24"/>
        </w:rPr>
        <w:t>4</w:t>
      </w:r>
      <w:r w:rsidRPr="00907805">
        <w:rPr>
          <w:rFonts w:ascii="Times New Roman" w:hAnsi="Times New Roman" w:cs="Times New Roman"/>
          <w:color w:val="000000"/>
          <w:sz w:val="24"/>
          <w:szCs w:val="24"/>
        </w:rPr>
        <w:t xml:space="preserve"> года                          </w:t>
      </w:r>
      <w:r w:rsidRPr="00907805" w:rsidR="00593B5D">
        <w:rPr>
          <w:rFonts w:ascii="Times New Roman" w:hAnsi="Times New Roman" w:cs="Times New Roman"/>
          <w:color w:val="000000"/>
          <w:sz w:val="24"/>
          <w:szCs w:val="24"/>
        </w:rPr>
        <w:t xml:space="preserve">    </w:t>
      </w:r>
      <w:r w:rsidR="00907805">
        <w:rPr>
          <w:rFonts w:ascii="Times New Roman" w:hAnsi="Times New Roman" w:cs="Times New Roman"/>
          <w:color w:val="000000"/>
          <w:sz w:val="24"/>
          <w:szCs w:val="24"/>
        </w:rPr>
        <w:t xml:space="preserve">                </w:t>
      </w:r>
      <w:r w:rsidRPr="00907805" w:rsidR="00593B5D">
        <w:rPr>
          <w:rFonts w:ascii="Times New Roman" w:hAnsi="Times New Roman" w:cs="Times New Roman"/>
          <w:color w:val="000000"/>
          <w:sz w:val="24"/>
          <w:szCs w:val="24"/>
        </w:rPr>
        <w:t xml:space="preserve">  </w:t>
      </w:r>
      <w:r w:rsidRPr="00907805" w:rsidR="00B81899">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пгт.</w:t>
      </w:r>
      <w:r w:rsidR="00CB36E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Красногвардейское  </w:t>
      </w:r>
    </w:p>
    <w:p w:rsidR="00582A5C" w:rsidRPr="00907805" w:rsidP="00C760EE" w14:paraId="0A89DF4E" w14:textId="77777777">
      <w:pPr>
        <w:spacing w:after="0" w:line="240" w:lineRule="auto"/>
        <w:ind w:firstLine="708"/>
        <w:jc w:val="both"/>
        <w:rPr>
          <w:rFonts w:ascii="Times New Roman" w:hAnsi="Times New Roman" w:cs="Times New Roman"/>
          <w:color w:val="000000"/>
          <w:sz w:val="24"/>
          <w:szCs w:val="24"/>
        </w:rPr>
      </w:pPr>
    </w:p>
    <w:p w:rsidR="00516529" w:rsidRPr="00907805" w:rsidP="00516529" w14:paraId="3D20B083" w14:textId="0335D75E">
      <w:pPr>
        <w:spacing w:after="0" w:line="240" w:lineRule="auto"/>
        <w:ind w:firstLine="708"/>
        <w:jc w:val="both"/>
        <w:rPr>
          <w:rFonts w:ascii="Times New Roman" w:hAnsi="Times New Roman" w:cs="Times New Roman"/>
          <w:color w:val="000000"/>
          <w:sz w:val="24"/>
          <w:szCs w:val="24"/>
        </w:rPr>
      </w:pPr>
      <w:r w:rsidRPr="00907805">
        <w:rPr>
          <w:rFonts w:ascii="Times New Roman" w:hAnsi="Times New Roman" w:cs="Times New Roman"/>
          <w:color w:val="000000"/>
          <w:sz w:val="24"/>
          <w:szCs w:val="24"/>
        </w:rPr>
        <w:t xml:space="preserve">Мировой судья судебного участка №55 Красногвардейского судебного района Республики </w:t>
      </w:r>
      <w:r w:rsidRPr="00907805">
        <w:rPr>
          <w:rFonts w:ascii="Times New Roman" w:hAnsi="Times New Roman" w:cs="Times New Roman"/>
          <w:color w:val="000000"/>
          <w:sz w:val="24"/>
          <w:szCs w:val="24"/>
        </w:rPr>
        <w:t>Крым Белова Ю.Г.,</w:t>
      </w:r>
      <w:r w:rsidRPr="00907805" w:rsidR="0090780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дело об административном правонарушении, предусмотренном ч.2 ст.15.33 КоАП РФ, в отношении: </w:t>
      </w:r>
    </w:p>
    <w:p w:rsidR="00C760EE" w:rsidRPr="00907805" w:rsidP="00516529" w14:paraId="1516B6CC" w14:textId="123FC62C">
      <w:pPr>
        <w:spacing w:after="0" w:line="240" w:lineRule="auto"/>
        <w:ind w:firstLine="708"/>
        <w:jc w:val="both"/>
        <w:rPr>
          <w:rFonts w:ascii="Times New Roman" w:hAnsi="Times New Roman" w:cs="Times New Roman"/>
          <w:sz w:val="24"/>
          <w:szCs w:val="24"/>
        </w:rPr>
      </w:pPr>
      <w:r w:rsidRPr="00907805">
        <w:rPr>
          <w:rFonts w:ascii="Times New Roman" w:hAnsi="Times New Roman" w:cs="Times New Roman"/>
          <w:color w:val="000000"/>
          <w:sz w:val="24"/>
          <w:szCs w:val="24"/>
        </w:rPr>
        <w:t>должностного лица</w:t>
      </w:r>
      <w:r w:rsidRPr="00907805" w:rsidR="00276130">
        <w:rPr>
          <w:rFonts w:ascii="Times New Roman" w:hAnsi="Times New Roman" w:cs="Times New Roman"/>
          <w:color w:val="000000"/>
          <w:sz w:val="24"/>
          <w:szCs w:val="24"/>
        </w:rPr>
        <w:t xml:space="preserve"> </w:t>
      </w:r>
      <w:r w:rsidR="00C619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ДОЛЖНОСТЬ НАИМЕНОВАНИЕ ОРГАНИЗАЦИИ</w:t>
      </w:r>
      <w:r>
        <w:rPr>
          <w:rFonts w:ascii="Times New Roman" w:hAnsi="Times New Roman" w:cs="Times New Roman"/>
          <w:color w:val="000000"/>
          <w:sz w:val="24"/>
          <w:szCs w:val="24"/>
        </w:rPr>
        <w:t>1</w:t>
      </w:r>
      <w:r w:rsidRPr="00907805" w:rsidR="00ED36AC">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ФИО1</w:t>
      </w:r>
      <w:r w:rsidRPr="00907805" w:rsidR="004332EB">
        <w:rPr>
          <w:rFonts w:ascii="Times New Roman" w:hAnsi="Times New Roman" w:cs="Times New Roman"/>
          <w:color w:val="FF0000"/>
          <w:sz w:val="24"/>
          <w:szCs w:val="24"/>
        </w:rPr>
        <w:t>,</w:t>
      </w:r>
      <w:r w:rsidRPr="00907805" w:rsidR="0023409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907805" w:rsidR="00C51672">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ПАСПОРТНЫЕ ДАННЫЕ</w:t>
      </w:r>
      <w:r w:rsidR="003D6CF8">
        <w:rPr>
          <w:rFonts w:ascii="Times New Roman" w:hAnsi="Times New Roman" w:cs="Times New Roman"/>
          <w:color w:val="FF0000"/>
          <w:sz w:val="24"/>
          <w:szCs w:val="24"/>
        </w:rPr>
        <w:t>,</w:t>
      </w:r>
      <w:r w:rsidRPr="00907805" w:rsidR="00896F91">
        <w:rPr>
          <w:rFonts w:ascii="Times New Roman" w:hAnsi="Times New Roman" w:cs="Times New Roman"/>
          <w:color w:val="FF0000"/>
          <w:sz w:val="24"/>
          <w:szCs w:val="24"/>
        </w:rPr>
        <w:t xml:space="preserve"> </w:t>
      </w:r>
      <w:r w:rsidRPr="00907805" w:rsidR="00582A5C">
        <w:rPr>
          <w:rFonts w:ascii="Times New Roman" w:hAnsi="Times New Roman" w:cs="Times New Roman"/>
          <w:color w:val="FF0000"/>
          <w:sz w:val="24"/>
          <w:szCs w:val="24"/>
        </w:rPr>
        <w:t xml:space="preserve">зарегистрированного и </w:t>
      </w:r>
      <w:r w:rsidRPr="00907805" w:rsidR="00BF4095">
        <w:rPr>
          <w:rFonts w:ascii="Times New Roman" w:hAnsi="Times New Roman" w:cs="Times New Roman"/>
          <w:color w:val="FF0000"/>
          <w:sz w:val="24"/>
          <w:szCs w:val="24"/>
        </w:rPr>
        <w:t>проживающ</w:t>
      </w:r>
      <w:r w:rsidRPr="00907805" w:rsidR="00C00D74">
        <w:rPr>
          <w:rFonts w:ascii="Times New Roman" w:hAnsi="Times New Roman" w:cs="Times New Roman"/>
          <w:color w:val="FF0000"/>
          <w:sz w:val="24"/>
          <w:szCs w:val="24"/>
        </w:rPr>
        <w:t>его</w:t>
      </w:r>
      <w:r w:rsidRPr="00907805" w:rsidR="00BF4095">
        <w:rPr>
          <w:rFonts w:ascii="Times New Roman" w:hAnsi="Times New Roman" w:cs="Times New Roman"/>
          <w:color w:val="FF0000"/>
          <w:sz w:val="24"/>
          <w:szCs w:val="24"/>
        </w:rPr>
        <w:t xml:space="preserve"> по адресу: </w:t>
      </w:r>
      <w:r>
        <w:rPr>
          <w:rFonts w:ascii="Times New Roman" w:hAnsi="Times New Roman" w:cs="Times New Roman"/>
          <w:color w:val="FF0000"/>
          <w:sz w:val="24"/>
          <w:szCs w:val="24"/>
        </w:rPr>
        <w:t>адрес1</w:t>
      </w:r>
      <w:r w:rsidRPr="00907805" w:rsidR="000E23E1">
        <w:rPr>
          <w:rFonts w:ascii="Times New Roman" w:hAnsi="Times New Roman" w:cs="Times New Roman"/>
          <w:color w:val="FF0000"/>
          <w:sz w:val="24"/>
          <w:szCs w:val="24"/>
        </w:rPr>
        <w:t>,</w:t>
      </w:r>
      <w:r w:rsidRPr="00907805" w:rsidR="003F60ED">
        <w:rPr>
          <w:rFonts w:ascii="Times New Roman" w:hAnsi="Times New Roman" w:cs="Times New Roman"/>
          <w:color w:val="FF0000"/>
          <w:sz w:val="24"/>
          <w:szCs w:val="24"/>
        </w:rPr>
        <w:t xml:space="preserve"> </w:t>
      </w:r>
      <w:r w:rsidRPr="00907805" w:rsidR="00FD5B48">
        <w:rPr>
          <w:rFonts w:ascii="Times New Roman" w:hAnsi="Times New Roman" w:cs="Times New Roman"/>
          <w:color w:val="FF0000"/>
          <w:sz w:val="24"/>
          <w:szCs w:val="24"/>
        </w:rPr>
        <w:t>юридический адрес организации:</w:t>
      </w:r>
      <w:r w:rsidR="00C6198F">
        <w:rPr>
          <w:rFonts w:ascii="Times New Roman" w:hAnsi="Times New Roman" w:cs="Times New Roman"/>
          <w:color w:val="FF0000"/>
          <w:sz w:val="24"/>
          <w:szCs w:val="24"/>
        </w:rPr>
        <w:t xml:space="preserve"> </w:t>
      </w:r>
      <w:r>
        <w:rPr>
          <w:rFonts w:ascii="Times New Roman" w:hAnsi="Times New Roman" w:cs="Times New Roman"/>
          <w:color w:val="FF0000"/>
          <w:sz w:val="24"/>
          <w:szCs w:val="24"/>
        </w:rPr>
        <w:t>АДРЕС</w:t>
      </w:r>
      <w:r>
        <w:rPr>
          <w:rFonts w:ascii="Times New Roman" w:hAnsi="Times New Roman" w:cs="Times New Roman"/>
          <w:color w:val="FF0000"/>
          <w:sz w:val="24"/>
          <w:szCs w:val="24"/>
        </w:rPr>
        <w:t>2</w:t>
      </w:r>
      <w:r>
        <w:rPr>
          <w:rFonts w:ascii="Times New Roman" w:hAnsi="Times New Roman" w:cs="Times New Roman"/>
          <w:color w:val="FF0000"/>
          <w:sz w:val="24"/>
          <w:szCs w:val="24"/>
        </w:rPr>
        <w:t>,</w:t>
      </w:r>
    </w:p>
    <w:p w:rsidR="00C6198F" w:rsidP="00C760EE" w14:paraId="0C33C06F" w14:textId="77777777">
      <w:pPr>
        <w:spacing w:after="0" w:line="240" w:lineRule="auto"/>
        <w:jc w:val="center"/>
        <w:rPr>
          <w:rFonts w:ascii="Times New Roman" w:hAnsi="Times New Roman" w:cs="Times New Roman"/>
          <w:color w:val="000000"/>
          <w:sz w:val="24"/>
          <w:szCs w:val="24"/>
        </w:rPr>
      </w:pPr>
    </w:p>
    <w:p w:rsidR="00C760EE" w:rsidRPr="00907805" w:rsidP="00C760EE" w14:paraId="236F59FF" w14:textId="77777777">
      <w:pPr>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установил:</w:t>
      </w:r>
    </w:p>
    <w:p w:rsidR="00C760EE" w:rsidRPr="00907805" w:rsidP="00C760EE" w14:paraId="01DC5F39" w14:textId="77777777">
      <w:pPr>
        <w:spacing w:after="0" w:line="240" w:lineRule="auto"/>
        <w:jc w:val="center"/>
        <w:rPr>
          <w:rFonts w:ascii="Times New Roman" w:hAnsi="Times New Roman" w:cs="Times New Roman"/>
          <w:color w:val="000000"/>
          <w:sz w:val="24"/>
          <w:szCs w:val="24"/>
        </w:rPr>
      </w:pPr>
    </w:p>
    <w:p w:rsidR="00907805" w:rsidRPr="00907805" w:rsidP="00907805" w14:paraId="4930E84B" w14:textId="70B407CE">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 xml:space="preserve">являясь </w:t>
      </w:r>
      <w:r>
        <w:rPr>
          <w:rFonts w:ascii="Times New Roman" w:hAnsi="Times New Roman" w:cs="Times New Roman"/>
          <w:color w:val="000000"/>
          <w:sz w:val="24"/>
          <w:szCs w:val="24"/>
        </w:rPr>
        <w:t>ДОЛЖНОСТЬ НАИМЕНОВАНИЕ ОРГАНИЗАЦИИ1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w:t>
      </w:r>
      <w:r w:rsidRPr="00907805">
        <w:rPr>
          <w:rFonts w:ascii="Times New Roman" w:eastAsia="Calibri" w:hAnsi="Times New Roman" w:cs="Times New Roman"/>
          <w:color w:val="000000"/>
          <w:sz w:val="24"/>
          <w:szCs w:val="24"/>
        </w:rPr>
        <w:t xml:space="preserve">онда пенсионного и социального страхования Российской Федерации, а именно: </w:t>
      </w:r>
      <w:r w:rsidRPr="00907805">
        <w:rPr>
          <w:rFonts w:ascii="Times New Roman" w:eastAsia="Calibri" w:hAnsi="Times New Roman" w:cs="Times New Roman"/>
          <w:color w:val="00B0F0"/>
          <w:sz w:val="24"/>
          <w:szCs w:val="24"/>
        </w:rPr>
        <w:t xml:space="preserve">Форма ЕФС-1 за </w:t>
      </w:r>
      <w:r>
        <w:rPr>
          <w:rFonts w:ascii="Times New Roman" w:eastAsia="Calibri" w:hAnsi="Times New Roman" w:cs="Times New Roman"/>
          <w:color w:val="00B0F0"/>
          <w:sz w:val="24"/>
          <w:szCs w:val="24"/>
          <w:lang w:val="en-US"/>
        </w:rPr>
        <w:t>I</w:t>
      </w:r>
      <w:r w:rsidRPr="00436F4F">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квартал 2024</w:t>
      </w:r>
      <w:r w:rsidRPr="00907805">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подписью. Отчет должен быть предоставлен до </w:t>
      </w:r>
      <w:r w:rsidRPr="00907805">
        <w:rPr>
          <w:rFonts w:ascii="Times New Roman" w:eastAsia="Calibri" w:hAnsi="Times New Roman" w:cs="Times New Roman"/>
          <w:color w:val="00B050"/>
          <w:sz w:val="24"/>
          <w:szCs w:val="24"/>
        </w:rPr>
        <w:t>25.</w:t>
      </w:r>
      <w:r>
        <w:rPr>
          <w:rFonts w:ascii="Times New Roman" w:eastAsia="Calibri" w:hAnsi="Times New Roman" w:cs="Times New Roman"/>
          <w:color w:val="00B050"/>
          <w:sz w:val="24"/>
          <w:szCs w:val="24"/>
        </w:rPr>
        <w:t>04</w:t>
      </w:r>
      <w:r w:rsidRPr="00907805">
        <w:rPr>
          <w:rFonts w:ascii="Times New Roman" w:eastAsia="Calibri" w:hAnsi="Times New Roman" w:cs="Times New Roman"/>
          <w:color w:val="00B050"/>
          <w:sz w:val="24"/>
          <w:szCs w:val="24"/>
        </w:rPr>
        <w:t>.202</w:t>
      </w:r>
      <w:r>
        <w:rPr>
          <w:rFonts w:ascii="Times New Roman" w:eastAsia="Calibri" w:hAnsi="Times New Roman" w:cs="Times New Roman"/>
          <w:color w:val="00B050"/>
          <w:sz w:val="24"/>
          <w:szCs w:val="24"/>
        </w:rPr>
        <w:t>4</w:t>
      </w:r>
      <w:r w:rsidRPr="00907805">
        <w:rPr>
          <w:rFonts w:ascii="Times New Roman" w:eastAsia="Calibri" w:hAnsi="Times New Roman" w:cs="Times New Roman"/>
          <w:color w:val="000000"/>
          <w:sz w:val="24"/>
          <w:szCs w:val="24"/>
        </w:rPr>
        <w:t xml:space="preserve"> </w:t>
      </w:r>
      <w:r w:rsidR="00A079F4">
        <w:rPr>
          <w:rFonts w:ascii="Times New Roman" w:eastAsia="Calibri" w:hAnsi="Times New Roman" w:cs="Times New Roman"/>
          <w:color w:val="000000"/>
          <w:sz w:val="24"/>
          <w:szCs w:val="24"/>
        </w:rPr>
        <w:t xml:space="preserve">года, фактически предоставлен </w:t>
      </w:r>
      <w:r>
        <w:rPr>
          <w:rFonts w:ascii="Times New Roman" w:eastAsia="Calibri" w:hAnsi="Times New Roman" w:cs="Times New Roman"/>
          <w:color w:val="000000"/>
          <w:sz w:val="24"/>
          <w:szCs w:val="24"/>
        </w:rPr>
        <w:t>16</w:t>
      </w:r>
      <w:r w:rsidR="00A079F4">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05</w:t>
      </w:r>
      <w:r w:rsidRPr="00907805">
        <w:rPr>
          <w:rFonts w:ascii="Times New Roman" w:eastAsia="Calibri" w:hAnsi="Times New Roman" w:cs="Times New Roman"/>
          <w:color w:val="FF0000"/>
          <w:sz w:val="24"/>
          <w:szCs w:val="24"/>
        </w:rPr>
        <w:t>.202</w:t>
      </w:r>
      <w:r>
        <w:rPr>
          <w:rFonts w:ascii="Times New Roman" w:eastAsia="Calibri" w:hAnsi="Times New Roman" w:cs="Times New Roman"/>
          <w:color w:val="FF000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744C6F6B" w14:textId="53760E8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Время совершения правонарушения </w:t>
      </w:r>
      <w:r w:rsidRPr="00907805">
        <w:rPr>
          <w:rFonts w:ascii="Times New Roman" w:eastAsia="Calibri" w:hAnsi="Times New Roman" w:cs="Times New Roman"/>
          <w:color w:val="00B0F0"/>
          <w:sz w:val="24"/>
          <w:szCs w:val="24"/>
        </w:rPr>
        <w:t>26.</w:t>
      </w:r>
      <w:r w:rsidR="00436F4F">
        <w:rPr>
          <w:rFonts w:ascii="Times New Roman" w:eastAsia="Calibri" w:hAnsi="Times New Roman" w:cs="Times New Roman"/>
          <w:color w:val="00B0F0"/>
          <w:sz w:val="24"/>
          <w:szCs w:val="24"/>
        </w:rPr>
        <w:t>04</w:t>
      </w:r>
      <w:r w:rsidRPr="00907805">
        <w:rPr>
          <w:rFonts w:ascii="Times New Roman" w:eastAsia="Calibri" w:hAnsi="Times New Roman" w:cs="Times New Roman"/>
          <w:color w:val="00B0F0"/>
          <w:sz w:val="24"/>
          <w:szCs w:val="24"/>
        </w:rPr>
        <w:t>.202</w:t>
      </w:r>
      <w:r w:rsidR="00436F4F">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335B4479" w14:textId="7E98D41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eastAsia="Calibri" w:hAnsi="Times New Roman" w:cs="Times New Roman"/>
          <w:color w:val="000000"/>
          <w:sz w:val="24"/>
          <w:szCs w:val="24"/>
        </w:rPr>
        <w:t>АДРЕС</w:t>
      </w:r>
      <w:r>
        <w:rPr>
          <w:rFonts w:ascii="Times New Roman" w:eastAsia="Calibri" w:hAnsi="Times New Roman" w:cs="Times New Roman"/>
          <w:color w:val="000000"/>
          <w:sz w:val="24"/>
          <w:szCs w:val="24"/>
        </w:rPr>
        <w:t>2</w:t>
      </w:r>
      <w:r w:rsidRPr="00907805">
        <w:rPr>
          <w:rFonts w:ascii="Times New Roman" w:eastAsia="Calibri" w:hAnsi="Times New Roman" w:cs="Times New Roman"/>
          <w:color w:val="000000"/>
          <w:sz w:val="24"/>
          <w:szCs w:val="24"/>
        </w:rPr>
        <w:t xml:space="preserve">. </w:t>
      </w:r>
    </w:p>
    <w:p w:rsidR="00907805" w:rsidRPr="00907805" w:rsidP="00907805" w14:paraId="4F5E9F50" w14:textId="61FCD858">
      <w:pPr>
        <w:spacing w:after="0" w:line="240" w:lineRule="auto"/>
        <w:ind w:firstLine="708"/>
        <w:jc w:val="both"/>
        <w:rPr>
          <w:rFonts w:ascii="Times New Roman" w:eastAsia="Times New Roman" w:hAnsi="Times New Roman" w:cs="Times New Roman"/>
          <w:color w:val="000000"/>
          <w:sz w:val="24"/>
          <w:szCs w:val="24"/>
          <w:lang w:eastAsia="ru-RU"/>
        </w:rPr>
      </w:pPr>
      <w:r w:rsidRPr="00907805">
        <w:rPr>
          <w:rFonts w:ascii="Times New Roman" w:eastAsia="Times New Roman" w:hAnsi="Times New Roman" w:cs="Times New Roman"/>
          <w:color w:val="000000"/>
          <w:sz w:val="24"/>
          <w:szCs w:val="24"/>
          <w:lang w:eastAsia="ru-RU"/>
        </w:rPr>
        <w:t xml:space="preserve">В судебное заседание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color w:val="000000"/>
          <w:sz w:val="24"/>
          <w:szCs w:val="24"/>
          <w:lang w:eastAsia="ru-RU"/>
        </w:rPr>
        <w:t>не явился, о времени и месте рассмотрения дела извещен судом надлежащим образом. Ходатайств об отложении рассмотрения дела в суд не поступало.</w:t>
      </w:r>
    </w:p>
    <w:p w:rsidR="00907805" w:rsidRPr="00907805" w:rsidP="00907805" w14:paraId="7C12933B" w14:textId="179809F9">
      <w:pPr>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sz w:val="24"/>
          <w:szCs w:val="24"/>
        </w:rPr>
        <w:t>Судья, исследовав в совокупности материалы дела об административном правонар</w:t>
      </w:r>
      <w:r w:rsidRPr="00907805">
        <w:rPr>
          <w:rFonts w:ascii="Times New Roman" w:eastAsia="Calibri" w:hAnsi="Times New Roman" w:cs="Times New Roman"/>
          <w:sz w:val="24"/>
          <w:szCs w:val="24"/>
        </w:rPr>
        <w:t xml:space="preserve">ушении, приходит </w:t>
      </w:r>
      <w:r w:rsidRPr="00907805">
        <w:rPr>
          <w:rFonts w:ascii="Times New Roman" w:eastAsia="Calibri" w:hAnsi="Times New Roman" w:cs="Times New Roman"/>
          <w:color w:val="000000"/>
          <w:sz w:val="24"/>
          <w:szCs w:val="24"/>
        </w:rPr>
        <w:t xml:space="preserve">к выводу о том, что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в</w:t>
      </w:r>
      <w:r w:rsidRPr="00907805">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907805" w:rsidRPr="00907805" w:rsidP="00907805" w14:paraId="6FA73019" w14:textId="333E44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Согласно протоколу об административном правонарушении № </w:t>
      </w:r>
      <w:r w:rsidR="00436F4F">
        <w:rPr>
          <w:rFonts w:ascii="Times New Roman" w:eastAsia="Calibri" w:hAnsi="Times New Roman" w:cs="Times New Roman"/>
          <w:color w:val="7030A0"/>
          <w:sz w:val="24"/>
          <w:szCs w:val="24"/>
        </w:rPr>
        <w:t>468976</w:t>
      </w:r>
      <w:r w:rsidRPr="00907805">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w:t>
      </w:r>
      <w:r w:rsidR="00436F4F">
        <w:rPr>
          <w:rFonts w:ascii="Times New Roman" w:eastAsia="Times New Roman" w:hAnsi="Times New Roman" w:cs="Times New Roman"/>
          <w:color w:val="7030A0"/>
          <w:sz w:val="24"/>
          <w:szCs w:val="24"/>
          <w:lang w:eastAsia="ru-RU"/>
        </w:rPr>
        <w:t>06</w:t>
      </w:r>
      <w:r w:rsidR="00A079F4">
        <w:rPr>
          <w:rFonts w:ascii="Times New Roman" w:eastAsia="Calibri" w:hAnsi="Times New Roman" w:cs="Times New Roman"/>
          <w:color w:val="7030A0"/>
          <w:sz w:val="24"/>
          <w:szCs w:val="24"/>
        </w:rPr>
        <w:t>.0</w:t>
      </w:r>
      <w:r w:rsidR="00436F4F">
        <w:rPr>
          <w:rFonts w:ascii="Times New Roman" w:eastAsia="Calibri" w:hAnsi="Times New Roman" w:cs="Times New Roman"/>
          <w:color w:val="7030A0"/>
          <w:sz w:val="24"/>
          <w:szCs w:val="24"/>
        </w:rPr>
        <w:t>8</w:t>
      </w:r>
      <w:r w:rsidR="00A079F4">
        <w:rPr>
          <w:rFonts w:ascii="Times New Roman" w:eastAsia="Calibri" w:hAnsi="Times New Roman" w:cs="Times New Roman"/>
          <w:color w:val="7030A0"/>
          <w:sz w:val="24"/>
          <w:szCs w:val="24"/>
        </w:rPr>
        <w:t>.2024</w:t>
      </w:r>
      <w:r w:rsidRPr="00907805">
        <w:rPr>
          <w:rFonts w:ascii="Times New Roman" w:eastAsia="Calibri" w:hAnsi="Times New Roman" w:cs="Times New Roman"/>
          <w:color w:val="000000"/>
          <w:sz w:val="24"/>
          <w:szCs w:val="24"/>
        </w:rPr>
        <w:t xml:space="preserve"> года </w:t>
      </w:r>
      <w:r w:rsidRPr="00907805">
        <w:rPr>
          <w:rFonts w:ascii="Times New Roman" w:eastAsia="Times New Roman" w:hAnsi="Times New Roman" w:cs="Times New Roman"/>
          <w:sz w:val="24"/>
          <w:szCs w:val="24"/>
          <w:lang w:eastAsia="ru-RU"/>
        </w:rPr>
        <w:t xml:space="preserve">страхователем несвоевременно представлена </w:t>
      </w:r>
      <w:r w:rsidR="00436F4F">
        <w:rPr>
          <w:rFonts w:ascii="Times New Roman" w:eastAsia="Calibri" w:hAnsi="Times New Roman" w:cs="Times New Roman"/>
          <w:color w:val="00B0F0"/>
          <w:sz w:val="24"/>
          <w:szCs w:val="24"/>
        </w:rPr>
        <w:t xml:space="preserve">Форма ЕФС-1 за </w:t>
      </w:r>
      <w:r w:rsidR="00436F4F">
        <w:rPr>
          <w:rFonts w:ascii="Times New Roman" w:eastAsia="Calibri" w:hAnsi="Times New Roman" w:cs="Times New Roman"/>
          <w:color w:val="00B0F0"/>
          <w:sz w:val="24"/>
          <w:szCs w:val="24"/>
          <w:lang w:val="en-US"/>
        </w:rPr>
        <w:t>I</w:t>
      </w:r>
      <w:r w:rsidRPr="00907805">
        <w:rPr>
          <w:rFonts w:ascii="Times New Roman" w:eastAsia="Calibri" w:hAnsi="Times New Roman" w:cs="Times New Roman"/>
          <w:color w:val="00B0F0"/>
          <w:sz w:val="24"/>
          <w:szCs w:val="24"/>
        </w:rPr>
        <w:t xml:space="preserve"> </w:t>
      </w:r>
      <w:r w:rsidR="00436F4F">
        <w:rPr>
          <w:rFonts w:ascii="Times New Roman" w:eastAsia="Calibri" w:hAnsi="Times New Roman" w:cs="Times New Roman"/>
          <w:color w:val="00B0F0"/>
          <w:sz w:val="24"/>
          <w:szCs w:val="24"/>
        </w:rPr>
        <w:t>квартал 2024</w:t>
      </w:r>
      <w:r w:rsidRPr="0090780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года в форме электронного документа, подписанного усиленной цифровой квалифицированной подписью.</w:t>
      </w:r>
    </w:p>
    <w:p w:rsidR="00907805" w:rsidRPr="00907805" w:rsidP="00907805" w14:paraId="7BED1E0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В силу ч.2 </w:t>
      </w:r>
      <w:hyperlink r:id="rId4" w:anchor="/document/12125267/entry/15332" w:history="1">
        <w:r w:rsidRPr="00907805">
          <w:rPr>
            <w:rFonts w:ascii="Times New Roman" w:eastAsia="Calibri" w:hAnsi="Times New Roman" w:cs="Times New Roman"/>
            <w:color w:val="000000"/>
            <w:sz w:val="24"/>
            <w:szCs w:val="24"/>
          </w:rPr>
          <w:t>ст. 15.33</w:t>
        </w:r>
      </w:hyperlink>
      <w:r w:rsidRPr="00907805">
        <w:rPr>
          <w:rFonts w:ascii="Times New Roman" w:eastAsia="Calibri" w:hAnsi="Times New Roman" w:cs="Times New Roman"/>
          <w:color w:val="000000"/>
          <w:sz w:val="24"/>
          <w:szCs w:val="24"/>
        </w:rPr>
        <w:t> КоАП РФ нарушение установленных</w:t>
      </w:r>
      <w:r w:rsidRPr="00907805">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w:t>
      </w:r>
      <w:r w:rsidRPr="00907805">
        <w:rPr>
          <w:rFonts w:ascii="Times New Roman" w:eastAsia="Calibri" w:hAnsi="Times New Roman" w:cs="Times New Roman"/>
          <w:sz w:val="24"/>
          <w:szCs w:val="24"/>
        </w:rPr>
        <w:t>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w:t>
      </w:r>
      <w:r w:rsidRPr="00907805">
        <w:rPr>
          <w:rFonts w:ascii="Times New Roman" w:eastAsia="Calibri" w:hAnsi="Times New Roman" w:cs="Times New Roman"/>
          <w:sz w:val="24"/>
          <w:szCs w:val="24"/>
        </w:rPr>
        <w:t>ятисот рублей</w:t>
      </w:r>
    </w:p>
    <w:p w:rsidR="00907805" w:rsidRPr="00907805" w:rsidP="00907805" w14:paraId="52A6B303"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w:t>
      </w:r>
      <w:r w:rsidRPr="00907805">
        <w:rPr>
          <w:rFonts w:ascii="Times New Roman" w:eastAsia="Calibri" w:hAnsi="Times New Roman" w:cs="Times New Roman"/>
          <w:sz w:val="24"/>
          <w:szCs w:val="24"/>
        </w:rPr>
        <w:t xml:space="preserve">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907805" w:rsidRPr="00907805" w:rsidP="00907805" w14:paraId="602E4F48" w14:textId="613C2A5B">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Срок предоставления </w:t>
      </w:r>
      <w:r w:rsidRPr="00907805">
        <w:rPr>
          <w:rFonts w:ascii="Times New Roman" w:eastAsia="Calibri" w:hAnsi="Times New Roman" w:cs="Times New Roman"/>
          <w:color w:val="00B0F0"/>
          <w:sz w:val="24"/>
          <w:szCs w:val="24"/>
        </w:rPr>
        <w:t xml:space="preserve">Формы ЕФС-1 за </w:t>
      </w:r>
      <w:r w:rsidR="00436F4F">
        <w:rPr>
          <w:rFonts w:ascii="Times New Roman" w:eastAsia="Calibri" w:hAnsi="Times New Roman" w:cs="Times New Roman"/>
          <w:color w:val="00B0F0"/>
          <w:sz w:val="24"/>
          <w:szCs w:val="24"/>
          <w:lang w:val="en-US"/>
        </w:rPr>
        <w:t>I</w:t>
      </w:r>
      <w:r w:rsidRPr="00436F4F" w:rsidR="00436F4F">
        <w:rPr>
          <w:rFonts w:ascii="Times New Roman" w:eastAsia="Calibri" w:hAnsi="Times New Roman" w:cs="Times New Roman"/>
          <w:color w:val="00B0F0"/>
          <w:sz w:val="24"/>
          <w:szCs w:val="24"/>
        </w:rPr>
        <w:t xml:space="preserve"> </w:t>
      </w:r>
      <w:r w:rsidR="00436F4F">
        <w:rPr>
          <w:rFonts w:ascii="Times New Roman" w:eastAsia="Calibri" w:hAnsi="Times New Roman" w:cs="Times New Roman"/>
          <w:color w:val="00B0F0"/>
          <w:sz w:val="24"/>
          <w:szCs w:val="24"/>
        </w:rPr>
        <w:t>квартал 2024</w:t>
      </w:r>
      <w:r w:rsidRPr="0090780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электронной форме не позднее </w:t>
      </w:r>
      <w:r w:rsidRPr="00907805">
        <w:rPr>
          <w:rFonts w:ascii="Times New Roman" w:eastAsia="Calibri" w:hAnsi="Times New Roman" w:cs="Times New Roman"/>
          <w:color w:val="00B050"/>
          <w:sz w:val="24"/>
          <w:szCs w:val="24"/>
        </w:rPr>
        <w:t>25.</w:t>
      </w:r>
      <w:r w:rsidR="00436F4F">
        <w:rPr>
          <w:rFonts w:ascii="Times New Roman" w:eastAsia="Calibri" w:hAnsi="Times New Roman" w:cs="Times New Roman"/>
          <w:color w:val="00B050"/>
          <w:sz w:val="24"/>
          <w:szCs w:val="24"/>
        </w:rPr>
        <w:t>04.2024</w:t>
      </w:r>
      <w:r w:rsidRPr="00907805">
        <w:rPr>
          <w:rFonts w:ascii="Times New Roman" w:eastAsia="Calibri" w:hAnsi="Times New Roman" w:cs="Times New Roman"/>
          <w:sz w:val="24"/>
          <w:szCs w:val="24"/>
        </w:rPr>
        <w:t xml:space="preserve"> года. Фактич</w:t>
      </w:r>
      <w:r w:rsidRPr="00907805">
        <w:rPr>
          <w:rFonts w:ascii="Times New Roman" w:eastAsia="Calibri" w:hAnsi="Times New Roman" w:cs="Times New Roman"/>
          <w:sz w:val="24"/>
          <w:szCs w:val="24"/>
        </w:rPr>
        <w:t xml:space="preserve">еский расчет представлен </w:t>
      </w:r>
      <w:r w:rsidR="00A079F4">
        <w:rPr>
          <w:rFonts w:ascii="Times New Roman" w:eastAsia="Calibri" w:hAnsi="Times New Roman" w:cs="Times New Roman"/>
          <w:color w:val="FF0000"/>
          <w:sz w:val="24"/>
          <w:szCs w:val="24"/>
        </w:rPr>
        <w:t>16.</w:t>
      </w:r>
      <w:r w:rsidR="00436F4F">
        <w:rPr>
          <w:rFonts w:ascii="Times New Roman" w:eastAsia="Calibri" w:hAnsi="Times New Roman" w:cs="Times New Roman"/>
          <w:color w:val="FF0000"/>
          <w:sz w:val="24"/>
          <w:szCs w:val="24"/>
        </w:rPr>
        <w:t>05.2024</w:t>
      </w:r>
      <w:r w:rsidRPr="00907805">
        <w:rPr>
          <w:rFonts w:ascii="Times New Roman" w:eastAsia="Calibri" w:hAnsi="Times New Roman" w:cs="Times New Roman"/>
          <w:sz w:val="24"/>
          <w:szCs w:val="24"/>
        </w:rPr>
        <w:t xml:space="preserve"> г.</w:t>
      </w:r>
    </w:p>
    <w:p w:rsidR="00907805" w:rsidRPr="00907805" w:rsidP="00907805" w14:paraId="6BA46B2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907805" w:rsidRPr="00907805" w:rsidP="00907805" w14:paraId="1DAF838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На </w:t>
      </w:r>
      <w:r w:rsidRPr="00907805">
        <w:rPr>
          <w:rFonts w:ascii="Times New Roman" w:eastAsia="Calibri" w:hAnsi="Times New Roman" w:cs="Times New Roman"/>
          <w:sz w:val="24"/>
          <w:szCs w:val="24"/>
        </w:rPr>
        <w:t>основании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w:t>
      </w:r>
      <w:r w:rsidRPr="00907805">
        <w:rPr>
          <w:rFonts w:ascii="Times New Roman" w:eastAsia="Calibri" w:hAnsi="Times New Roman" w:cs="Times New Roman"/>
          <w:sz w:val="24"/>
          <w:szCs w:val="24"/>
        </w:rPr>
        <w:t>сполнением своих служебных обязанностей.</w:t>
      </w:r>
    </w:p>
    <w:p w:rsidR="00907805" w:rsidRPr="00907805" w:rsidP="00907805" w14:paraId="715562C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несут администра</w:t>
      </w:r>
      <w:r w:rsidRPr="00907805">
        <w:rPr>
          <w:rFonts w:ascii="Times New Roman" w:eastAsia="Calibri" w:hAnsi="Times New Roman" w:cs="Times New Roman"/>
          <w:sz w:val="24"/>
          <w:szCs w:val="24"/>
        </w:rPr>
        <w:t>тивную ответственность как должностные лица (примечание к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w:t>
      </w:r>
    </w:p>
    <w:p w:rsidR="00907805" w:rsidRPr="00907805" w:rsidP="00907805" w14:paraId="73BA4CFE" w14:textId="65DFFE5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907805">
          <w:rPr>
            <w:rFonts w:ascii="Times New Roman" w:eastAsia="Calibri" w:hAnsi="Times New Roman" w:cs="Times New Roman"/>
            <w:sz w:val="24"/>
            <w:szCs w:val="24"/>
          </w:rPr>
          <w:t>ст. 15.33</w:t>
        </w:r>
      </w:hyperlink>
      <w:r w:rsidRPr="00907805">
        <w:rPr>
          <w:rFonts w:ascii="Times New Roman" w:eastAsia="Calibri" w:hAnsi="Times New Roman" w:cs="Times New Roman"/>
          <w:sz w:val="24"/>
          <w:szCs w:val="24"/>
        </w:rPr>
        <w:t xml:space="preserve"> КоАП РФ.</w:t>
      </w:r>
    </w:p>
    <w:p w:rsidR="00907805" w:rsidRPr="00907805" w:rsidP="00907805" w14:paraId="4D28A608" w14:textId="27FAD354">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907805">
          <w:rPr>
            <w:rFonts w:ascii="Times New Roman" w:eastAsia="Calibri" w:hAnsi="Times New Roman" w:cs="Times New Roman"/>
            <w:sz w:val="24"/>
            <w:szCs w:val="24"/>
          </w:rPr>
          <w:t xml:space="preserve"> ч. 2 ст. 15.33</w:t>
        </w:r>
      </w:hyperlink>
      <w:r w:rsidRPr="00907805">
        <w:rPr>
          <w:rFonts w:ascii="Times New Roman" w:eastAsia="Calibri" w:hAnsi="Times New Roman" w:cs="Times New Roman"/>
          <w:sz w:val="24"/>
          <w:szCs w:val="24"/>
        </w:rPr>
        <w:t xml:space="preserve"> КоАП РФ подтверждается протоколом об административном правонарушении № </w:t>
      </w:r>
      <w:r w:rsidR="00436F4F">
        <w:rPr>
          <w:rFonts w:ascii="Times New Roman" w:eastAsia="Calibri" w:hAnsi="Times New Roman" w:cs="Times New Roman"/>
          <w:color w:val="7030A0"/>
          <w:sz w:val="24"/>
          <w:szCs w:val="24"/>
        </w:rPr>
        <w:t>468976</w:t>
      </w:r>
      <w:r w:rsidRPr="00907805" w:rsidR="00436F4F">
        <w:rPr>
          <w:rFonts w:ascii="Times New Roman" w:eastAsia="Calibri" w:hAnsi="Times New Roman" w:cs="Times New Roman"/>
          <w:color w:val="7030A0"/>
          <w:sz w:val="24"/>
          <w:szCs w:val="24"/>
        </w:rPr>
        <w:t xml:space="preserve"> от</w:t>
      </w:r>
      <w:r w:rsidR="00436F4F">
        <w:rPr>
          <w:rFonts w:ascii="Times New Roman" w:eastAsia="Times New Roman" w:hAnsi="Times New Roman" w:cs="Times New Roman"/>
          <w:color w:val="7030A0"/>
          <w:sz w:val="24"/>
          <w:szCs w:val="24"/>
          <w:lang w:eastAsia="ru-RU"/>
        </w:rPr>
        <w:t xml:space="preserve"> 06</w:t>
      </w:r>
      <w:r w:rsidR="00436F4F">
        <w:rPr>
          <w:rFonts w:ascii="Times New Roman" w:eastAsia="Calibri" w:hAnsi="Times New Roman" w:cs="Times New Roman"/>
          <w:color w:val="7030A0"/>
          <w:sz w:val="24"/>
          <w:szCs w:val="24"/>
        </w:rPr>
        <w:t>.08.2024</w:t>
      </w:r>
      <w:r w:rsidRPr="00907805">
        <w:rPr>
          <w:rFonts w:ascii="Times New Roman" w:eastAsia="Calibri" w:hAnsi="Times New Roman" w:cs="Times New Roman"/>
          <w:sz w:val="24"/>
          <w:szCs w:val="24"/>
        </w:rPr>
        <w:t xml:space="preserve"> года, Расчетом (</w:t>
      </w:r>
      <w:r w:rsidRPr="00907805">
        <w:rPr>
          <w:rFonts w:ascii="Times New Roman" w:eastAsia="Calibri" w:hAnsi="Times New Roman" w:cs="Times New Roman"/>
          <w:color w:val="00B0F0"/>
          <w:sz w:val="24"/>
          <w:szCs w:val="24"/>
        </w:rPr>
        <w:t xml:space="preserve">Форма ЕФС-1) от </w:t>
      </w:r>
      <w:r w:rsidR="00A079F4">
        <w:rPr>
          <w:rFonts w:ascii="Times New Roman" w:eastAsia="Calibri" w:hAnsi="Times New Roman" w:cs="Times New Roman"/>
          <w:color w:val="00B0F0"/>
          <w:sz w:val="24"/>
          <w:szCs w:val="24"/>
        </w:rPr>
        <w:t>16.</w:t>
      </w:r>
      <w:r w:rsidR="00436F4F">
        <w:rPr>
          <w:rFonts w:ascii="Times New Roman" w:eastAsia="Calibri" w:hAnsi="Times New Roman" w:cs="Times New Roman"/>
          <w:color w:val="00B0F0"/>
          <w:sz w:val="24"/>
          <w:szCs w:val="24"/>
        </w:rPr>
        <w:t>05</w:t>
      </w:r>
      <w:r w:rsidRPr="00907805">
        <w:rPr>
          <w:rFonts w:ascii="Times New Roman" w:eastAsia="Calibri" w:hAnsi="Times New Roman" w:cs="Times New Roman"/>
          <w:color w:val="00B0F0"/>
          <w:sz w:val="24"/>
          <w:szCs w:val="24"/>
        </w:rPr>
        <w:t>.202</w:t>
      </w:r>
      <w:r w:rsidR="00436F4F">
        <w:rPr>
          <w:rFonts w:ascii="Times New Roman" w:eastAsia="Calibri" w:hAnsi="Times New Roman" w:cs="Times New Roman"/>
          <w:color w:val="00B0F0"/>
          <w:sz w:val="24"/>
          <w:szCs w:val="24"/>
        </w:rPr>
        <w:t>4</w:t>
      </w:r>
      <w:r w:rsidRPr="00907805">
        <w:rPr>
          <w:rFonts w:ascii="Times New Roman" w:eastAsia="Calibri" w:hAnsi="Times New Roman" w:cs="Times New Roman"/>
          <w:sz w:val="24"/>
          <w:szCs w:val="24"/>
        </w:rPr>
        <w:t xml:space="preserve">, протоколом о проверке отчетности, </w:t>
      </w:r>
      <w:r w:rsidRPr="00907805">
        <w:rPr>
          <w:rFonts w:ascii="Times New Roman" w:eastAsia="Calibri" w:hAnsi="Times New Roman" w:cs="Times New Roman"/>
          <w:color w:val="FF0000"/>
          <w:sz w:val="24"/>
          <w:szCs w:val="24"/>
        </w:rPr>
        <w:t>уведомлением о доставке</w:t>
      </w:r>
      <w:r w:rsidRPr="00907805">
        <w:rPr>
          <w:rFonts w:ascii="Times New Roman" w:eastAsia="Calibri" w:hAnsi="Times New Roman" w:cs="Times New Roman"/>
          <w:sz w:val="24"/>
          <w:szCs w:val="24"/>
        </w:rPr>
        <w:t>, выпиской из ЕГРЮЛ.</w:t>
      </w:r>
    </w:p>
    <w:p w:rsidR="00907805" w:rsidRPr="00907805" w:rsidP="00907805" w14:paraId="2B766131"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907805">
          <w:rPr>
            <w:rFonts w:ascii="Times New Roman" w:eastAsia="Times New Roman" w:hAnsi="Times New Roman" w:cs="Times New Roman"/>
            <w:sz w:val="24"/>
            <w:szCs w:val="24"/>
            <w:lang w:eastAsia="ru-RU"/>
          </w:rPr>
          <w:t>ст. 28.2</w:t>
        </w:r>
      </w:hyperlink>
      <w:r w:rsidRPr="00907805">
        <w:rPr>
          <w:rFonts w:ascii="Times New Roman" w:eastAsia="Times New Roman" w:hAnsi="Times New Roman" w:cs="Times New Roman"/>
          <w:sz w:val="24"/>
          <w:szCs w:val="24"/>
          <w:lang w:eastAsia="ru-RU"/>
        </w:rPr>
        <w:t xml:space="preserve"> КоАП РФ, в нем отражены все сведения, необхо</w:t>
      </w:r>
      <w:r w:rsidRPr="00907805">
        <w:rPr>
          <w:rFonts w:ascii="Times New Roman" w:eastAsia="Times New Roman" w:hAnsi="Times New Roman" w:cs="Times New Roman"/>
          <w:sz w:val="24"/>
          <w:szCs w:val="24"/>
          <w:lang w:eastAsia="ru-RU"/>
        </w:rPr>
        <w:t>димые для разрешения дела.</w:t>
      </w:r>
    </w:p>
    <w:p w:rsidR="00907805" w:rsidRPr="00907805" w:rsidP="00907805" w14:paraId="777B57EF" w14:textId="38B48F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w:t>
      </w:r>
    </w:p>
    <w:p w:rsidR="00907805" w:rsidRPr="00907805" w:rsidP="00907805" w14:paraId="51E9626F" w14:textId="11B868C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Таким образом, судья полагает, что вина</w:t>
      </w:r>
      <w:r w:rsidRPr="00907805">
        <w:rPr>
          <w:rFonts w:ascii="Times New Roman" w:eastAsia="Calibri" w:hAnsi="Times New Roman" w:cs="Times New Roman"/>
          <w:color w:val="FF0000"/>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w:t>
      </w:r>
      <w:r w:rsidRPr="00907805">
        <w:rPr>
          <w:rFonts w:ascii="Times New Roman" w:eastAsia="Times New Roman" w:hAnsi="Times New Roman" w:cs="Times New Roman"/>
          <w:sz w:val="24"/>
          <w:szCs w:val="24"/>
          <w:lang w:eastAsia="ru-RU"/>
        </w:rPr>
        <w:t>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w:t>
      </w:r>
      <w:r w:rsidRPr="00907805">
        <w:rPr>
          <w:rFonts w:ascii="Times New Roman" w:eastAsia="Times New Roman" w:hAnsi="Times New Roman" w:cs="Times New Roman"/>
          <w:sz w:val="24"/>
          <w:szCs w:val="24"/>
          <w:lang w:eastAsia="ru-RU"/>
        </w:rPr>
        <w:t xml:space="preserve">. </w:t>
      </w:r>
    </w:p>
    <w:p w:rsidR="00907805" w:rsidRPr="00907805" w:rsidP="00907805" w14:paraId="01722AD9" w14:textId="7E010510">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07805">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 xml:space="preserve">правильно квалифицированы по ч.2 ст.15.33 КоАП РФ, т.к. </w:t>
      </w:r>
      <w:r w:rsidRPr="00907805">
        <w:rPr>
          <w:rFonts w:ascii="Times New Roman" w:eastAsia="Times New Roman" w:hAnsi="Times New Roman" w:cs="Times New Roman"/>
          <w:color w:val="FF0000"/>
          <w:sz w:val="24"/>
          <w:szCs w:val="24"/>
          <w:lang w:eastAsia="ru-RU"/>
        </w:rPr>
        <w:t xml:space="preserve">он </w:t>
      </w:r>
      <w:r w:rsidRPr="00907805">
        <w:rPr>
          <w:rFonts w:ascii="Times New Roman" w:eastAsia="Times New Roman" w:hAnsi="Times New Roman" w:cs="Times New Roman"/>
          <w:sz w:val="24"/>
          <w:szCs w:val="24"/>
          <w:lang w:eastAsia="ru-RU"/>
        </w:rPr>
        <w:t>наруши</w:t>
      </w:r>
      <w:r w:rsidRPr="00907805">
        <w:rPr>
          <w:rFonts w:ascii="Times New Roman" w:eastAsia="Times New Roman" w:hAnsi="Times New Roman" w:cs="Times New Roman"/>
          <w:color w:val="FF0000"/>
          <w:sz w:val="24"/>
          <w:szCs w:val="24"/>
          <w:lang w:eastAsia="ru-RU"/>
        </w:rPr>
        <w:t>л</w:t>
      </w:r>
      <w:r w:rsidRPr="00907805">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Pr="00907805">
        <w:rPr>
          <w:rFonts w:ascii="Times New Roman" w:eastAsia="Times New Roman" w:hAnsi="Times New Roman" w:cs="Times New Roman"/>
          <w:sz w:val="24"/>
          <w:szCs w:val="24"/>
          <w:lang w:eastAsia="ru-RU"/>
        </w:rPr>
        <w:t xml:space="preserve">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907805">
        <w:rPr>
          <w:rFonts w:ascii="Times New Roman" w:eastAsia="Times New Roman" w:hAnsi="Times New Roman" w:cs="Times New Roman"/>
          <w:color w:val="FF0000"/>
          <w:sz w:val="24"/>
          <w:szCs w:val="24"/>
          <w:lang w:eastAsia="ru-RU"/>
        </w:rPr>
        <w:t>.</w:t>
      </w:r>
    </w:p>
    <w:p w:rsidR="00907805" w:rsidRPr="00907805" w:rsidP="00907805" w14:paraId="13E2773D" w14:textId="2389832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907805">
        <w:rPr>
          <w:rFonts w:ascii="Times New Roman" w:eastAsia="Times New Roman" w:hAnsi="Times New Roman" w:cs="Times New Roman"/>
          <w:color w:val="00B0F0"/>
          <w:sz w:val="24"/>
          <w:szCs w:val="24"/>
          <w:lang w:eastAsia="ru-RU"/>
        </w:rPr>
        <w:t>впервые</w:t>
      </w:r>
      <w:r w:rsidRPr="00907805">
        <w:rPr>
          <w:rFonts w:ascii="Times New Roman" w:eastAsia="Calibri" w:hAnsi="Times New Roman" w:cs="Times New Roman"/>
          <w:sz w:val="24"/>
          <w:szCs w:val="24"/>
        </w:rPr>
        <w:t xml:space="preserve">.      </w:t>
      </w:r>
    </w:p>
    <w:p w:rsidR="00907805" w:rsidRPr="00907805" w:rsidP="00907805" w14:paraId="72051FAC" w14:textId="5E2CA35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в соответствии со ст.4.3 КоАП РФ, мировым судьей не установлено.    </w:t>
      </w:r>
    </w:p>
    <w:p w:rsidR="00907805" w:rsidRPr="00907805" w:rsidP="00907805" w14:paraId="499CFDE3"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При назначении наказания, мировой судья исходи</w:t>
      </w:r>
      <w:r w:rsidRPr="00907805">
        <w:rPr>
          <w:rFonts w:ascii="Times New Roman" w:eastAsia="Calibri" w:hAnsi="Times New Roman" w:cs="Times New Roman"/>
          <w:sz w:val="24"/>
          <w:szCs w:val="24"/>
        </w:rPr>
        <w:t>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w:t>
      </w:r>
      <w:r w:rsidRPr="00907805">
        <w:rPr>
          <w:rFonts w:ascii="Times New Roman" w:eastAsia="Calibri" w:hAnsi="Times New Roman" w:cs="Times New Roman"/>
          <w:sz w:val="24"/>
          <w:szCs w:val="24"/>
        </w:rPr>
        <w:t xml:space="preserve">ми лицами. </w:t>
      </w:r>
    </w:p>
    <w:p w:rsidR="00907805" w:rsidRPr="00907805" w:rsidP="00907805" w14:paraId="26C4BB04" w14:textId="43B0D27F">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за совершенное правонарушени</w:t>
      </w:r>
      <w:r w:rsidRPr="00907805">
        <w:rPr>
          <w:rFonts w:ascii="Times New Roman" w:eastAsia="Calibri" w:hAnsi="Times New Roman" w:cs="Times New Roman"/>
          <w:sz w:val="24"/>
          <w:szCs w:val="24"/>
        </w:rPr>
        <w:t xml:space="preserve">е, судья считает необходимым подвергнуть административному наказанию в виде штрафа в размере </w:t>
      </w:r>
      <w:r>
        <w:rPr>
          <w:rFonts w:ascii="Times New Roman" w:eastAsia="Calibri" w:hAnsi="Times New Roman" w:cs="Times New Roman"/>
          <w:sz w:val="24"/>
          <w:szCs w:val="24"/>
        </w:rPr>
        <w:t xml:space="preserve">СУММА </w:t>
      </w:r>
      <w:r w:rsidRPr="00907805">
        <w:rPr>
          <w:rFonts w:ascii="Times New Roman" w:eastAsia="Calibri" w:hAnsi="Times New Roman" w:cs="Times New Roman"/>
          <w:sz w:val="24"/>
          <w:szCs w:val="24"/>
        </w:rPr>
        <w:t xml:space="preserve">руб.  </w:t>
      </w:r>
    </w:p>
    <w:p w:rsidR="00907805" w:rsidRPr="00907805" w:rsidP="00907805" w14:paraId="64476237"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1 ст. 4.1.1 КоАП РФ, за впервые совершенное административное правонарушение, выявленное в ходе осуществления государственного контро</w:t>
      </w:r>
      <w:r w:rsidRPr="00907805">
        <w:rPr>
          <w:rFonts w:ascii="Times New Roman" w:eastAsia="Calibri" w:hAnsi="Times New Roman" w:cs="Times New Roman"/>
          <w:sz w:val="24"/>
          <w:szCs w:val="24"/>
        </w:rPr>
        <w:t>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w:t>
      </w:r>
      <w:r w:rsidRPr="00907805">
        <w:rPr>
          <w:rFonts w:ascii="Times New Roman" w:eastAsia="Calibri" w:hAnsi="Times New Roman" w:cs="Times New Roman"/>
          <w:sz w:val="24"/>
          <w:szCs w:val="24"/>
        </w:rPr>
        <w:t>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07805" w:rsidRPr="00907805" w:rsidP="00907805" w14:paraId="218FC90D"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w:t>
      </w:r>
      <w:r w:rsidRPr="00907805">
        <w:rPr>
          <w:rFonts w:ascii="Times New Roman" w:eastAsia="Calibri" w:hAnsi="Times New Roman" w:cs="Times New Roman"/>
          <w:sz w:val="24"/>
          <w:szCs w:val="24"/>
        </w:rPr>
        <w:t>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w:t>
      </w:r>
      <w:r w:rsidRPr="00907805">
        <w:rPr>
          <w:rFonts w:ascii="Times New Roman" w:eastAsia="Calibri" w:hAnsi="Times New Roman" w:cs="Times New Roman"/>
          <w:sz w:val="24"/>
          <w:szCs w:val="24"/>
        </w:rPr>
        <w:t xml:space="preserve">ударственный контроль (надзор), муниципальный контроль) в </w:t>
      </w:r>
      <w:r w:rsidRPr="00907805">
        <w:rPr>
          <w:rFonts w:ascii="Times New Roman" w:eastAsia="Calibri" w:hAnsi="Times New Roman" w:cs="Times New Roman"/>
          <w:sz w:val="24"/>
          <w:szCs w:val="24"/>
        </w:rPr>
        <w:t>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w:t>
      </w:r>
      <w:r w:rsidRPr="00907805">
        <w:rPr>
          <w:rFonts w:ascii="Times New Roman" w:eastAsia="Calibri" w:hAnsi="Times New Roman" w:cs="Times New Roman"/>
          <w:sz w:val="24"/>
          <w:szCs w:val="24"/>
        </w:rPr>
        <w:t xml:space="preserve">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w:t>
      </w:r>
      <w:r w:rsidRPr="00907805">
        <w:rPr>
          <w:rFonts w:ascii="Times New Roman" w:eastAsia="Calibri" w:hAnsi="Times New Roman" w:cs="Times New Roman"/>
          <w:sz w:val="24"/>
          <w:szCs w:val="24"/>
        </w:rPr>
        <w:t>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7805" w:rsidRPr="00907805" w:rsidP="00907805" w14:paraId="2420AEDF"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Государственный контроль (надзор), муниципальный контроль должны быть</w:t>
      </w:r>
      <w:r w:rsidRPr="00907805">
        <w:rPr>
          <w:rFonts w:ascii="Times New Roman" w:eastAsia="Calibri" w:hAnsi="Times New Roman" w:cs="Times New Roman"/>
          <w:sz w:val="24"/>
          <w:szCs w:val="24"/>
        </w:rPr>
        <w:t xml:space="preserve">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07805" w:rsidRPr="00907805" w:rsidP="00907805" w14:paraId="14E16EDD" w14:textId="6553837C">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сове</w:t>
      </w:r>
      <w:r w:rsidRPr="00907805">
        <w:rPr>
          <w:rFonts w:ascii="Times New Roman" w:eastAsia="Calibri" w:hAnsi="Times New Roman" w:cs="Times New Roman"/>
          <w:sz w:val="24"/>
          <w:szCs w:val="24"/>
        </w:rPr>
        <w:t>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w:t>
      </w:r>
      <w:r w:rsidRPr="00907805">
        <w:rPr>
          <w:rFonts w:ascii="Times New Roman" w:eastAsia="Calibri" w:hAnsi="Times New Roman" w:cs="Times New Roman"/>
          <w:sz w:val="24"/>
          <w:szCs w:val="24"/>
        </w:rPr>
        <w:t xml:space="preserve"> 3.4 КоАП РФ, и с учетом положений ч. 1 ст. 4.1.1 КоАП РФ, судья приходит к выводу, что назначенный</w:t>
      </w:r>
      <w:r>
        <w:rPr>
          <w:rFonts w:ascii="Times New Roman" w:eastAsia="Calibri" w:hAnsi="Times New Roman" w:cs="Times New Roman"/>
          <w:sz w:val="24"/>
          <w:szCs w:val="24"/>
        </w:rPr>
        <w:t xml:space="preserve"> ФИО1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штраф подлежит замене на предупреждение.</w:t>
      </w:r>
    </w:p>
    <w:p w:rsidR="00907805" w:rsidRPr="00907805" w:rsidP="00907805" w14:paraId="2766E390"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Статьей 3 ст. 4.1.1 КоАП РФ предусмотрено, что в случае замены административного наказания в виде </w:t>
      </w:r>
      <w:r w:rsidRPr="00907805">
        <w:rPr>
          <w:rFonts w:ascii="Times New Roman" w:eastAsia="Calibri" w:hAnsi="Times New Roman" w:cs="Times New Roman"/>
          <w:sz w:val="24"/>
          <w:szCs w:val="24"/>
        </w:rPr>
        <w:t>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907805" w:rsidRPr="00907805" w:rsidP="00907805" w14:paraId="3134C588"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На основании изложенного, и руководствуясь ст. ст. 15.33 ч. 2,  29.10, </w:t>
      </w:r>
      <w:r w:rsidRPr="00907805">
        <w:rPr>
          <w:rFonts w:ascii="Times New Roman" w:eastAsia="Calibri" w:hAnsi="Times New Roman" w:cs="Times New Roman"/>
          <w:sz w:val="24"/>
          <w:szCs w:val="24"/>
          <w:lang w:eastAsia="ru-RU"/>
        </w:rPr>
        <w:t xml:space="preserve">ч. 1 ст.4.1.1 </w:t>
      </w:r>
      <w:r w:rsidRPr="00907805">
        <w:rPr>
          <w:rFonts w:ascii="Times New Roman" w:eastAsia="Times New Roman" w:hAnsi="Times New Roman" w:cs="Times New Roman"/>
          <w:sz w:val="24"/>
          <w:szCs w:val="24"/>
          <w:lang w:eastAsia="ru-RU"/>
        </w:rPr>
        <w:t>КоАП РФ, мировой судья</w:t>
      </w:r>
    </w:p>
    <w:p w:rsidR="00907805" w:rsidRPr="00907805" w:rsidP="00907805" w14:paraId="508AD16A"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постановил:</w:t>
      </w:r>
    </w:p>
    <w:p w:rsidR="00907805" w:rsidRPr="00907805" w:rsidP="00907805" w14:paraId="7890B5A2" w14:textId="6FF2992C">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должностное лицо –</w:t>
      </w:r>
      <w:r w:rsidR="00A079F4">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НАИМЕНОВАНИЕ ОРГАНИЗАЦИИ</w:t>
      </w:r>
      <w:r>
        <w:rPr>
          <w:rFonts w:ascii="Times New Roman" w:hAnsi="Times New Roman" w:cs="Times New Roman"/>
          <w:color w:val="000000"/>
          <w:sz w:val="24"/>
          <w:szCs w:val="24"/>
        </w:rPr>
        <w:t>1</w:t>
      </w:r>
      <w:r w:rsidRPr="00907805" w:rsidR="00A079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ФИО1, ДАТА РОЖДЕНИЯ</w:t>
      </w:r>
      <w:r w:rsidRPr="00907805" w:rsidR="00A079F4">
        <w:rPr>
          <w:rFonts w:ascii="Times New Roman" w:hAnsi="Times New Roman" w:cs="Times New Roman"/>
          <w:color w:val="FF0000"/>
          <w:sz w:val="24"/>
          <w:szCs w:val="24"/>
        </w:rPr>
        <w:t>,</w:t>
      </w:r>
      <w:r w:rsidRPr="00907805">
        <w:rPr>
          <w:rFonts w:ascii="Times New Roman" w:eastAsia="Calibri" w:hAnsi="Times New Roman" w:cs="Times New Roman"/>
          <w:sz w:val="24"/>
          <w:szCs w:val="24"/>
        </w:rPr>
        <w:t xml:space="preserve"> признать виновн</w:t>
      </w:r>
      <w:r w:rsidRPr="00A079F4">
        <w:rPr>
          <w:rFonts w:ascii="Times New Roman" w:eastAsia="Calibri" w:hAnsi="Times New Roman" w:cs="Times New Roman"/>
          <w:sz w:val="24"/>
          <w:szCs w:val="24"/>
        </w:rPr>
        <w:t>ым</w:t>
      </w:r>
      <w:r w:rsidRPr="00907805">
        <w:rPr>
          <w:rFonts w:ascii="Times New Roman" w:eastAsia="Calibri" w:hAnsi="Times New Roman" w:cs="Times New Roman"/>
          <w:sz w:val="24"/>
          <w:szCs w:val="24"/>
        </w:rPr>
        <w:t xml:space="preserve"> в совершении административного правонарушения, предусмотренного ч.2 ст.15.33 КоАП РФ, и объявить </w:t>
      </w:r>
      <w:r w:rsidRPr="00907805">
        <w:rPr>
          <w:rFonts w:ascii="Times New Roman" w:eastAsia="Calibri" w:hAnsi="Times New Roman" w:cs="Times New Roman"/>
          <w:color w:val="FF0000"/>
          <w:sz w:val="24"/>
          <w:szCs w:val="24"/>
        </w:rPr>
        <w:t>ему</w:t>
      </w:r>
      <w:r w:rsidRPr="00907805">
        <w:rPr>
          <w:rFonts w:ascii="Times New Roman" w:eastAsia="Calibri" w:hAnsi="Times New Roman" w:cs="Times New Roman"/>
          <w:sz w:val="24"/>
          <w:szCs w:val="24"/>
        </w:rPr>
        <w:t xml:space="preserve"> предупреждение.</w:t>
      </w:r>
    </w:p>
    <w:p w:rsidR="00907805" w:rsidRPr="00907805" w:rsidP="00907805" w14:paraId="6294F7CB" w14:textId="7777777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907805">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мирового судью судебного участка №55 Красногвар</w:t>
      </w:r>
      <w:r w:rsidRPr="00907805">
        <w:rPr>
          <w:rFonts w:ascii="Times New Roman" w:eastAsia="Times New Roman" w:hAnsi="Times New Roman" w:cs="Times New Roman"/>
          <w:i/>
          <w:sz w:val="24"/>
          <w:szCs w:val="24"/>
          <w:lang w:eastAsia="ru-RU"/>
        </w:rPr>
        <w:t>дейского судебного района Республики Крым в течение 10 суток со дня получения его копии.</w:t>
      </w:r>
    </w:p>
    <w:p w:rsidR="00907805" w:rsidRPr="00907805" w:rsidP="00907805" w14:paraId="07F30ED3"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07805" w:rsidRPr="00907805" w:rsidP="00907805" w14:paraId="128C7398"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Мировой судья                                                                                       Ю.Г. Белова  </w:t>
      </w:r>
    </w:p>
    <w:p w:rsidR="006B2F92" w:rsidRPr="00907805" w:rsidP="00907805" w14:paraId="6CEC2569" w14:textId="7B60BC9E">
      <w:pPr>
        <w:autoSpaceDE w:val="0"/>
        <w:autoSpaceDN w:val="0"/>
        <w:adjustRightInd w:val="0"/>
        <w:spacing w:after="0" w:line="240" w:lineRule="auto"/>
        <w:ind w:firstLine="709"/>
        <w:jc w:val="both"/>
        <w:rPr>
          <w:rFonts w:ascii="Times New Roman" w:hAnsi="Times New Roman" w:cs="Times New Roman"/>
          <w:sz w:val="24"/>
          <w:szCs w:val="24"/>
        </w:rPr>
      </w:pPr>
    </w:p>
    <w:sectPr w:rsidSect="00370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86A00"/>
    <w:rsid w:val="001A1A24"/>
    <w:rsid w:val="001B6CB4"/>
    <w:rsid w:val="001B7E84"/>
    <w:rsid w:val="001C3687"/>
    <w:rsid w:val="001C413B"/>
    <w:rsid w:val="001C4265"/>
    <w:rsid w:val="001D01C4"/>
    <w:rsid w:val="001D1D8C"/>
    <w:rsid w:val="001D22D4"/>
    <w:rsid w:val="001D52E7"/>
    <w:rsid w:val="001E2B32"/>
    <w:rsid w:val="001E7074"/>
    <w:rsid w:val="001F0A03"/>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145ED"/>
    <w:rsid w:val="003203C2"/>
    <w:rsid w:val="00325092"/>
    <w:rsid w:val="00330BAA"/>
    <w:rsid w:val="00332FE8"/>
    <w:rsid w:val="00334671"/>
    <w:rsid w:val="003437FE"/>
    <w:rsid w:val="003459EF"/>
    <w:rsid w:val="00345C2B"/>
    <w:rsid w:val="003479A4"/>
    <w:rsid w:val="00354376"/>
    <w:rsid w:val="00355D20"/>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D6CF8"/>
    <w:rsid w:val="003E3051"/>
    <w:rsid w:val="003E399E"/>
    <w:rsid w:val="003E7CE0"/>
    <w:rsid w:val="003F60ED"/>
    <w:rsid w:val="00406838"/>
    <w:rsid w:val="00415368"/>
    <w:rsid w:val="00416CC8"/>
    <w:rsid w:val="00420F31"/>
    <w:rsid w:val="004332EB"/>
    <w:rsid w:val="004350F1"/>
    <w:rsid w:val="004361C9"/>
    <w:rsid w:val="00436D3A"/>
    <w:rsid w:val="00436F4F"/>
    <w:rsid w:val="00461C43"/>
    <w:rsid w:val="0046204C"/>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16529"/>
    <w:rsid w:val="00520DEB"/>
    <w:rsid w:val="0052596B"/>
    <w:rsid w:val="005274CE"/>
    <w:rsid w:val="005312D8"/>
    <w:rsid w:val="00532034"/>
    <w:rsid w:val="005341C0"/>
    <w:rsid w:val="00540ED3"/>
    <w:rsid w:val="00544A09"/>
    <w:rsid w:val="00567605"/>
    <w:rsid w:val="00571524"/>
    <w:rsid w:val="005727D2"/>
    <w:rsid w:val="00575885"/>
    <w:rsid w:val="00582A5C"/>
    <w:rsid w:val="00585D81"/>
    <w:rsid w:val="005933AA"/>
    <w:rsid w:val="00593B5D"/>
    <w:rsid w:val="0059753F"/>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2430"/>
    <w:rsid w:val="0078678D"/>
    <w:rsid w:val="00794CF2"/>
    <w:rsid w:val="007A59FC"/>
    <w:rsid w:val="007A6339"/>
    <w:rsid w:val="007B4FB8"/>
    <w:rsid w:val="007C33CE"/>
    <w:rsid w:val="007D75F3"/>
    <w:rsid w:val="007E236E"/>
    <w:rsid w:val="007E39AA"/>
    <w:rsid w:val="007E7402"/>
    <w:rsid w:val="007F037A"/>
    <w:rsid w:val="007F3014"/>
    <w:rsid w:val="0080757B"/>
    <w:rsid w:val="008158FA"/>
    <w:rsid w:val="00815A96"/>
    <w:rsid w:val="008224DD"/>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07805"/>
    <w:rsid w:val="00912E2F"/>
    <w:rsid w:val="00920BC0"/>
    <w:rsid w:val="00921389"/>
    <w:rsid w:val="00933A65"/>
    <w:rsid w:val="009345FA"/>
    <w:rsid w:val="0093528C"/>
    <w:rsid w:val="00937B5C"/>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079F4"/>
    <w:rsid w:val="00A1343E"/>
    <w:rsid w:val="00A16F18"/>
    <w:rsid w:val="00A232AA"/>
    <w:rsid w:val="00A25573"/>
    <w:rsid w:val="00A33D12"/>
    <w:rsid w:val="00A34265"/>
    <w:rsid w:val="00A350C4"/>
    <w:rsid w:val="00A35D0F"/>
    <w:rsid w:val="00A4108B"/>
    <w:rsid w:val="00A43E5C"/>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5C77"/>
    <w:rsid w:val="00C56945"/>
    <w:rsid w:val="00C6198F"/>
    <w:rsid w:val="00C74206"/>
    <w:rsid w:val="00C760EE"/>
    <w:rsid w:val="00C773E9"/>
    <w:rsid w:val="00C7749C"/>
    <w:rsid w:val="00C85660"/>
    <w:rsid w:val="00C92FEF"/>
    <w:rsid w:val="00C94E47"/>
    <w:rsid w:val="00C9697C"/>
    <w:rsid w:val="00CA27B2"/>
    <w:rsid w:val="00CA2D03"/>
    <w:rsid w:val="00CA50F9"/>
    <w:rsid w:val="00CB0296"/>
    <w:rsid w:val="00CB36B2"/>
    <w:rsid w:val="00CB36E5"/>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62F36"/>
    <w:rsid w:val="00E64919"/>
    <w:rsid w:val="00E72331"/>
    <w:rsid w:val="00E77FC5"/>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6F"/>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