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330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91М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>005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-01-202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-00</w:t>
      </w:r>
      <w:r>
        <w:rPr>
          <w:rFonts w:ascii="Times New Roman" w:eastAsia="Times New Roman" w:hAnsi="Times New Roman" w:cs="Times New Roman"/>
          <w:sz w:val="27"/>
          <w:szCs w:val="27"/>
        </w:rPr>
        <w:t>1775-36</w:t>
      </w:r>
    </w:p>
    <w:p>
      <w:pPr>
        <w:keepNext/>
        <w:spacing w:before="0" w:after="0"/>
        <w:jc w:val="center"/>
        <w:rPr>
          <w:sz w:val="27"/>
          <w:szCs w:val="27"/>
        </w:rPr>
      </w:pP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05 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 55 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  <w:sz w:val="27"/>
          <w:szCs w:val="27"/>
        </w:rPr>
        <w:t>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Миналиевой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Асие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Сейдаметовны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6rplc-9"/>
          <w:rFonts w:ascii="Times New Roman" w:eastAsia="Times New Roman" w:hAnsi="Times New Roman" w:cs="Times New Roman"/>
          <w:sz w:val="27"/>
          <w:szCs w:val="27"/>
        </w:rPr>
        <w:t>данные о личности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 ст. 6.1.1 КоАП РФ,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серии 8201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033142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11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Миналиева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А.С., 23.07.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приблизительно в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минут, находясь по адресу: </w:t>
      </w:r>
      <w:r>
        <w:rPr>
          <w:rStyle w:val="cat-UserDefinedgrp-27rplc-1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ходе словесного конфликта с </w:t>
      </w:r>
      <w:r>
        <w:rPr>
          <w:rFonts w:ascii="Times New Roman" w:eastAsia="Times New Roman" w:hAnsi="Times New Roman" w:cs="Times New Roman"/>
          <w:sz w:val="27"/>
          <w:szCs w:val="27"/>
        </w:rPr>
        <w:t>Чачи Э.Э</w:t>
      </w:r>
      <w:r>
        <w:rPr>
          <w:rFonts w:ascii="Times New Roman" w:eastAsia="Times New Roman" w:hAnsi="Times New Roman" w:cs="Times New Roman"/>
          <w:sz w:val="27"/>
          <w:szCs w:val="27"/>
        </w:rPr>
        <w:t>. нанес 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удар рукой в область шеи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чем причинила физическую боль и страдание,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повлекших последствий, предусмотренных ст. 115 УК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Миналиевой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УУП ОУУП и ПДН ОМВД России по Красногвардейскому району </w:t>
      </w:r>
      <w:r>
        <w:rPr>
          <w:rFonts w:ascii="Times New Roman" w:eastAsia="Times New Roman" w:hAnsi="Times New Roman" w:cs="Times New Roman"/>
          <w:sz w:val="27"/>
          <w:szCs w:val="27"/>
        </w:rPr>
        <w:t>Тернопольским А.Р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квалифицированы по ст. 6.1.1 кодекса Российской Федерации об административных правонарушениях (далее – КоАП РФ).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Миналиева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</w:t>
      </w:r>
      <w:r>
        <w:rPr>
          <w:rFonts w:ascii="Times New Roman" w:eastAsia="Times New Roman" w:hAnsi="Times New Roman" w:cs="Times New Roman"/>
          <w:sz w:val="27"/>
          <w:szCs w:val="27"/>
        </w:rPr>
        <w:t>. вину не признал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пояснил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что был словесный конфликт,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Чачи Э.Э. стала снимать ее на телефон, однако </w:t>
      </w:r>
      <w:r>
        <w:rPr>
          <w:rFonts w:ascii="Times New Roman" w:eastAsia="Times New Roman" w:hAnsi="Times New Roman" w:cs="Times New Roman"/>
          <w:sz w:val="27"/>
          <w:szCs w:val="27"/>
        </w:rPr>
        <w:t>Миналиева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 ее не била, и никаких </w:t>
      </w:r>
      <w:r>
        <w:rPr>
          <w:rFonts w:ascii="Times New Roman" w:eastAsia="Times New Roman" w:hAnsi="Times New Roman" w:cs="Times New Roman"/>
          <w:sz w:val="27"/>
          <w:szCs w:val="27"/>
        </w:rPr>
        <w:t>телесных повреждений потерпевше</w:t>
      </w:r>
      <w:r>
        <w:rPr>
          <w:rFonts w:ascii="Times New Roman" w:eastAsia="Times New Roman" w:hAnsi="Times New Roman" w:cs="Times New Roman"/>
          <w:sz w:val="27"/>
          <w:szCs w:val="27"/>
        </w:rPr>
        <w:t>й не причиняла, один раз она попыталась выхватить у нее телефон, чтобы та не снимала ее, потом подошла знакомая Чачи Э.Э. и они стали разбираться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между собой, потом Чачи Э.Э. со своей знакомой пошли в полицию, и она – </w:t>
      </w:r>
      <w:r>
        <w:rPr>
          <w:rFonts w:ascii="Times New Roman" w:eastAsia="Times New Roman" w:hAnsi="Times New Roman" w:cs="Times New Roman"/>
          <w:sz w:val="27"/>
          <w:szCs w:val="27"/>
        </w:rPr>
        <w:t>Миналиева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 со своей тетей </w:t>
      </w:r>
      <w:r>
        <w:rPr>
          <w:rFonts w:ascii="Times New Roman" w:eastAsia="Times New Roman" w:hAnsi="Times New Roman" w:cs="Times New Roman"/>
          <w:sz w:val="27"/>
          <w:szCs w:val="27"/>
        </w:rPr>
        <w:t>Миналиевой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М.С. также пошли в полицию.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7"/>
          <w:szCs w:val="27"/>
        </w:rPr>
        <w:t>Миналиевой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 – Свистунов Д.В. просил прекратить производство по делу ввиду отсутствия состава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отерпевш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Чачи Э.Э.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судебном заседании пояснил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что </w:t>
      </w:r>
      <w:r>
        <w:rPr>
          <w:rFonts w:ascii="Times New Roman" w:eastAsia="Times New Roman" w:hAnsi="Times New Roman" w:cs="Times New Roman"/>
          <w:sz w:val="27"/>
          <w:szCs w:val="27"/>
        </w:rPr>
        <w:t>Миналиева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 нанесла ей удар в область груди и 2 удара в область шеи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 материалы дела, допросив лицо, привлекаемое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ее представителя, </w:t>
      </w:r>
      <w:r>
        <w:rPr>
          <w:rFonts w:ascii="Times New Roman" w:eastAsia="Times New Roman" w:hAnsi="Times New Roman" w:cs="Times New Roman"/>
          <w:sz w:val="27"/>
          <w:szCs w:val="27"/>
        </w:rPr>
        <w:t>потерпевш</w:t>
      </w:r>
      <w:r>
        <w:rPr>
          <w:rFonts w:ascii="Times New Roman" w:eastAsia="Times New Roman" w:hAnsi="Times New Roman" w:cs="Times New Roman"/>
          <w:sz w:val="27"/>
          <w:szCs w:val="27"/>
        </w:rPr>
        <w:t>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свидетелей: </w:t>
      </w:r>
      <w:r>
        <w:rPr>
          <w:rFonts w:ascii="Times New Roman" w:eastAsia="Times New Roman" w:hAnsi="Times New Roman" w:cs="Times New Roman"/>
          <w:sz w:val="27"/>
          <w:szCs w:val="27"/>
        </w:rPr>
        <w:t>Буштунц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М.С., </w:t>
      </w:r>
      <w:r>
        <w:rPr>
          <w:rFonts w:ascii="Times New Roman" w:eastAsia="Times New Roman" w:hAnsi="Times New Roman" w:cs="Times New Roman"/>
          <w:sz w:val="27"/>
          <w:szCs w:val="27"/>
        </w:rPr>
        <w:t>Миналиеву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М.С.,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приходит к выводу о недоказанности вины </w:t>
      </w:r>
      <w:r>
        <w:rPr>
          <w:rFonts w:ascii="Times New Roman" w:eastAsia="Times New Roman" w:hAnsi="Times New Roman" w:cs="Times New Roman"/>
          <w:sz w:val="27"/>
          <w:szCs w:val="27"/>
        </w:rPr>
        <w:t>Миналиевой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ст. 6.1.1 КоАП РФ, по следующим основаниям.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усматривается из материалов дела, судебно-медицинская </w:t>
      </w:r>
      <w:r>
        <w:rPr>
          <w:rFonts w:ascii="Times New Roman" w:eastAsia="Times New Roman" w:hAnsi="Times New Roman" w:cs="Times New Roman"/>
          <w:sz w:val="27"/>
          <w:szCs w:val="27"/>
        </w:rPr>
        <w:t>освидетельствование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проводил</w:t>
      </w:r>
      <w:r>
        <w:rPr>
          <w:rFonts w:ascii="Times New Roman" w:eastAsia="Times New Roman" w:hAnsi="Times New Roman" w:cs="Times New Roman"/>
          <w:sz w:val="27"/>
          <w:szCs w:val="27"/>
        </w:rPr>
        <w:t>ось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>направления ОМВД по Красногвардейскому району, однако направление (его) копия в материалах дела отсутствует,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что ставит под сомнение законность проведения освидетельствования</w:t>
      </w:r>
      <w:r>
        <w:rPr>
          <w:rFonts w:ascii="Times New Roman" w:eastAsia="Times New Roman" w:hAnsi="Times New Roman" w:cs="Times New Roman"/>
          <w:sz w:val="27"/>
          <w:szCs w:val="27"/>
        </w:rPr>
        <w:t>, что влечет нарушение требований закона относительно получения доказательств и соответственно их исключение.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относится критически к показаниям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потерпевшей Чачи Э.Э. относительно нанесение ей трех ударов </w:t>
      </w:r>
      <w:r>
        <w:rPr>
          <w:rFonts w:ascii="Times New Roman" w:eastAsia="Times New Roman" w:hAnsi="Times New Roman" w:cs="Times New Roman"/>
          <w:sz w:val="27"/>
          <w:szCs w:val="27"/>
        </w:rPr>
        <w:t>Миналиевой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А.С.. поскольку как пояснила в судебном заседании свидетель </w:t>
      </w:r>
      <w:r>
        <w:rPr>
          <w:rFonts w:ascii="Times New Roman" w:eastAsia="Times New Roman" w:hAnsi="Times New Roman" w:cs="Times New Roman"/>
          <w:sz w:val="27"/>
          <w:szCs w:val="27"/>
        </w:rPr>
        <w:t>Буштунц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М.С., она была очевидцем конфликта и подошла именно в момент когда </w:t>
      </w:r>
      <w:r>
        <w:rPr>
          <w:rFonts w:ascii="Times New Roman" w:eastAsia="Times New Roman" w:hAnsi="Times New Roman" w:cs="Times New Roman"/>
          <w:sz w:val="27"/>
          <w:szCs w:val="27"/>
        </w:rPr>
        <w:t>Миналиева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М.С. нанесла удар Чачи Э.Э., поцарапав той шею и порвав цепочку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Дальше она отвлекла разговором </w:t>
      </w:r>
      <w:r>
        <w:rPr>
          <w:rFonts w:ascii="Times New Roman" w:eastAsia="Times New Roman" w:hAnsi="Times New Roman" w:cs="Times New Roman"/>
          <w:sz w:val="27"/>
          <w:szCs w:val="27"/>
        </w:rPr>
        <w:t>Миналиеву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М.С. на себя, однако стояла так, что не видела действий Чачи Э.Э. и </w:t>
      </w:r>
      <w:r>
        <w:rPr>
          <w:rFonts w:ascii="Times New Roman" w:eastAsia="Times New Roman" w:hAnsi="Times New Roman" w:cs="Times New Roman"/>
          <w:sz w:val="27"/>
          <w:szCs w:val="27"/>
        </w:rPr>
        <w:t>Миналиевой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А.С., при этом каких либо действий со стороны </w:t>
      </w:r>
      <w:r>
        <w:rPr>
          <w:rFonts w:ascii="Times New Roman" w:eastAsia="Times New Roman" w:hAnsi="Times New Roman" w:cs="Times New Roman"/>
          <w:sz w:val="27"/>
          <w:szCs w:val="27"/>
        </w:rPr>
        <w:t>Миналиевой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 она не видела.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Свидетель </w:t>
      </w:r>
      <w:r>
        <w:rPr>
          <w:rFonts w:ascii="Times New Roman" w:eastAsia="Times New Roman" w:hAnsi="Times New Roman" w:cs="Times New Roman"/>
          <w:sz w:val="27"/>
          <w:szCs w:val="27"/>
        </w:rPr>
        <w:t>Миналиева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пояснила уду, что действительно она по неосторожности ударила Чачи Э.Э., так как та снимала их на свой телефон, она хотела выбить телефон из рук и рукой зацепила Чачи Э.Э., также пояснила суду, что </w:t>
      </w:r>
      <w:r>
        <w:rPr>
          <w:rFonts w:ascii="Times New Roman" w:eastAsia="Times New Roman" w:hAnsi="Times New Roman" w:cs="Times New Roman"/>
          <w:sz w:val="27"/>
          <w:szCs w:val="27"/>
        </w:rPr>
        <w:t>Миналиева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 Чачи Э.Э. не била, конфликтовали словесно.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также не принимает во внимание, представленные видеозаписи, поскольку данные видео не отображают ход конфликта, не содержат сведений, подтверждающих или опровергающих, обстоятельства, не содержат дату и время съемки.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рассмотревших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дело.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Неустранимые сомнения в виновности лица, привлекаемого к административной ответственности, толкуются в пользу этого лица.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статьей 26.2 указанного Кодекса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положений статьи 26.1 Кодекса Российской Федерации об административных правонарушениях по делу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 выяснению подлежат: наличие события административного правонарушения,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правонарушения, обстоятельства, смягчающие административную ответственность, и обстоятельства, отягчающие административную ответственность, характер и размер ущерба, причиненного административным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правонарушением, обстоятельства, исключающие производство по делу об административном правонарушении,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Исходя из положений части 1 статьи 1.6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Учитывая, что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сама Чачи Э.Э. не смогла дать пояснения относительно нанесение ей удара свидетелем </w:t>
      </w:r>
      <w:r>
        <w:rPr>
          <w:rFonts w:ascii="Times New Roman" w:eastAsia="Times New Roman" w:hAnsi="Times New Roman" w:cs="Times New Roman"/>
          <w:sz w:val="27"/>
          <w:szCs w:val="27"/>
        </w:rPr>
        <w:t>Миналиевой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М.С., при этом она не смогла пояснить в какой период времени во время конфликта ее ударила </w:t>
      </w:r>
      <w:r>
        <w:rPr>
          <w:rFonts w:ascii="Times New Roman" w:eastAsia="Times New Roman" w:hAnsi="Times New Roman" w:cs="Times New Roman"/>
          <w:sz w:val="27"/>
          <w:szCs w:val="27"/>
        </w:rPr>
        <w:t>Миналиева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А.С.,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принимая во внимание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показания свидетелей </w:t>
      </w:r>
      <w:r>
        <w:rPr>
          <w:rFonts w:ascii="Times New Roman" w:eastAsia="Times New Roman" w:hAnsi="Times New Roman" w:cs="Times New Roman"/>
          <w:sz w:val="27"/>
          <w:szCs w:val="27"/>
        </w:rPr>
        <w:t>Буштунц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М.С.. </w:t>
      </w:r>
      <w:r>
        <w:rPr>
          <w:rFonts w:ascii="Times New Roman" w:eastAsia="Times New Roman" w:hAnsi="Times New Roman" w:cs="Times New Roman"/>
          <w:sz w:val="27"/>
          <w:szCs w:val="27"/>
        </w:rPr>
        <w:t>Миналиевой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суд считает, что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Миналиевой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отсутствует состав административного правонарушения, </w:t>
      </w:r>
      <w:r>
        <w:rPr>
          <w:rFonts w:ascii="Times New Roman" w:eastAsia="Times New Roman" w:hAnsi="Times New Roman" w:cs="Times New Roman"/>
          <w:sz w:val="27"/>
          <w:szCs w:val="27"/>
        </w:rPr>
        <w:t>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6.1.1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Поскольку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Миналиевой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правонарушения, предусмотренном ст. 6.1.1 КоАП РФ не установлена, с соблюдением требований статей 24.1 и 26.1 Кодекса Российской Федерации об административных правонарушениях, в силу положений частей 1 и 4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Неустранимые сомнения в виновности лица, привлекаемого к административной ответственности, толкуются в пользу этого лица.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Отсутствие состава административного правонарушения является обстоятельством, исключающим производство по делу об административном правонарушении (пункт 2 части 1 статьи 24.5 Кодекса Российской Федерации об административных правонарушениях).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наличии хотя бы одного из обстоятельств, предусмотренных статьями 2.9, 24.5 настоящего Кодекса, а также при недоказанности обстоятельств, на основании которых возбуждено производство по делу об административном правонарушении, производство по делу об административном правонарушении подлежит прекращению. Согласно п. 2 ч. 1 ст. 24.5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отсутствие состава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указанных обстоятельствах производство по делу об административном правонарушении, предусмотренном ст.6.1.1 КоАП РФ,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Миналиевой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подлежит прекращению в связи с отсутствием состава административного правонарушения.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1.5, 1.6, 1.7, 6.1.1, 24.5, 29.9 КоАП РФ,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Миналиевой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Асие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Сейдаметовны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5rplc-59"/>
          <w:rFonts w:ascii="Times New Roman" w:eastAsia="Times New Roman" w:hAnsi="Times New Roman" w:cs="Times New Roman"/>
          <w:sz w:val="27"/>
          <w:szCs w:val="27"/>
        </w:rPr>
        <w:t>дата рождения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привлечении его к административной ответственности по ст. 6.1.1 КоАП РФ прекратить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пункта 2 части 1 статьи 24.5 Кодекса Российской Федерации об административных правонарушениях.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копии, а также в тот же срок, непосредственно в Нижнегорский районный суд Республики Крым.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7rplc-16">
    <w:name w:val="cat-UserDefined grp-27 rplc-16"/>
    <w:basedOn w:val="DefaultParagraphFont"/>
  </w:style>
  <w:style w:type="character" w:customStyle="1" w:styleId="cat-UserDefinedgrp-25rplc-59">
    <w:name w:val="cat-UserDefined grp-25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