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9-</w:t>
      </w:r>
      <w:r>
        <w:rPr>
          <w:rFonts w:ascii="Times New Roman" w:eastAsia="Times New Roman" w:hAnsi="Times New Roman" w:cs="Times New Roman"/>
        </w:rPr>
        <w:t>53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11 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</w:t>
      </w:r>
      <w:r>
        <w:rPr>
          <w:rFonts w:ascii="Times New Roman" w:eastAsia="Times New Roman" w:hAnsi="Times New Roman" w:cs="Times New Roman"/>
        </w:rPr>
        <w:t>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23rplc-7"/>
          <w:rFonts w:ascii="Times New Roman" w:eastAsia="Times New Roman" w:hAnsi="Times New Roman" w:cs="Times New Roman"/>
          <w:b/>
          <w:bCs/>
        </w:rPr>
        <w:t>Чернецова О.С.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Чернецов О.С.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5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без государственного регистрационного номера,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 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>в нарушение п.2.1.1, п</w:t>
      </w:r>
      <w:r>
        <w:rPr>
          <w:rFonts w:ascii="Times New Roman" w:eastAsia="Times New Roman" w:hAnsi="Times New Roman" w:cs="Times New Roman"/>
        </w:rPr>
        <w:t xml:space="preserve">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Чернецов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признал, с обстоятельствами изложенными в протоколе согласился, подтвердил, что водительских прав не получал, суду пояснил, что действительно отказался от прохождения медицинского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, так как употребил алкогольную продукцию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Чернецов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195292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августа 2023 года - </w:t>
      </w:r>
      <w:r>
        <w:rPr>
          <w:rFonts w:ascii="Times New Roman" w:eastAsia="Times New Roman" w:hAnsi="Times New Roman" w:cs="Times New Roman"/>
        </w:rPr>
        <w:t xml:space="preserve">20 августа 2023 года в 00 часов 19 минут, водитель Чернецов О.С. находясь по адресу: ул. Ленино, д.120 в с. </w:t>
      </w:r>
      <w:r>
        <w:rPr>
          <w:rFonts w:ascii="Times New Roman" w:eastAsia="Times New Roman" w:hAnsi="Times New Roman" w:cs="Times New Roman"/>
        </w:rPr>
        <w:t>Марьяновка</w:t>
      </w:r>
      <w:r>
        <w:rPr>
          <w:rFonts w:ascii="Times New Roman" w:eastAsia="Times New Roman" w:hAnsi="Times New Roman" w:cs="Times New Roman"/>
        </w:rPr>
        <w:t>, Красногвардейского района, Республики Крым, управляя транспортным средством – мопед «Альфа», без государственного регистрационного номера,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 не имея права</w:t>
      </w:r>
      <w:r>
        <w:rPr>
          <w:rFonts w:ascii="Times New Roman" w:eastAsia="Times New Roman" w:hAnsi="Times New Roman" w:cs="Times New Roman"/>
        </w:rPr>
        <w:t xml:space="preserve">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 АП № 1952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года 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055446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об отстранении от управления транспортным средством; протоколом о направлении на медицинское освидетельствование на состояние опьянения серии 82 МО № 012</w:t>
      </w:r>
      <w:r>
        <w:rPr>
          <w:rFonts w:ascii="Times New Roman" w:eastAsia="Times New Roman" w:hAnsi="Times New Roman" w:cs="Times New Roman"/>
        </w:rPr>
        <w:t>556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года, из которого следует, что </w:t>
      </w:r>
      <w:r>
        <w:rPr>
          <w:rFonts w:ascii="Times New Roman" w:eastAsia="Times New Roman" w:hAnsi="Times New Roman" w:cs="Times New Roman"/>
        </w:rPr>
        <w:t>Чернецов О.С.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Чернецов О.С.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видеозаписи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Чернецов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Чернецова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Чернецов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3rplc-47"/>
          <w:rFonts w:ascii="Times New Roman" w:eastAsia="Times New Roman" w:hAnsi="Times New Roman" w:cs="Times New Roman"/>
          <w:b/>
          <w:bCs/>
        </w:rPr>
        <w:t>Чернецова О.С.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6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00 минут 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3rplc-47">
    <w:name w:val="cat-UserDefined grp-23 rplc-47"/>
    <w:basedOn w:val="DefaultParagraphFont"/>
  </w:style>
  <w:style w:type="character" w:customStyle="1" w:styleId="cat-UserDefinedgrp-26rplc-49">
    <w:name w:val="cat-UserDefined grp-2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