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344</w:t>
      </w:r>
      <w:r>
        <w:rPr>
          <w:rFonts w:ascii="Times New Roman" w:eastAsia="Times New Roman" w:hAnsi="Times New Roman" w:cs="Times New Roman"/>
          <w:sz w:val="28"/>
          <w:szCs w:val="28"/>
        </w:rPr>
        <w:t>/2018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Просолов В.В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Азерб. ССР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не работающего, не женатого,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лицом,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23.10.2017 года решением Красногвардейского районного суда Республики Крым 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нарушил ограничения, установленные ему судом, а именно 08.11.2018 в 10.00 установлен факт выезда </w:t>
      </w:r>
      <w:r>
        <w:rPr>
          <w:rStyle w:val="cat-FIOgrp-1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пределы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без уведомления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Его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 по указанным фактам не отрицал,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выехал за пределы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sz w:val="28"/>
          <w:szCs w:val="28"/>
        </w:rPr>
        <w:t>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личным нуждам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в известность об этом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сотрудников МВД не поставил.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19.24 КоАП РФ, 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деяния, влечет обязательные работы на срок до сорока часов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арест на срок от десяти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</w:t>
      </w:r>
      <w:r>
        <w:rPr>
          <w:rFonts w:ascii="Times New Roman" w:eastAsia="Times New Roman" w:hAnsi="Times New Roman" w:cs="Times New Roman"/>
          <w:sz w:val="28"/>
          <w:szCs w:val="28"/>
        </w:rPr>
        <w:t>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</w:t>
      </w:r>
      <w:r>
        <w:rPr>
          <w:rFonts w:ascii="Times New Roman" w:eastAsia="Times New Roman" w:hAnsi="Times New Roman" w:cs="Times New Roman"/>
          <w:sz w:val="28"/>
          <w:szCs w:val="28"/>
        </w:rPr>
        <w:t>запрет выезда за установленные судом пределы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расногвардейского районного суда Республики Крым от 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.2017 года в отношении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установлены административные ограничения,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запрет </w:t>
      </w:r>
      <w:r>
        <w:rPr>
          <w:rFonts w:ascii="Times New Roman" w:eastAsia="Times New Roman" w:hAnsi="Times New Roman" w:cs="Times New Roman"/>
          <w:sz w:val="28"/>
          <w:szCs w:val="28"/>
        </w:rPr>
        <w:t>на выезд за пределы Красногвардейского района Республики Крым без уведомления ОМВД России по Красногвардейскому району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мирового судьи судебного участка №55 Красногвардейского судебного района Республики Крым от 22.03.2018 </w:t>
      </w:r>
      <w:r>
        <w:rPr>
          <w:rStyle w:val="cat-FIOgrp-18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19.24 КоАП РФ и назначено ему наказание в виде административного штрафа в размере 1000 рублей. Постановление вступило в законную силу 03.04.2018.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установленного судом административного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выехал за пределы Красногвардейского района Республики Крым без уведомления ОМВД России по Красногвардейскому району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210443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163557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.2018г.,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решения 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.2017,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рапортами, коп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22.03.2018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ом, смягчающим административную ответственность </w:t>
      </w:r>
      <w:r>
        <w:rPr>
          <w:rStyle w:val="cat-FIOgrp-18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раскаяние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смягчающего обстоятельства,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</w:t>
      </w:r>
      <w:r>
        <w:rPr>
          <w:rFonts w:ascii="Times New Roman" w:eastAsia="Times New Roman" w:hAnsi="Times New Roman" w:cs="Times New Roman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7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совершение административного правонарушения, предусмотренного ч. 3 ст. 19.24.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28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 Просолов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01912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7rplc-4">
    <w:name w:val="cat-FIO grp-17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23rplc-6">
    <w:name w:val="cat-PassportData grp-2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7rplc-47">
    <w:name w:val="cat-FIO grp-1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F71B1-737D-4F09-9214-F7D867B51E1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