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5-55-357/2021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0055-01-2021-001241-70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ноября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бухгалтера общества с ограниченной ответственностью «АГРО-МИР» </w:t>
      </w:r>
      <w:r>
        <w:rPr>
          <w:rFonts w:ascii="Times New Roman" w:eastAsia="Times New Roman" w:hAnsi="Times New Roman" w:cs="Times New Roman"/>
          <w:sz w:val="26"/>
          <w:szCs w:val="26"/>
        </w:rPr>
        <w:t>Камаева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Владимировича, </w:t>
      </w:r>
      <w:r>
        <w:rPr>
          <w:rStyle w:val="cat-UserDefinedgrp-40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15.5 КоАП Российской Федерации,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главны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«АГРО-МИР»,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Style w:val="cat-UserDefinedgrp-4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установленный законодательством о налогах и сборах срок налоговую декларацию по налогу на добавленную ст</w:t>
      </w:r>
      <w:r>
        <w:rPr>
          <w:rFonts w:ascii="Times New Roman" w:eastAsia="Times New Roman" w:hAnsi="Times New Roman" w:cs="Times New Roman"/>
          <w:sz w:val="26"/>
          <w:szCs w:val="26"/>
        </w:rPr>
        <w:t>оимость за 1 квартал 2021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Камаев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факт несвоевременного предоставления налоговой декларации не отрицал, с протоколом согласилс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привлекаемое лицо - </w:t>
      </w:r>
      <w:r>
        <w:rPr>
          <w:rFonts w:ascii="Times New Roman" w:eastAsia="Times New Roman" w:hAnsi="Times New Roman" w:cs="Times New Roman"/>
          <w:sz w:val="26"/>
          <w:szCs w:val="26"/>
        </w:rPr>
        <w:t>Камаев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письменные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НДС за 1 квартал 2021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не позднее 25.04.2021 г., с учетом п.7 ст.6.1 НК РФ не позднее 26.04.2021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декларация предоставлена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.04.2021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декларации в электронной форме по </w:t>
      </w:r>
      <w:r>
        <w:rPr>
          <w:rFonts w:ascii="Times New Roman" w:eastAsia="Times New Roman" w:hAnsi="Times New Roman" w:cs="Times New Roman"/>
          <w:sz w:val="26"/>
          <w:szCs w:val="26"/>
        </w:rPr>
        <w:t>ТКС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(телекоммуникационный канал связи) (л.д.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Местом совершения правонарушения является адрес юридического лица: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«АГРО-МИР»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с. Полтавка, ул. Строителей, д. 15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Камаева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.10.202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г. № 910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>102000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должностной инструкцией главного бухгалтера, приказом №2 от 24.07.2014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принятии на работу главного бухгалтера – </w:t>
      </w:r>
      <w:r>
        <w:rPr>
          <w:rFonts w:ascii="Times New Roman" w:eastAsia="Times New Roman" w:hAnsi="Times New Roman" w:cs="Times New Roman"/>
          <w:sz w:val="26"/>
          <w:szCs w:val="26"/>
        </w:rPr>
        <w:t>Камаева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и возложении на главного бухгалтера обязанности по организации и ведению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бухгалтерского учета и сдачи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>, актом налоговой проверки №1314 от 08.07.2021 г., квитанция о приеме электронного документа; квитанцией о приеме налоговой декларации (расчета), бухгалтерской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НДС за 1 квартал 2021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НДС на 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Камаев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РФ, мировой судья признает,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отсутствие вреда,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совершенное правонарушение, судья считает необходимым подвергнуть последнего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пределах санкции ст. 15.5 КоАП.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2.9, 4.1, ст.15.5, 29.9, 29.10 КоАП РФ,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главного бухгалтера общества с ограниченной ответственностью «АГРО-МИР» </w:t>
      </w:r>
      <w:r>
        <w:rPr>
          <w:rFonts w:ascii="Times New Roman" w:eastAsia="Times New Roman" w:hAnsi="Times New Roman" w:cs="Times New Roman"/>
          <w:sz w:val="26"/>
          <w:szCs w:val="26"/>
        </w:rPr>
        <w:t>Камаева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Владимировича, </w:t>
      </w:r>
      <w:r>
        <w:rPr>
          <w:rStyle w:val="cat-UserDefinedgrp-42rplc-4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sz w:val="26"/>
          <w:szCs w:val="26"/>
        </w:rPr>
        <w:t>имферополь</w:t>
      </w:r>
      <w:r>
        <w:rPr>
          <w:rFonts w:ascii="Times New Roman" w:eastAsia="Times New Roman" w:hAnsi="Times New Roman" w:cs="Times New Roman"/>
          <w:sz w:val="26"/>
          <w:szCs w:val="26"/>
        </w:rPr>
        <w:t>, ИНН 9102013284, КПП 910201001, БИК 013510002,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 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04752203230 в УФК по Республике Крым, Код Сводного реестра 35220323, ОКТМО 35620000,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828 1 16 01153 01 0005 140, постановлен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ие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357</w:t>
      </w:r>
      <w:r>
        <w:rPr>
          <w:rFonts w:ascii="Times New Roman" w:eastAsia="Times New Roman" w:hAnsi="Times New Roman" w:cs="Times New Roman"/>
          <w:sz w:val="26"/>
          <w:szCs w:val="26"/>
        </w:rPr>
        <w:t>/2021.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160" w:line="252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UserDefinedgrp-42rplc-46">
    <w:name w:val="cat-UserDefined grp-4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