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364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</w:t>
      </w:r>
      <w:r>
        <w:rPr>
          <w:rFonts w:ascii="Times New Roman" w:eastAsia="Times New Roman" w:hAnsi="Times New Roman" w:cs="Times New Roman"/>
        </w:rPr>
        <w:t>1274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Style w:val="cat-UserDefinedgrp-38rplc-12"/>
          <w:rFonts w:ascii="Times New Roman" w:eastAsia="Times New Roman" w:hAnsi="Times New Roman" w:cs="Times New Roman"/>
          <w:b/>
          <w:bCs/>
        </w:rPr>
        <w:t>АЛИЕВОЙ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Алиева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 г. в 0</w:t>
      </w:r>
      <w:r>
        <w:rPr>
          <w:rFonts w:ascii="Times New Roman" w:eastAsia="Times New Roman" w:hAnsi="Times New Roman" w:cs="Times New Roman"/>
        </w:rPr>
        <w:t>1:38</w:t>
      </w:r>
      <w:r>
        <w:rPr>
          <w:rFonts w:ascii="Times New Roman" w:eastAsia="Times New Roman" w:hAnsi="Times New Roman" w:cs="Times New Roman"/>
        </w:rPr>
        <w:t xml:space="preserve">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3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нарушение п.2.7 Правил дорожного движения,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Style w:val="cat-UserDefinedgrp-27rplc-23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0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7rplc-2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К236ОР69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Козыреву В.Г.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Алиева В.А.</w:t>
      </w:r>
      <w:r>
        <w:rPr>
          <w:rFonts w:ascii="Times New Roman" w:eastAsia="Times New Roman" w:hAnsi="Times New Roman" w:cs="Times New Roman"/>
        </w:rPr>
        <w:t xml:space="preserve"> вину признала,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приходит к выводу</w:t>
      </w:r>
      <w:r>
        <w:rPr>
          <w:rFonts w:ascii="Times New Roman" w:eastAsia="Times New Roman" w:hAnsi="Times New Roman" w:cs="Times New Roman"/>
        </w:rPr>
        <w:t xml:space="preserve"> о том, что вина последне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125918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.2021г.; протоколом 82 ОТ № </w:t>
      </w:r>
      <w:r>
        <w:rPr>
          <w:rFonts w:ascii="Times New Roman" w:eastAsia="Times New Roman" w:hAnsi="Times New Roman" w:cs="Times New Roman"/>
        </w:rPr>
        <w:t>030662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ПЗ № </w:t>
      </w:r>
      <w:r>
        <w:rPr>
          <w:rFonts w:ascii="Times New Roman" w:eastAsia="Times New Roman" w:hAnsi="Times New Roman" w:cs="Times New Roman"/>
        </w:rPr>
        <w:t>049923</w:t>
      </w:r>
      <w:r>
        <w:rPr>
          <w:rFonts w:ascii="Times New Roman" w:eastAsia="Times New Roman" w:hAnsi="Times New Roman" w:cs="Times New Roman"/>
        </w:rPr>
        <w:t xml:space="preserve"> о задержании транспортного средства</w:t>
      </w:r>
      <w:r>
        <w:rPr>
          <w:rFonts w:ascii="Times New Roman" w:eastAsia="Times New Roman" w:hAnsi="Times New Roman" w:cs="Times New Roman"/>
        </w:rPr>
        <w:t xml:space="preserve"> от 02.11.2021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результатами анализа - тест № </w:t>
      </w:r>
      <w:r>
        <w:rPr>
          <w:rFonts w:ascii="Times New Roman" w:eastAsia="Times New Roman" w:hAnsi="Times New Roman" w:cs="Times New Roman"/>
        </w:rPr>
        <w:t>842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результатом 1,04 </w:t>
      </w:r>
      <w:r>
        <w:rPr>
          <w:rFonts w:ascii="Times New Roman" w:eastAsia="Times New Roman" w:hAnsi="Times New Roman" w:cs="Times New Roman"/>
        </w:rPr>
        <w:t>мг/л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Актом освидетельствования на состояние алкогольного опьянения 61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140</w:t>
      </w:r>
      <w:r>
        <w:rPr>
          <w:rFonts w:ascii="Times New Roman" w:eastAsia="Times New Roman" w:hAnsi="Times New Roman" w:cs="Times New Roman"/>
        </w:rPr>
        <w:t>428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.11.2021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61 </w:t>
      </w:r>
      <w:r>
        <w:rPr>
          <w:rFonts w:ascii="Times New Roman" w:eastAsia="Times New Roman" w:hAnsi="Times New Roman" w:cs="Times New Roman"/>
        </w:rPr>
        <w:t>АА 140428 от 02.11.2021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1,04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Алиевой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ст.12.8 КоАП РФ, поскольку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 xml:space="preserve">Алиевой В.А.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Алиевой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Алиевой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Алиевой В.А.</w:t>
      </w:r>
      <w:r>
        <w:rPr>
          <w:rFonts w:ascii="Times New Roman" w:eastAsia="Times New Roman" w:hAnsi="Times New Roman" w:cs="Times New Roman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Алиевой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3rplc-51"/>
          <w:rFonts w:ascii="Times New Roman" w:eastAsia="Times New Roman" w:hAnsi="Times New Roman" w:cs="Times New Roman"/>
          <w:b/>
          <w:bCs/>
        </w:rPr>
        <w:t>АЛИЕВУ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12.8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43rplc-51">
    <w:name w:val="cat-UserDefined grp-43 rplc-51"/>
    <w:basedOn w:val="DefaultParagraphFont"/>
  </w:style>
  <w:style w:type="character" w:customStyle="1" w:styleId="cat-UserDefinedgrp-41rplc-53">
    <w:name w:val="cat-UserDefined grp-41 rplc-53"/>
    <w:basedOn w:val="DefaultParagraphFont"/>
  </w:style>
  <w:style w:type="character" w:customStyle="1" w:styleId="cat-UserDefinedgrp-42rplc-55">
    <w:name w:val="cat-UserDefined grp-4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