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378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-01-2023-00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598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98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</w:t>
      </w:r>
      <w:r>
        <w:rPr>
          <w:rFonts w:ascii="Times New Roman" w:eastAsia="Times New Roman" w:hAnsi="Times New Roman" w:cs="Times New Roman"/>
        </w:rPr>
        <w:t xml:space="preserve">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35rplc-8"/>
          <w:rFonts w:ascii="Times New Roman" w:eastAsia="Times New Roman" w:hAnsi="Times New Roman" w:cs="Times New Roman"/>
          <w:b/>
          <w:bCs/>
        </w:rPr>
        <w:t>Челингирова Э.Э.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10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.2023 года 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часов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Челингиров</w:t>
      </w:r>
      <w:r>
        <w:rPr>
          <w:rFonts w:ascii="Times New Roman" w:eastAsia="Times New Roman" w:hAnsi="Times New Roman" w:cs="Times New Roman"/>
        </w:rPr>
        <w:t xml:space="preserve"> Э.Э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 xml:space="preserve">), будучи отстраненным от управления транспортным средством – </w:t>
      </w:r>
      <w:r>
        <w:rPr>
          <w:rStyle w:val="cat-UserDefinedgrp-37rplc-17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8rplc-19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Style w:val="cat-UserDefinedgrp-39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 Данные действия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24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номер </w:t>
      </w:r>
      <w:r>
        <w:rPr>
          <w:rStyle w:val="cat-UserDefinedgrp-40rplc-25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Челингирову</w:t>
      </w:r>
      <w:r>
        <w:rPr>
          <w:rFonts w:ascii="Times New Roman" w:eastAsia="Times New Roman" w:hAnsi="Times New Roman" w:cs="Times New Roman"/>
        </w:rPr>
        <w:t xml:space="preserve"> Э.Э.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Челингиров</w:t>
      </w:r>
      <w:r>
        <w:rPr>
          <w:rFonts w:ascii="Times New Roman" w:eastAsia="Times New Roman" w:hAnsi="Times New Roman" w:cs="Times New Roman"/>
        </w:rPr>
        <w:t xml:space="preserve"> Э.Э.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факт правонарушения не отрицал,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</w:t>
      </w:r>
      <w:r>
        <w:rPr>
          <w:rFonts w:ascii="Times New Roman" w:eastAsia="Times New Roman" w:hAnsi="Times New Roman" w:cs="Times New Roman"/>
        </w:rPr>
        <w:t>оженными в протоколе согласился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Челингирова</w:t>
      </w:r>
      <w:r>
        <w:rPr>
          <w:rFonts w:ascii="Times New Roman" w:eastAsia="Times New Roman" w:hAnsi="Times New Roman" w:cs="Times New Roman"/>
        </w:rPr>
        <w:t xml:space="preserve"> Э.Э.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приходит к</w:t>
      </w:r>
      <w:r>
        <w:rPr>
          <w:rFonts w:ascii="Times New Roman" w:eastAsia="Times New Roman" w:hAnsi="Times New Roman" w:cs="Times New Roman"/>
        </w:rPr>
        <w:t xml:space="preserve">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185063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.2023 г.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 года в 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 xml:space="preserve"> часов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Челингиров</w:t>
      </w:r>
      <w:r>
        <w:rPr>
          <w:rFonts w:ascii="Times New Roman" w:eastAsia="Times New Roman" w:hAnsi="Times New Roman" w:cs="Times New Roman"/>
        </w:rPr>
        <w:t xml:space="preserve"> Э.Э.</w:t>
      </w:r>
      <w:r>
        <w:rPr>
          <w:rFonts w:ascii="Times New Roman" w:eastAsia="Times New Roman" w:hAnsi="Times New Roman" w:cs="Times New Roman"/>
        </w:rPr>
        <w:t xml:space="preserve"> с признаками опьянения (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 xml:space="preserve">будучи отстраненным от управления транспортным средством – </w:t>
      </w:r>
      <w:r>
        <w:rPr>
          <w:rStyle w:val="cat-UserDefinedgrp-37rplc-34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номер </w:t>
      </w:r>
      <w:r>
        <w:rPr>
          <w:rStyle w:val="cat-UserDefinedgrp-38rplc-36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на </w:t>
      </w:r>
      <w:r>
        <w:rPr>
          <w:rStyle w:val="cat-UserDefinedgrp-41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нарушение п.2.3.2 Правил дорожного движения</w:t>
      </w:r>
      <w:r>
        <w:rPr>
          <w:rFonts w:ascii="Times New Roman" w:eastAsia="Times New Roman" w:hAnsi="Times New Roman" w:cs="Times New Roman"/>
        </w:rPr>
        <w:t xml:space="preserve"> не выполнил законного требования сотрудника полиции о прохождении медицинского освидетельствования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Челингировым</w:t>
      </w:r>
      <w:r>
        <w:rPr>
          <w:rFonts w:ascii="Times New Roman" w:eastAsia="Times New Roman" w:hAnsi="Times New Roman" w:cs="Times New Roman"/>
        </w:rPr>
        <w:t xml:space="preserve"> Э.Э. 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 xml:space="preserve">аконного требования о прохождении медицинского освидетельствования на состояние опьянения подтвержден протоколом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185063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.2023г.; протоколом 82 ОТ № </w:t>
      </w:r>
      <w:r>
        <w:rPr>
          <w:rFonts w:ascii="Times New Roman" w:eastAsia="Times New Roman" w:hAnsi="Times New Roman" w:cs="Times New Roman"/>
        </w:rPr>
        <w:t>055343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 г;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012504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 г.,</w:t>
      </w:r>
      <w:r>
        <w:rPr>
          <w:rFonts w:ascii="Times New Roman" w:eastAsia="Times New Roman" w:hAnsi="Times New Roman" w:cs="Times New Roman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</w:rPr>
        <w:t>Челингиров</w:t>
      </w:r>
      <w:r>
        <w:rPr>
          <w:rFonts w:ascii="Times New Roman" w:eastAsia="Times New Roman" w:hAnsi="Times New Roman" w:cs="Times New Roman"/>
        </w:rPr>
        <w:t xml:space="preserve"> Э.Э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пройти медицинское освидетельствование отказался, о чем собственноручно сделана запись в соответствующей графе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протоколом 82 ПЗ № </w:t>
      </w:r>
      <w:r>
        <w:rPr>
          <w:rFonts w:ascii="Times New Roman" w:eastAsia="Times New Roman" w:hAnsi="Times New Roman" w:cs="Times New Roman"/>
        </w:rPr>
        <w:t>059860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.2023 о задержании транспортного средства; </w:t>
      </w:r>
      <w:r>
        <w:rPr>
          <w:rFonts w:ascii="Times New Roman" w:eastAsia="Times New Roman" w:hAnsi="Times New Roman" w:cs="Times New Roman"/>
        </w:rPr>
        <w:t>поиском ТС Госавтоинспекции МВД России, а также видеозаписью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>
        <w:rPr>
          <w:rFonts w:ascii="Times New Roman" w:eastAsia="Times New Roman" w:hAnsi="Times New Roman" w:cs="Times New Roman"/>
        </w:rPr>
        <w:t>от 21 октября 2022 г. N 1882.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>
        <w:rPr>
          <w:rFonts w:ascii="Times New Roman" w:eastAsia="Times New Roman" w:hAnsi="Times New Roman" w:cs="Times New Roman"/>
        </w:rPr>
        <w:t xml:space="preserve">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протокола </w:t>
      </w:r>
      <w:r>
        <w:rPr>
          <w:rFonts w:ascii="Times New Roman" w:eastAsia="Times New Roman" w:hAnsi="Times New Roman" w:cs="Times New Roman"/>
        </w:rPr>
        <w:t>исследованной видеозаписи</w:t>
      </w:r>
      <w:r>
        <w:rPr>
          <w:rFonts w:ascii="Times New Roman" w:eastAsia="Times New Roman" w:hAnsi="Times New Roman" w:cs="Times New Roman"/>
        </w:rPr>
        <w:t xml:space="preserve">, у </w:t>
      </w:r>
      <w:r>
        <w:rPr>
          <w:rFonts w:ascii="Times New Roman" w:eastAsia="Times New Roman" w:hAnsi="Times New Roman" w:cs="Times New Roman"/>
        </w:rPr>
        <w:t>Челингирова</w:t>
      </w:r>
      <w:r>
        <w:rPr>
          <w:rFonts w:ascii="Times New Roman" w:eastAsia="Times New Roman" w:hAnsi="Times New Roman" w:cs="Times New Roman"/>
        </w:rPr>
        <w:t xml:space="preserve"> Э.Э.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сотрудниками полиции выявлены следующие признаки опьянения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отстранении от управления транспортным средством и направлении на </w:t>
      </w:r>
      <w:r>
        <w:rPr>
          <w:rFonts w:ascii="Times New Roman" w:eastAsia="Times New Roman" w:hAnsi="Times New Roman" w:cs="Times New Roman"/>
        </w:rPr>
        <w:t>медосвидетельствование</w:t>
      </w:r>
      <w:r>
        <w:rPr>
          <w:rFonts w:ascii="Times New Roman" w:eastAsia="Times New Roman" w:hAnsi="Times New Roman" w:cs="Times New Roman"/>
        </w:rPr>
        <w:t xml:space="preserve"> применялась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п. 8 </w:t>
      </w:r>
      <w:r>
        <w:rPr>
          <w:rFonts w:ascii="Times New Roman" w:eastAsia="Times New Roman" w:hAnsi="Times New Roman" w:cs="Times New Roman"/>
        </w:rPr>
        <w:t>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0125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 года</w:t>
      </w:r>
      <w:r>
        <w:rPr>
          <w:rFonts w:ascii="Times New Roman" w:eastAsia="Times New Roman" w:hAnsi="Times New Roman" w:cs="Times New Roman"/>
        </w:rPr>
        <w:t xml:space="preserve">, основанием для направления на медицинское освидетельствование, </w:t>
      </w:r>
      <w:r>
        <w:rPr>
          <w:rFonts w:ascii="Times New Roman" w:eastAsia="Times New Roman" w:hAnsi="Times New Roman" w:cs="Times New Roman"/>
        </w:rPr>
        <w:t>отказ от прохождения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>Челингиров</w:t>
      </w:r>
      <w:r>
        <w:rPr>
          <w:rFonts w:ascii="Times New Roman" w:eastAsia="Times New Roman" w:hAnsi="Times New Roman" w:cs="Times New Roman"/>
        </w:rPr>
        <w:t xml:space="preserve"> Э.Э. </w:t>
      </w:r>
      <w:r>
        <w:rPr>
          <w:rFonts w:ascii="Times New Roman" w:eastAsia="Times New Roman" w:hAnsi="Times New Roman" w:cs="Times New Roman"/>
        </w:rPr>
        <w:t xml:space="preserve">отказался от прохождения медицинского освидетельствования на состояние алкогольного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Челингирова</w:t>
      </w:r>
      <w:r>
        <w:rPr>
          <w:rFonts w:ascii="Times New Roman" w:eastAsia="Times New Roman" w:hAnsi="Times New Roman" w:cs="Times New Roman"/>
        </w:rPr>
        <w:t xml:space="preserve"> Э.Э. </w:t>
      </w:r>
      <w:r>
        <w:rPr>
          <w:rFonts w:ascii="Times New Roman" w:eastAsia="Times New Roman" w:hAnsi="Times New Roman" w:cs="Times New Roman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Челингирова</w:t>
      </w:r>
      <w:r>
        <w:rPr>
          <w:rFonts w:ascii="Times New Roman" w:eastAsia="Times New Roman" w:hAnsi="Times New Roman" w:cs="Times New Roman"/>
        </w:rPr>
        <w:t xml:space="preserve"> Э.Э.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Челингирова</w:t>
      </w:r>
      <w:r>
        <w:rPr>
          <w:rFonts w:ascii="Times New Roman" w:eastAsia="Times New Roman" w:hAnsi="Times New Roman" w:cs="Times New Roman"/>
        </w:rPr>
        <w:t xml:space="preserve"> Э.Э.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Челингирова</w:t>
      </w:r>
      <w:r>
        <w:rPr>
          <w:rFonts w:ascii="Times New Roman" w:eastAsia="Times New Roman" w:hAnsi="Times New Roman" w:cs="Times New Roman"/>
        </w:rPr>
        <w:t xml:space="preserve"> Э.Э.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Челингирову</w:t>
      </w:r>
      <w:r>
        <w:rPr>
          <w:rFonts w:ascii="Times New Roman" w:eastAsia="Times New Roman" w:hAnsi="Times New Roman" w:cs="Times New Roman"/>
        </w:rPr>
        <w:t xml:space="preserve"> Э.Э.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Челингирова</w:t>
      </w:r>
      <w:r>
        <w:rPr>
          <w:rFonts w:ascii="Times New Roman" w:eastAsia="Times New Roman" w:hAnsi="Times New Roman" w:cs="Times New Roman"/>
        </w:rPr>
        <w:t xml:space="preserve"> Э.Э.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Челингирова</w:t>
      </w:r>
      <w:r>
        <w:rPr>
          <w:rFonts w:ascii="Times New Roman" w:eastAsia="Times New Roman" w:hAnsi="Times New Roman" w:cs="Times New Roman"/>
        </w:rPr>
        <w:t xml:space="preserve"> Э.Э.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административное правонарушение, совершенное </w:t>
      </w:r>
      <w:r>
        <w:rPr>
          <w:rFonts w:ascii="Times New Roman" w:eastAsia="Times New Roman" w:hAnsi="Times New Roman" w:cs="Times New Roman"/>
        </w:rPr>
        <w:t>Челингировым</w:t>
      </w:r>
      <w:r>
        <w:rPr>
          <w:rFonts w:ascii="Times New Roman" w:eastAsia="Times New Roman" w:hAnsi="Times New Roman" w:cs="Times New Roman"/>
        </w:rPr>
        <w:t xml:space="preserve"> Э.Э. </w:t>
      </w:r>
      <w:r>
        <w:rPr>
          <w:rFonts w:ascii="Times New Roman" w:eastAsia="Times New Roman" w:hAnsi="Times New Roman" w:cs="Times New Roman"/>
        </w:rPr>
        <w:t xml:space="preserve">по части 1 статьи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Челингирова</w:t>
      </w:r>
      <w:r>
        <w:rPr>
          <w:rFonts w:ascii="Times New Roman" w:eastAsia="Times New Roman" w:hAnsi="Times New Roman" w:cs="Times New Roman"/>
        </w:rPr>
        <w:t xml:space="preserve"> Э.Э.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мирово</w:t>
      </w:r>
      <w:r>
        <w:rPr>
          <w:rFonts w:ascii="Times New Roman" w:eastAsia="Times New Roman" w:hAnsi="Times New Roman" w:cs="Times New Roman"/>
        </w:rPr>
        <w:t>й судья признает признание вины.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 4.3 КоАП РФ, мировым судьей не установлено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UserDefinedgrp-35rplc-62"/>
          <w:rFonts w:ascii="Times New Roman" w:eastAsia="Times New Roman" w:hAnsi="Times New Roman" w:cs="Times New Roman"/>
          <w:b/>
          <w:bCs/>
        </w:rPr>
        <w:t>Челингирова Э.Э.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64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33rplc-66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</w:rPr>
        <w:t xml:space="preserve">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37rplc-17">
    <w:name w:val="cat-UserDefined grp-37 rplc-17"/>
    <w:basedOn w:val="DefaultParagraphFont"/>
  </w:style>
  <w:style w:type="character" w:customStyle="1" w:styleId="cat-UserDefinedgrp-38rplc-19">
    <w:name w:val="cat-UserDefined grp-38 rplc-19"/>
    <w:basedOn w:val="DefaultParagraphFont"/>
  </w:style>
  <w:style w:type="character" w:customStyle="1" w:styleId="cat-UserDefinedgrp-39rplc-21">
    <w:name w:val="cat-UserDefined grp-39 rplc-21"/>
    <w:basedOn w:val="DefaultParagraphFont"/>
  </w:style>
  <w:style w:type="character" w:customStyle="1" w:styleId="cat-UserDefinedgrp-37rplc-24">
    <w:name w:val="cat-UserDefined grp-37 rplc-24"/>
    <w:basedOn w:val="DefaultParagraphFont"/>
  </w:style>
  <w:style w:type="character" w:customStyle="1" w:styleId="cat-UserDefinedgrp-40rplc-25">
    <w:name w:val="cat-UserDefined grp-40 rplc-25"/>
    <w:basedOn w:val="DefaultParagraphFont"/>
  </w:style>
  <w:style w:type="character" w:customStyle="1" w:styleId="cat-UserDefinedgrp-37rplc-34">
    <w:name w:val="cat-UserDefined grp-37 rplc-34"/>
    <w:basedOn w:val="DefaultParagraphFont"/>
  </w:style>
  <w:style w:type="character" w:customStyle="1" w:styleId="cat-UserDefinedgrp-38rplc-36">
    <w:name w:val="cat-UserDefined grp-38 rplc-36"/>
    <w:basedOn w:val="DefaultParagraphFont"/>
  </w:style>
  <w:style w:type="character" w:customStyle="1" w:styleId="cat-UserDefinedgrp-41rplc-38">
    <w:name w:val="cat-UserDefined grp-41 rplc-38"/>
    <w:basedOn w:val="DefaultParagraphFont"/>
  </w:style>
  <w:style w:type="character" w:customStyle="1" w:styleId="cat-UserDefinedgrp-35rplc-62">
    <w:name w:val="cat-UserDefined grp-35 rplc-62"/>
    <w:basedOn w:val="DefaultParagraphFont"/>
  </w:style>
  <w:style w:type="character" w:customStyle="1" w:styleId="cat-UserDefinedgrp-34rplc-64">
    <w:name w:val="cat-UserDefined grp-34 rplc-64"/>
    <w:basedOn w:val="DefaultParagraphFont"/>
  </w:style>
  <w:style w:type="character" w:customStyle="1" w:styleId="cat-UserDefinedgrp-33rplc-66">
    <w:name w:val="cat-UserDefined grp-33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