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390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439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ТИМОЩУК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</w:t>
      </w:r>
      <w:r>
        <w:rPr>
          <w:rFonts w:ascii="Times New Roman" w:eastAsia="Times New Roman" w:hAnsi="Times New Roman" w:cs="Times New Roman"/>
        </w:rPr>
        <w:t xml:space="preserve"> РК-3851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факт неуплаты штрафа </w:t>
      </w:r>
      <w:r>
        <w:rPr>
          <w:rFonts w:ascii="Times New Roman" w:eastAsia="Times New Roman" w:hAnsi="Times New Roman" w:cs="Times New Roman"/>
        </w:rPr>
        <w:t xml:space="preserve">в установленные сроки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 xml:space="preserve">, пояснил, </w:t>
      </w:r>
      <w:r>
        <w:rPr>
          <w:rFonts w:ascii="Times New Roman" w:eastAsia="Times New Roman" w:hAnsi="Times New Roman" w:cs="Times New Roman"/>
        </w:rPr>
        <w:t>что штраф</w:t>
      </w:r>
      <w:r>
        <w:rPr>
          <w:rFonts w:ascii="Times New Roman" w:eastAsia="Times New Roman" w:hAnsi="Times New Roman" w:cs="Times New Roman"/>
        </w:rPr>
        <w:t xml:space="preserve"> не уплатил, так как </w:t>
      </w:r>
      <w:r>
        <w:rPr>
          <w:rFonts w:ascii="Times New Roman" w:eastAsia="Times New Roman" w:hAnsi="Times New Roman" w:cs="Times New Roman"/>
        </w:rPr>
        <w:t>забыл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обратил внимание,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в настоящее время </w:t>
      </w:r>
      <w:r>
        <w:rPr>
          <w:rFonts w:ascii="Times New Roman" w:eastAsia="Times New Roman" w:hAnsi="Times New Roman" w:cs="Times New Roman"/>
        </w:rPr>
        <w:t>штраф оплати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385852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РК-3851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года,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2"/>
          <w:rFonts w:ascii="Times New Roman" w:eastAsia="Times New Roman" w:hAnsi="Times New Roman" w:cs="Times New Roman"/>
          <w:b/>
          <w:bCs/>
        </w:rPr>
        <w:t>ТИМОЩУК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3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6">
    <w:name w:val="cat-UserDefined grp-3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