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87D35">
      <w:pPr>
        <w:jc w:val="right"/>
      </w:pPr>
      <w:r>
        <w:t>Дело № 5-55-396/2021</w:t>
      </w:r>
    </w:p>
    <w:p w:rsidR="00987D35">
      <w:pPr>
        <w:jc w:val="right"/>
      </w:pPr>
      <w:r>
        <w:t>91MS0055-01-2021-001476-44</w:t>
      </w:r>
    </w:p>
    <w:p w:rsidR="00987D35">
      <w:pPr>
        <w:jc w:val="center"/>
      </w:pPr>
    </w:p>
    <w:p w:rsidR="00987D35">
      <w:pPr>
        <w:jc w:val="center"/>
      </w:pPr>
      <w:r>
        <w:t>ПОСТАНОВЛЕНИЕ</w:t>
      </w:r>
    </w:p>
    <w:p w:rsidR="00987D35">
      <w:pPr>
        <w:jc w:val="both"/>
      </w:pPr>
    </w:p>
    <w:p w:rsidR="00987D35">
      <w:pPr>
        <w:ind w:firstLine="709"/>
        <w:jc w:val="both"/>
      </w:pPr>
      <w:r>
        <w:t xml:space="preserve">20 декабря  2021 года                                                     </w:t>
      </w:r>
      <w:r>
        <w:t>пгт</w:t>
      </w:r>
      <w:r>
        <w:t>. Красногвардейское</w:t>
      </w:r>
    </w:p>
    <w:p w:rsidR="00987D35">
      <w:pPr>
        <w:ind w:firstLine="709"/>
        <w:jc w:val="both"/>
      </w:pPr>
    </w:p>
    <w:p w:rsidR="00987D35">
      <w:pPr>
        <w:ind w:firstLine="708"/>
        <w:jc w:val="both"/>
      </w:pPr>
      <w:r>
        <w:t xml:space="preserve">Мировой судья судебного участка №55 Красногвардейского судебного района Республики Крым </w:t>
      </w:r>
      <w:r>
        <w:t xml:space="preserve">Белова Ю.Г., рассмотрев дело об административном </w:t>
      </w:r>
      <w:r>
        <w:t>правонарушении</w:t>
      </w:r>
      <w:r>
        <w:t xml:space="preserve"> предусмотренном ч. 1 ст. 20.25 КоАП Российской Федерации, в отношении: </w:t>
      </w:r>
    </w:p>
    <w:p w:rsidR="00987D35">
      <w:pPr>
        <w:spacing w:after="200"/>
        <w:ind w:firstLine="708"/>
        <w:jc w:val="both"/>
      </w:pPr>
      <w:r>
        <w:rPr>
          <w:b/>
          <w:bCs/>
        </w:rPr>
        <w:t>Персидского Николая Федоровича</w:t>
      </w:r>
      <w:r>
        <w:t xml:space="preserve">, </w:t>
      </w:r>
      <w:r>
        <w:rPr>
          <w:rStyle w:val="cat-UserDefinedgrp-35rplc-8"/>
        </w:rPr>
        <w:t>ДАННЫЕ О ЛИЧНОСТИ</w:t>
      </w:r>
      <w:r>
        <w:t xml:space="preserve"> </w:t>
      </w:r>
    </w:p>
    <w:p w:rsidR="00987D35">
      <w:pPr>
        <w:jc w:val="center"/>
      </w:pPr>
      <w:r>
        <w:t>установил:</w:t>
      </w:r>
    </w:p>
    <w:p w:rsidR="00987D35">
      <w:pPr>
        <w:jc w:val="both"/>
      </w:pPr>
    </w:p>
    <w:p w:rsidR="00987D35">
      <w:pPr>
        <w:ind w:firstLine="709"/>
        <w:jc w:val="both"/>
      </w:pPr>
      <w:r>
        <w:t>Персидский Н.Ф.</w:t>
      </w:r>
      <w:r>
        <w:rPr>
          <w:b/>
          <w:bCs/>
        </w:rPr>
        <w:t xml:space="preserve"> </w:t>
      </w:r>
      <w:r>
        <w:t>не уплатил административный штраф в разме</w:t>
      </w:r>
      <w:r>
        <w:t xml:space="preserve">ре 800,00 руб., наложенный постановлением № 18810082200001566914 от 01.08.2021 года, в срок, предусмотренный ст. 32.2 КоАП, чем нарушил положения ч. 1 ст. 20.25 КоАП РФ.   </w:t>
      </w:r>
    </w:p>
    <w:p w:rsidR="00987D35">
      <w:pPr>
        <w:ind w:firstLine="709"/>
        <w:jc w:val="both"/>
      </w:pPr>
      <w:r>
        <w:t>В ходе рассмотрения дела Персидский Н.Ф., вину признал, факт неуплаты штрафа в уста</w:t>
      </w:r>
      <w:r>
        <w:t xml:space="preserve">новленные сроки подтвердил, предоставил квитанцию № 59375 об оплате указанного штрафа от 29.11.2021.    </w:t>
      </w:r>
    </w:p>
    <w:p w:rsidR="00987D35">
      <w:pPr>
        <w:ind w:firstLine="709"/>
        <w:jc w:val="both"/>
      </w:pPr>
      <w:r>
        <w:t>Суд, выслушав Персидского Н.Ф. исследовав материалы дела об административном правонарушении, приходит к выводу о виновности последнего в совершении адм</w:t>
      </w:r>
      <w:r>
        <w:t xml:space="preserve">инистративного правонарушения, предусмотренного ч. 1 ст. 20.25 КоАП Российской Федерации.   </w:t>
      </w:r>
    </w:p>
    <w:p w:rsidR="00987D35">
      <w:pPr>
        <w:ind w:firstLine="709"/>
        <w:jc w:val="both"/>
      </w:pPr>
      <w: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color w:val="0000EE"/>
          </w:rPr>
          <w:t>Кодексом</w:t>
        </w:r>
      </w:hyperlink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987D35">
      <w:pPr>
        <w:ind w:firstLine="709"/>
        <w:jc w:val="both"/>
      </w:pPr>
      <w:r>
        <w:t>Вина Персидского Н.Ф. в совершении административного правонарушения, предусмотренного ч. 1 ст.20.25 КоАП РФ, подтверждается письменными доказат</w:t>
      </w:r>
      <w:r>
        <w:t>ельствами, имеющимися в материалах дела: протоколом об административном правонарушении 82 АП № 125956 от 29.11.2021 года, копией постановления №18810082200001566914 от 01.08.2021, о наложении административного штрафа в размере 800,00 руб. вступившего в зак</w:t>
      </w:r>
      <w:r>
        <w:t>онную силу 12.08.2021 года, объяснениями привлекаемого лица, а также копией квитанции №59375 от</w:t>
      </w:r>
      <w:r>
        <w:t xml:space="preserve"> 29.11.2021 об оплате штрафа в размере 800,00 рублей.       </w:t>
      </w:r>
    </w:p>
    <w:p w:rsidR="00987D35">
      <w:pPr>
        <w:ind w:firstLine="709"/>
        <w:jc w:val="both"/>
      </w:pPr>
      <w: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color w:val="0000EE"/>
          </w:rPr>
          <w:t>ст. 28.2</w:t>
        </w:r>
      </w:hyperlink>
      <w:r>
        <w:t xml:space="preserve"> КоАП РФ, в нем отражены все сведения, необходимые для разрешения дела. </w:t>
      </w:r>
    </w:p>
    <w:p w:rsidR="00987D35">
      <w:pPr>
        <w:ind w:firstLine="709"/>
        <w:jc w:val="both"/>
      </w:pPr>
      <w:r>
        <w:t>Представленные по делу доказательства являются допустимыми и достаточным</w:t>
      </w:r>
      <w:r>
        <w:t xml:space="preserve">и для установления вины Персидского Н.Ф. в совершении административного правонарушения, предусмотренного </w:t>
      </w:r>
      <w:hyperlink r:id="rId6" w:history="1">
        <w:r>
          <w:rPr>
            <w:color w:val="0000EE"/>
          </w:rPr>
          <w:t>ч. 1 ст. 20.25</w:t>
        </w:r>
      </w:hyperlink>
      <w:r>
        <w:t xml:space="preserve"> КоАП РФ. </w:t>
      </w:r>
      <w:r>
        <w:t xml:space="preserve"> </w:t>
      </w:r>
    </w:p>
    <w:p w:rsidR="00987D35">
      <w:pPr>
        <w:ind w:firstLine="709"/>
        <w:jc w:val="both"/>
      </w:pPr>
      <w:r>
        <w:t>Таким образом, судья полагает, что вина Персидского Н.Ф.</w:t>
      </w:r>
      <w:r>
        <w:rPr>
          <w:b/>
          <w:bCs/>
        </w:rPr>
        <w:t xml:space="preserve"> </w:t>
      </w:r>
      <w: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987D35">
      <w:pPr>
        <w:ind w:firstLine="709"/>
        <w:jc w:val="both"/>
      </w:pPr>
      <w:r>
        <w:t>Д</w:t>
      </w:r>
      <w:r>
        <w:t>ействия Персидского Н.Ф.</w:t>
      </w:r>
      <w:r>
        <w:rPr>
          <w:b/>
          <w:bCs/>
        </w:rPr>
        <w:t xml:space="preserve"> </w:t>
      </w:r>
      <w:r>
        <w:t xml:space="preserve">правильно квалифицированы по ч. 1 ст. 20.25 КоАП РФ, как неуплата административного штрафа в срок, предусмотренный КоАП РФ.   </w:t>
      </w:r>
    </w:p>
    <w:p w:rsidR="00987D35">
      <w:pPr>
        <w:ind w:firstLine="709"/>
        <w:jc w:val="both"/>
      </w:pPr>
      <w:r>
        <w:t>Согласно ч. 2 ст. 4.1 КоАП РФ, при назначении административного наказания физическому лицу учитываются х</w:t>
      </w:r>
      <w:r>
        <w:t xml:space="preserve">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987D35">
      <w:pPr>
        <w:ind w:firstLine="709"/>
        <w:jc w:val="both"/>
      </w:pPr>
      <w:r>
        <w:t>Таким образом, в соответствии с ч. 2 ст. 4.1 КоАП РФ</w:t>
      </w:r>
      <w:r>
        <w:t xml:space="preserve">, учитывая характер совершенного административного правонарушения, отсутствие обстоятельств, которые </w:t>
      </w:r>
      <w:r>
        <w:t>отягчают административную ответственность Персидского Н.Ф.</w:t>
      </w:r>
      <w:r>
        <w:rPr>
          <w:b/>
          <w:bCs/>
        </w:rPr>
        <w:t xml:space="preserve"> </w:t>
      </w:r>
      <w:r>
        <w:t>судья считает</w:t>
      </w:r>
      <w:r>
        <w:t xml:space="preserve"> необходимым подвергнуть административному наказанию в пределах санкции ч. 1 ст. 20</w:t>
      </w:r>
      <w:r>
        <w:t xml:space="preserve">.25 КоАП РФ в виде штрафа в размере 1600,00 руб.   </w:t>
      </w:r>
    </w:p>
    <w:p w:rsidR="00987D35">
      <w:pPr>
        <w:ind w:firstLine="709"/>
        <w:jc w:val="both"/>
      </w:pPr>
      <w:r>
        <w:t xml:space="preserve">Руководствуясь статьями 4.1, 20.25, 26.1, 26.2, 26.11, 29.9, 29.10 КоАП РФ, </w:t>
      </w:r>
    </w:p>
    <w:p w:rsidR="00987D35">
      <w:pPr>
        <w:ind w:firstLine="539"/>
        <w:jc w:val="center"/>
      </w:pPr>
      <w:r>
        <w:t>постановил:</w:t>
      </w:r>
    </w:p>
    <w:p w:rsidR="00987D35">
      <w:pPr>
        <w:ind w:firstLine="709"/>
        <w:jc w:val="both"/>
      </w:pPr>
      <w:r>
        <w:rPr>
          <w:rStyle w:val="cat-UserDefinedgrp-37rplc-31"/>
          <w:b/>
          <w:bCs/>
        </w:rPr>
        <w:t>ПЕРСИДСКОГО Н.Ф.</w:t>
      </w:r>
      <w:r>
        <w:t xml:space="preserve">, </w:t>
      </w:r>
      <w:r>
        <w:rPr>
          <w:rStyle w:val="cat-UserDefinedgrp-36rplc-33"/>
        </w:rPr>
        <w:t>ДАТА РОЖДЕНИЯ</w:t>
      </w:r>
      <w: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1600,00 (одна тысяча шестьсот) рублей.        </w:t>
      </w:r>
    </w:p>
    <w:p w:rsidR="00987D35">
      <w:pPr>
        <w:widowControl w:val="0"/>
        <w:ind w:firstLine="709"/>
        <w:jc w:val="both"/>
      </w:pPr>
      <w:r>
        <w:t xml:space="preserve">Штраф подлежит </w:t>
      </w:r>
      <w:r>
        <w:t>оплате по следующим реквизитам: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</w:t>
      </w:r>
      <w:r>
        <w:t xml:space="preserve"> БИК 013510002, Единый казначейский счет  40102810645370000035, Казначейский счет  03100643000000017500, Лицевой счет  04752203230 в УФК по  Республике Крым, Код Сводного реестра 35220323,  ОКТМО 35620000, КБК 828 1 16 01203 01 0025 140. </w:t>
      </w:r>
    </w:p>
    <w:p w:rsidR="00987D35">
      <w:pPr>
        <w:ind w:firstLine="709"/>
        <w:jc w:val="both"/>
      </w:pPr>
      <w:r>
        <w:t>Документ, свидете</w:t>
      </w:r>
      <w:r>
        <w:t>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</w:t>
      </w:r>
      <w:r>
        <w:t xml:space="preserve"> Крым по адресу: </w:t>
      </w:r>
      <w:r>
        <w:t>пгт</w:t>
      </w:r>
      <w:r>
        <w:t xml:space="preserve">. </w:t>
      </w:r>
      <w:r>
        <w:t>Красногвардейское</w:t>
      </w:r>
      <w:r>
        <w:t xml:space="preserve">, ул. Титова, д. 60. </w:t>
      </w:r>
    </w:p>
    <w:p w:rsidR="00987D35">
      <w:pPr>
        <w:ind w:firstLine="709"/>
        <w:jc w:val="both"/>
      </w:pPr>
      <w: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>
        <w:t xml:space="preserve">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EE"/>
            <w:u w:val="single" w:color="0000EE"/>
          </w:rPr>
          <w:t>статьей 31.5</w:t>
        </w:r>
      </w:hyperlink>
      <w:r>
        <w:t xml:space="preserve"> настоящего К</w:t>
      </w:r>
      <w:r>
        <w:t>одекса.</w:t>
      </w:r>
    </w:p>
    <w:p w:rsidR="00987D35">
      <w:pPr>
        <w:ind w:firstLine="709"/>
        <w:jc w:val="both"/>
      </w:pPr>
      <w: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</w:t>
      </w:r>
      <w:r>
        <w:t>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87D35">
      <w:pPr>
        <w:ind w:firstLine="708"/>
        <w:jc w:val="both"/>
      </w:pPr>
      <w:r>
        <w:rPr>
          <w:i/>
          <w:iCs/>
        </w:rPr>
        <w:t xml:space="preserve">Постановление может быть обжаловано в Красногвардейский районный суд Республики Крым </w:t>
      </w:r>
      <w:r>
        <w:rPr>
          <w:i/>
          <w:iCs/>
        </w:rPr>
        <w:t>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987D35">
      <w:pPr>
        <w:jc w:val="both"/>
      </w:pPr>
    </w:p>
    <w:p w:rsidR="00987D35">
      <w:pPr>
        <w:ind w:firstLine="708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Ю.Г. Белова</w:t>
      </w:r>
    </w:p>
    <w:p w:rsidR="00987D35">
      <w:pPr>
        <w:spacing w:after="200"/>
      </w:pPr>
    </w:p>
    <w:sectPr w:rsidSect="00CC2A4B">
      <w:pgSz w:w="12240" w:h="15840"/>
      <w:pgMar w:top="568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35"/>
    <w:rsid w:val="00987D35"/>
    <w:rsid w:val="00CC2A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UserDefinedgrp-36rplc-33">
    <w:name w:val="cat-UserDefined grp-36 rplc-3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