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404</w:t>
      </w:r>
      <w:r>
        <w:rPr>
          <w:rFonts w:ascii="Times New Roman" w:eastAsia="Times New Roman" w:hAnsi="Times New Roman" w:cs="Times New Roman"/>
        </w:rPr>
        <w:t>/2022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0055-01-2022-001</w:t>
      </w:r>
      <w:r>
        <w:rPr>
          <w:rFonts w:ascii="Times New Roman" w:eastAsia="Times New Roman" w:hAnsi="Times New Roman" w:cs="Times New Roman"/>
        </w:rPr>
        <w:t>937</w:t>
      </w:r>
      <w:r>
        <w:rPr>
          <w:rFonts w:ascii="Times New Roman" w:eastAsia="Times New Roman" w:hAnsi="Times New Roman" w:cs="Times New Roman"/>
        </w:rPr>
        <w:t>-</w:t>
      </w:r>
      <w:r>
        <w:rPr>
          <w:rFonts w:ascii="Times New Roman" w:eastAsia="Times New Roman" w:hAnsi="Times New Roman" w:cs="Times New Roman"/>
        </w:rPr>
        <w:t>35</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ind w:firstLine="708"/>
        <w:jc w:val="both"/>
        <w:rPr>
          <w:sz w:val="24"/>
          <w:szCs w:val="24"/>
        </w:rPr>
      </w:pPr>
      <w:r>
        <w:rPr>
          <w:rFonts w:ascii="Times New Roman" w:eastAsia="Times New Roman" w:hAnsi="Times New Roman" w:cs="Times New Roman"/>
        </w:rPr>
        <w:t>22</w:t>
      </w:r>
      <w:r>
        <w:rPr>
          <w:rFonts w:ascii="Times New Roman" w:eastAsia="Times New Roman" w:hAnsi="Times New Roman" w:cs="Times New Roman"/>
        </w:rPr>
        <w:t xml:space="preserve"> </w:t>
      </w:r>
      <w:r>
        <w:rPr>
          <w:rFonts w:ascii="Times New Roman" w:eastAsia="Times New Roman" w:hAnsi="Times New Roman" w:cs="Times New Roman"/>
        </w:rPr>
        <w:t>сентября</w:t>
      </w:r>
      <w:r>
        <w:rPr>
          <w:rFonts w:ascii="Times New Roman" w:eastAsia="Times New Roman" w:hAnsi="Times New Roman" w:cs="Times New Roman"/>
        </w:rPr>
        <w:t xml:space="preserve"> 2022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 55 Красногвардейского судебного района Республики Крым Белова Ю.Г., рассмотрев материалы об административном правонарушении в отношении:</w:t>
      </w:r>
    </w:p>
    <w:p>
      <w:pPr>
        <w:spacing w:before="0" w:after="0"/>
        <w:ind w:firstLine="708"/>
        <w:jc w:val="both"/>
      </w:pPr>
      <w:r>
        <w:rPr>
          <w:rFonts w:ascii="Times New Roman" w:eastAsia="Times New Roman" w:hAnsi="Times New Roman" w:cs="Times New Roman"/>
          <w:b/>
          <w:bCs/>
        </w:rPr>
        <w:t>Тынянских</w:t>
      </w:r>
      <w:r>
        <w:rPr>
          <w:rFonts w:ascii="Times New Roman" w:eastAsia="Times New Roman" w:hAnsi="Times New Roman" w:cs="Times New Roman"/>
          <w:b/>
          <w:bCs/>
        </w:rPr>
        <w:t xml:space="preserve"> Эдуарда Николаевича,</w:t>
      </w:r>
      <w:r>
        <w:rPr>
          <w:rFonts w:ascii="Times New Roman" w:eastAsia="Times New Roman" w:hAnsi="Times New Roman" w:cs="Times New Roman"/>
        </w:rPr>
        <w:t xml:space="preserve"> </w:t>
      </w:r>
      <w:r>
        <w:rPr>
          <w:rStyle w:val="cat-UserDefinedgrp-37rplc-8"/>
          <w:rFonts w:ascii="Times New Roman" w:eastAsia="Times New Roman" w:hAnsi="Times New Roman" w:cs="Times New Roman"/>
        </w:rPr>
        <w:t>данные о личности</w:t>
      </w:r>
      <w:r>
        <w:rPr>
          <w:rFonts w:ascii="Times New Roman" w:eastAsia="Times New Roman" w:hAnsi="Times New Roman" w:cs="Times New Roman"/>
        </w:rPr>
        <w:t xml:space="preserve"> </w:t>
      </w:r>
      <w:r>
        <w:rPr>
          <w:rFonts w:ascii="Times New Roman" w:eastAsia="Times New Roman" w:hAnsi="Times New Roman" w:cs="Times New Roman"/>
        </w:rPr>
        <w:t>привлекаемого по ч. 1 ст. 6.8 КоАП РФ,</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11</w:t>
      </w:r>
      <w:r>
        <w:rPr>
          <w:rFonts w:ascii="Times New Roman" w:eastAsia="Times New Roman" w:hAnsi="Times New Roman" w:cs="Times New Roman"/>
        </w:rPr>
        <w:t xml:space="preserve"> </w:t>
      </w:r>
      <w:r>
        <w:rPr>
          <w:rFonts w:ascii="Times New Roman" w:eastAsia="Times New Roman" w:hAnsi="Times New Roman" w:cs="Times New Roman"/>
        </w:rPr>
        <w:t>сентября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года в </w:t>
      </w:r>
      <w:r>
        <w:rPr>
          <w:rFonts w:ascii="Times New Roman" w:eastAsia="Times New Roman" w:hAnsi="Times New Roman" w:cs="Times New Roman"/>
        </w:rPr>
        <w:t>23</w:t>
      </w:r>
      <w:r>
        <w:rPr>
          <w:rFonts w:ascii="Times New Roman" w:eastAsia="Times New Roman" w:hAnsi="Times New Roman" w:cs="Times New Roman"/>
        </w:rPr>
        <w:t xml:space="preserve"> часов </w:t>
      </w:r>
      <w:r>
        <w:rPr>
          <w:rFonts w:ascii="Times New Roman" w:eastAsia="Times New Roman" w:hAnsi="Times New Roman" w:cs="Times New Roman"/>
        </w:rPr>
        <w:t>5</w:t>
      </w:r>
      <w:r>
        <w:rPr>
          <w:rFonts w:ascii="Times New Roman" w:eastAsia="Times New Roman" w:hAnsi="Times New Roman" w:cs="Times New Roman"/>
        </w:rPr>
        <w:t xml:space="preserve">0 минут в ходе </w:t>
      </w:r>
      <w:r>
        <w:rPr>
          <w:rFonts w:ascii="Times New Roman" w:eastAsia="Times New Roman" w:hAnsi="Times New Roman" w:cs="Times New Roman"/>
        </w:rPr>
        <w:t xml:space="preserve">личного </w:t>
      </w:r>
      <w:r>
        <w:rPr>
          <w:rFonts w:ascii="Times New Roman" w:eastAsia="Times New Roman" w:hAnsi="Times New Roman" w:cs="Times New Roman"/>
        </w:rPr>
        <w:t xml:space="preserve">осмотра </w:t>
      </w:r>
      <w:r>
        <w:rPr>
          <w:rFonts w:ascii="Times New Roman" w:eastAsia="Times New Roman" w:hAnsi="Times New Roman" w:cs="Times New Roman"/>
        </w:rPr>
        <w:t>у гражданина</w:t>
      </w:r>
      <w:r>
        <w:rPr>
          <w:rFonts w:ascii="Times New Roman" w:eastAsia="Times New Roman" w:hAnsi="Times New Roman" w:cs="Times New Roman"/>
        </w:rPr>
        <w:t xml:space="preserve">  </w:t>
      </w:r>
      <w:r>
        <w:rPr>
          <w:rFonts w:ascii="Times New Roman" w:eastAsia="Times New Roman" w:hAnsi="Times New Roman" w:cs="Times New Roman"/>
        </w:rPr>
        <w:t>Тынянских</w:t>
      </w:r>
      <w:r>
        <w:rPr>
          <w:rFonts w:ascii="Times New Roman" w:eastAsia="Times New Roman" w:hAnsi="Times New Roman" w:cs="Times New Roman"/>
        </w:rPr>
        <w:t xml:space="preserve"> Э.Н.</w:t>
      </w:r>
      <w:r>
        <w:rPr>
          <w:rFonts w:ascii="Times New Roman" w:eastAsia="Times New Roman" w:hAnsi="Times New Roman" w:cs="Times New Roman"/>
        </w:rPr>
        <w:t xml:space="preserve">  </w:t>
      </w:r>
      <w:r>
        <w:rPr>
          <w:rFonts w:ascii="Times New Roman" w:eastAsia="Times New Roman" w:hAnsi="Times New Roman" w:cs="Times New Roman"/>
        </w:rPr>
        <w:t xml:space="preserve">было обнаружен и изъят </w:t>
      </w:r>
      <w:r>
        <w:rPr>
          <w:rFonts w:ascii="Times New Roman" w:eastAsia="Times New Roman" w:hAnsi="Times New Roman" w:cs="Times New Roman"/>
        </w:rPr>
        <w:t>один полимерный пакет</w:t>
      </w:r>
      <w:r>
        <w:rPr>
          <w:rFonts w:ascii="Times New Roman" w:eastAsia="Times New Roman" w:hAnsi="Times New Roman" w:cs="Times New Roman"/>
        </w:rPr>
        <w:t>, в котор</w:t>
      </w:r>
      <w:r>
        <w:rPr>
          <w:rFonts w:ascii="Times New Roman" w:eastAsia="Times New Roman" w:hAnsi="Times New Roman" w:cs="Times New Roman"/>
        </w:rPr>
        <w:t>ом</w:t>
      </w:r>
      <w:r>
        <w:rPr>
          <w:rFonts w:ascii="Times New Roman" w:eastAsia="Times New Roman" w:hAnsi="Times New Roman" w:cs="Times New Roman"/>
        </w:rPr>
        <w:t xml:space="preserve"> находилось </w:t>
      </w:r>
      <w:r>
        <w:rPr>
          <w:rFonts w:ascii="Times New Roman" w:eastAsia="Times New Roman" w:hAnsi="Times New Roman" w:cs="Times New Roman"/>
        </w:rPr>
        <w:t xml:space="preserve">вещество серо-зеленого цвета, которое </w:t>
      </w:r>
      <w:r>
        <w:rPr>
          <w:rFonts w:ascii="Times New Roman" w:eastAsia="Times New Roman" w:hAnsi="Times New Roman" w:cs="Times New Roman"/>
        </w:rPr>
        <w:t>согласно заключения</w:t>
      </w:r>
      <w:r>
        <w:rPr>
          <w:rFonts w:ascii="Times New Roman" w:eastAsia="Times New Roman" w:hAnsi="Times New Roman" w:cs="Times New Roman"/>
        </w:rPr>
        <w:t xml:space="preserve"> эксперта № </w:t>
      </w:r>
      <w:r>
        <w:rPr>
          <w:rFonts w:ascii="Times New Roman" w:eastAsia="Times New Roman" w:hAnsi="Times New Roman" w:cs="Times New Roman"/>
        </w:rPr>
        <w:t>1/1436</w:t>
      </w:r>
      <w:r>
        <w:rPr>
          <w:rFonts w:ascii="Times New Roman" w:eastAsia="Times New Roman" w:hAnsi="Times New Roman" w:cs="Times New Roman"/>
        </w:rPr>
        <w:t xml:space="preserve"> от </w:t>
      </w:r>
      <w:r>
        <w:rPr>
          <w:rFonts w:ascii="Times New Roman" w:eastAsia="Times New Roman" w:hAnsi="Times New Roman" w:cs="Times New Roman"/>
        </w:rPr>
        <w:t>14</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является наркотическим средством каннабис (марихуана).</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Тынянских</w:t>
      </w:r>
      <w:r>
        <w:rPr>
          <w:rFonts w:ascii="Times New Roman" w:eastAsia="Times New Roman" w:hAnsi="Times New Roman" w:cs="Times New Roman"/>
        </w:rPr>
        <w:t xml:space="preserve"> Э.Н.</w:t>
      </w:r>
      <w:r>
        <w:rPr>
          <w:rFonts w:ascii="Times New Roman" w:eastAsia="Times New Roman" w:hAnsi="Times New Roman" w:cs="Times New Roman"/>
        </w:rPr>
        <w:t xml:space="preserve"> вину в совершенном правонарушении признал полностью, раскаялся.</w:t>
      </w:r>
    </w:p>
    <w:p>
      <w:pPr>
        <w:spacing w:before="0" w:after="0"/>
        <w:ind w:firstLine="708"/>
        <w:jc w:val="both"/>
      </w:pPr>
      <w:r>
        <w:rPr>
          <w:rFonts w:ascii="Times New Roman" w:eastAsia="Times New Roman" w:hAnsi="Times New Roman" w:cs="Times New Roman"/>
        </w:rPr>
        <w:t xml:space="preserve">Выслушав пояснения привлекаемое лицо, исследовав материалы дела, суд приходит к следующему. </w:t>
      </w:r>
    </w:p>
    <w:p>
      <w:pPr>
        <w:spacing w:before="0" w:after="0"/>
        <w:ind w:firstLine="708"/>
        <w:jc w:val="both"/>
      </w:pPr>
      <w:r>
        <w:rPr>
          <w:rFonts w:ascii="Times New Roman" w:eastAsia="Times New Roman" w:hAnsi="Times New Roman" w:cs="Times New Roman"/>
        </w:rPr>
        <w:t xml:space="preserve">Административная ответственность по ч. 1 ст. 6.8 Кодекса Российской Федерации об административных правонарушениях наступает за незаконное хранение без цели сбыта наркотических средств. </w:t>
      </w:r>
    </w:p>
    <w:p>
      <w:pPr>
        <w:spacing w:before="0" w:after="0"/>
        <w:ind w:firstLine="708"/>
        <w:jc w:val="both"/>
      </w:pPr>
      <w:r>
        <w:rPr>
          <w:rFonts w:ascii="Times New Roman" w:eastAsia="Times New Roman" w:hAnsi="Times New Roman" w:cs="Times New Roman"/>
        </w:rPr>
        <w:t xml:space="preserve">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следует считать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 </w:t>
      </w:r>
    </w:p>
    <w:p>
      <w:pPr>
        <w:spacing w:before="0" w:after="0"/>
        <w:ind w:firstLine="708"/>
        <w:jc w:val="both"/>
      </w:pPr>
      <w:r>
        <w:rPr>
          <w:rFonts w:ascii="Times New Roman" w:eastAsia="Times New Roman" w:hAnsi="Times New Roman" w:cs="Times New Roman"/>
        </w:rPr>
        <w:t xml:space="preserve">Предметом правонарушения являются наркотические средства, т.е. вещества синтетического или естественного происхождения, препараты, включенные в Перечень наркотических средств, психотропных веществ и их </w:t>
      </w:r>
      <w:r>
        <w:rPr>
          <w:rFonts w:ascii="Times New Roman" w:eastAsia="Times New Roman" w:hAnsi="Times New Roman" w:cs="Times New Roman"/>
        </w:rPr>
        <w:t>прекурсоров</w:t>
      </w:r>
      <w:r>
        <w:rPr>
          <w:rFonts w:ascii="Times New Roman" w:eastAsia="Times New Roman" w:hAnsi="Times New Roman" w:cs="Times New Roman"/>
        </w:rPr>
        <w:t xml:space="preserve">, подлежащих контролю в Российской Федерации, в соответствии с законодательством РФ, международными договорами РФ. </w:t>
      </w:r>
    </w:p>
    <w:p>
      <w:pPr>
        <w:spacing w:before="0" w:after="0"/>
        <w:ind w:firstLine="708"/>
        <w:jc w:val="both"/>
      </w:pPr>
      <w:r>
        <w:rPr>
          <w:rFonts w:ascii="Times New Roman" w:eastAsia="Times New Roman" w:hAnsi="Times New Roman" w:cs="Times New Roman"/>
        </w:rPr>
        <w:t xml:space="preserve">Виновность лица, привлекаемого к административной ответственности, подтверждается протоколом об административном правонарушении 8201 № </w:t>
      </w:r>
      <w:r>
        <w:rPr>
          <w:rFonts w:ascii="Times New Roman" w:eastAsia="Times New Roman" w:hAnsi="Times New Roman" w:cs="Times New Roman"/>
        </w:rPr>
        <w:t>034105</w:t>
      </w:r>
      <w:r>
        <w:rPr>
          <w:rFonts w:ascii="Times New Roman" w:eastAsia="Times New Roman" w:hAnsi="Times New Roman" w:cs="Times New Roman"/>
        </w:rPr>
        <w:t xml:space="preserve"> от </w:t>
      </w:r>
      <w:r>
        <w:rPr>
          <w:rFonts w:ascii="Times New Roman" w:eastAsia="Times New Roman" w:hAnsi="Times New Roman" w:cs="Times New Roman"/>
        </w:rPr>
        <w:t>20</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 xml:space="preserve">.2022 года; </w:t>
      </w:r>
      <w:r>
        <w:rPr>
          <w:rFonts w:ascii="Times New Roman" w:eastAsia="Times New Roman" w:hAnsi="Times New Roman" w:cs="Times New Roman"/>
        </w:rPr>
        <w:t xml:space="preserve">протоколом о личном досмотре, досмотре вещей, находящихся при физическом лице 50 ОВ № 074002 от 11.09.2022, из которого следует, что у </w:t>
      </w:r>
      <w:r>
        <w:rPr>
          <w:rFonts w:ascii="Times New Roman" w:eastAsia="Times New Roman" w:hAnsi="Times New Roman" w:cs="Times New Roman"/>
        </w:rPr>
        <w:t>Тынянских</w:t>
      </w:r>
      <w:r>
        <w:rPr>
          <w:rFonts w:ascii="Times New Roman" w:eastAsia="Times New Roman" w:hAnsi="Times New Roman" w:cs="Times New Roman"/>
        </w:rPr>
        <w:t xml:space="preserve"> Э.Н. в правом кармане спортивных штанов</w:t>
      </w:r>
      <w:r>
        <w:rPr>
          <w:rFonts w:ascii="Times New Roman" w:eastAsia="Times New Roman" w:hAnsi="Times New Roman" w:cs="Times New Roman"/>
        </w:rPr>
        <w:t xml:space="preserve">  </w:t>
      </w:r>
      <w:r>
        <w:rPr>
          <w:rFonts w:ascii="Times New Roman" w:eastAsia="Times New Roman" w:hAnsi="Times New Roman" w:cs="Times New Roman"/>
        </w:rPr>
        <w:t>обнаружен сверток с содержимым растительного происхождения серо-зеленого цвета, копией протокола</w:t>
      </w:r>
      <w:r>
        <w:rPr>
          <w:rFonts w:ascii="Times New Roman" w:eastAsia="Times New Roman" w:hAnsi="Times New Roman" w:cs="Times New Roman"/>
        </w:rPr>
        <w:t xml:space="preserve">  </w:t>
      </w:r>
      <w:r>
        <w:rPr>
          <w:rFonts w:ascii="Times New Roman" w:eastAsia="Times New Roman" w:hAnsi="Times New Roman" w:cs="Times New Roman"/>
        </w:rPr>
        <w:t>82 АП № 154877 об административном правонарушении, копией протокола 82 ОТ № 034109 от 12.09.2022 об отстранении от управления транспортным средством, копией протокола 61</w:t>
      </w:r>
      <w:r>
        <w:rPr>
          <w:rFonts w:ascii="Times New Roman" w:eastAsia="Times New Roman" w:hAnsi="Times New Roman" w:cs="Times New Roman"/>
        </w:rPr>
        <w:t xml:space="preserve"> </w:t>
      </w:r>
      <w:r>
        <w:rPr>
          <w:rFonts w:ascii="Times New Roman" w:eastAsia="Times New Roman" w:hAnsi="Times New Roman" w:cs="Times New Roman"/>
        </w:rPr>
        <w:t xml:space="preserve">АК № 620637 от 12.09.2022 о направление на медицинское освидетельствование на состояние опьянения, копией протокола о задержании транспортного средства 82 ПЗ № 059894 от 12.09.2022, письменными объяснениями привлекаемого лица от 13.09.2022, из которых следует, что 11.09.2022 он обнаружил куст конопли, часть он употребил путем курения через сигарету, а часть завернул в </w:t>
      </w:r>
      <w:r>
        <w:rPr>
          <w:rFonts w:ascii="Times New Roman" w:eastAsia="Times New Roman" w:hAnsi="Times New Roman" w:cs="Times New Roman"/>
        </w:rPr>
        <w:t xml:space="preserve">полимерный пакет и положил себе в карман, заключением эксперта </w:t>
      </w:r>
      <w:r>
        <w:rPr>
          <w:rFonts w:ascii="Times New Roman" w:eastAsia="Times New Roman" w:hAnsi="Times New Roman" w:cs="Times New Roman"/>
        </w:rPr>
        <w:t>Экспертно-криминалистического центра</w:t>
      </w:r>
      <w:r>
        <w:rPr>
          <w:rFonts w:ascii="Times New Roman" w:eastAsia="Times New Roman" w:hAnsi="Times New Roman" w:cs="Times New Roman"/>
        </w:rPr>
        <w:t xml:space="preserve"> МВД по Республике Крым</w:t>
      </w:r>
      <w:r>
        <w:rPr>
          <w:rFonts w:ascii="Times New Roman" w:eastAsia="Times New Roman" w:hAnsi="Times New Roman" w:cs="Times New Roman"/>
        </w:rPr>
        <w:t xml:space="preserve"> № 1/1436 от </w:t>
      </w:r>
      <w:r>
        <w:rPr>
          <w:rFonts w:ascii="Times New Roman" w:eastAsia="Times New Roman" w:hAnsi="Times New Roman" w:cs="Times New Roman"/>
        </w:rPr>
        <w:t>14.09.2022</w:t>
      </w:r>
      <w:r>
        <w:rPr>
          <w:rFonts w:ascii="Times New Roman" w:eastAsia="Times New Roman" w:hAnsi="Times New Roman" w:cs="Times New Roman"/>
        </w:rPr>
        <w:t xml:space="preserve">, </w:t>
      </w:r>
      <w:r>
        <w:rPr>
          <w:rFonts w:ascii="Times New Roman" w:eastAsia="Times New Roman" w:hAnsi="Times New Roman" w:cs="Times New Roman"/>
        </w:rPr>
        <w:t>согласно выводов</w:t>
      </w:r>
      <w:r>
        <w:rPr>
          <w:rFonts w:ascii="Times New Roman" w:eastAsia="Times New Roman" w:hAnsi="Times New Roman" w:cs="Times New Roman"/>
        </w:rPr>
        <w:t xml:space="preserve"> которого, представленное на экспертизу вещество масс</w:t>
      </w:r>
      <w:r>
        <w:rPr>
          <w:rFonts w:ascii="Times New Roman" w:eastAsia="Times New Roman" w:hAnsi="Times New Roman" w:cs="Times New Roman"/>
        </w:rPr>
        <w:t>ой</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2</w:t>
      </w:r>
      <w:r>
        <w:rPr>
          <w:rFonts w:ascii="Times New Roman" w:eastAsia="Times New Roman" w:hAnsi="Times New Roman" w:cs="Times New Roman"/>
        </w:rPr>
        <w:t xml:space="preserve"> г (в пересчете на высушенное вещество) явля</w:t>
      </w:r>
      <w:r>
        <w:rPr>
          <w:rFonts w:ascii="Times New Roman" w:eastAsia="Times New Roman" w:hAnsi="Times New Roman" w:cs="Times New Roman"/>
        </w:rPr>
        <w:t>е</w:t>
      </w:r>
      <w:r>
        <w:rPr>
          <w:rFonts w:ascii="Times New Roman" w:eastAsia="Times New Roman" w:hAnsi="Times New Roman" w:cs="Times New Roman"/>
        </w:rPr>
        <w:t>тся наркотическим средством каннабис (марихуана).</w:t>
      </w:r>
    </w:p>
    <w:p>
      <w:pPr>
        <w:spacing w:before="0" w:after="0"/>
        <w:ind w:firstLine="708"/>
        <w:jc w:val="both"/>
      </w:pPr>
      <w:r>
        <w:rPr>
          <w:rFonts w:ascii="Times New Roman" w:eastAsia="Times New Roman" w:hAnsi="Times New Roman" w:cs="Times New Roman"/>
        </w:rPr>
        <w:t xml:space="preserve">На основании Постановления Правительства РФ от 30.06.1998 N 681 "Об утверждении перечня наркотических средств, психотропных веществ и их </w:t>
      </w:r>
      <w:r>
        <w:rPr>
          <w:rFonts w:ascii="Times New Roman" w:eastAsia="Times New Roman" w:hAnsi="Times New Roman" w:cs="Times New Roman"/>
        </w:rPr>
        <w:t>прекурсоров</w:t>
      </w:r>
      <w:r>
        <w:rPr>
          <w:rFonts w:ascii="Times New Roman" w:eastAsia="Times New Roman" w:hAnsi="Times New Roman" w:cs="Times New Roman"/>
        </w:rPr>
        <w:t xml:space="preserve">, подлежащих контролю в Российской Федерации", каннабис (марихуана) относится к наркотическим средствам, оборот которых в Российской Федерации запрещен. </w:t>
      </w:r>
    </w:p>
    <w:p>
      <w:pPr>
        <w:spacing w:before="0" w:after="0"/>
        <w:ind w:firstLine="708"/>
        <w:jc w:val="both"/>
      </w:pPr>
      <w:r>
        <w:rPr>
          <w:rFonts w:ascii="Times New Roman" w:eastAsia="Times New Roman" w:hAnsi="Times New Roman" w:cs="Times New Roman"/>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 нарушений прав </w:t>
      </w:r>
      <w:r>
        <w:rPr>
          <w:rFonts w:ascii="Times New Roman" w:eastAsia="Times New Roman" w:hAnsi="Times New Roman" w:cs="Times New Roman"/>
        </w:rPr>
        <w:t>Тынянских</w:t>
      </w:r>
      <w:r>
        <w:rPr>
          <w:rFonts w:ascii="Times New Roman" w:eastAsia="Times New Roman" w:hAnsi="Times New Roman" w:cs="Times New Roman"/>
        </w:rPr>
        <w:t xml:space="preserve"> Э.Н.</w:t>
      </w:r>
      <w:r>
        <w:rPr>
          <w:rFonts w:ascii="Times New Roman" w:eastAsia="Times New Roman" w:hAnsi="Times New Roman" w:cs="Times New Roman"/>
        </w:rPr>
        <w:t xml:space="preserve"> при этом должностным лицом, составившим протокол об административном правонарушении, не допущено. </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составленный в отношении </w:t>
      </w:r>
      <w:r>
        <w:rPr>
          <w:rFonts w:ascii="Times New Roman" w:eastAsia="Times New Roman" w:hAnsi="Times New Roman" w:cs="Times New Roman"/>
        </w:rPr>
        <w:t>Тынянских</w:t>
      </w:r>
      <w:r>
        <w:rPr>
          <w:rFonts w:ascii="Times New Roman" w:eastAsia="Times New Roman" w:hAnsi="Times New Roman" w:cs="Times New Roman"/>
        </w:rPr>
        <w:t xml:space="preserve"> Э.Н. </w:t>
      </w:r>
      <w:r>
        <w:rPr>
          <w:rFonts w:ascii="Times New Roman" w:eastAsia="Times New Roman" w:hAnsi="Times New Roman" w:cs="Times New Roman"/>
        </w:rPr>
        <w:t xml:space="preserve">соответствует требованиям ст. 28.2 КоАП РФ. </w:t>
      </w:r>
    </w:p>
    <w:p>
      <w:pPr>
        <w:spacing w:before="0" w:after="0"/>
        <w:ind w:firstLine="708"/>
        <w:jc w:val="both"/>
      </w:pPr>
      <w:r>
        <w:rPr>
          <w:rFonts w:ascii="Times New Roman" w:eastAsia="Times New Roman" w:hAnsi="Times New Roman" w:cs="Times New Roman"/>
        </w:rPr>
        <w:t xml:space="preserve">Таким образом, мировой судья считает подтвержденным факт совершения </w:t>
      </w:r>
      <w:r>
        <w:rPr>
          <w:rFonts w:ascii="Times New Roman" w:eastAsia="Times New Roman" w:hAnsi="Times New Roman" w:cs="Times New Roman"/>
        </w:rPr>
        <w:t>Тынянских</w:t>
      </w:r>
      <w:r>
        <w:rPr>
          <w:rFonts w:ascii="Times New Roman" w:eastAsia="Times New Roman" w:hAnsi="Times New Roman" w:cs="Times New Roman"/>
        </w:rPr>
        <w:t xml:space="preserve"> Э.Н.</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 предусмотренного ч. 1 ст. 6.8 КоАП РФ. </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Тынянских</w:t>
      </w:r>
      <w:r>
        <w:rPr>
          <w:rFonts w:ascii="Times New Roman" w:eastAsia="Times New Roman" w:hAnsi="Times New Roman" w:cs="Times New Roman"/>
        </w:rPr>
        <w:t xml:space="preserve"> Э.Н.</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ч.1 ст. 6.8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Тынянских</w:t>
      </w:r>
      <w:r>
        <w:rPr>
          <w:rFonts w:ascii="Times New Roman" w:eastAsia="Times New Roman" w:hAnsi="Times New Roman" w:cs="Times New Roman"/>
        </w:rPr>
        <w:t xml:space="preserve"> Э.Н. </w:t>
      </w:r>
      <w:r>
        <w:rPr>
          <w:rFonts w:ascii="Times New Roman" w:eastAsia="Times New Roman" w:hAnsi="Times New Roman" w:cs="Times New Roman"/>
        </w:rPr>
        <w:t xml:space="preserve">судья квалифицирует </w:t>
      </w:r>
      <w:r>
        <w:rPr>
          <w:rFonts w:ascii="Times New Roman" w:eastAsia="Times New Roman" w:hAnsi="Times New Roman" w:cs="Times New Roman"/>
        </w:rPr>
        <w:t>по ч. 1 ст. 6.8 КоАП РФ, как незаконное хранение без цели сбыта наркотических средств.</w:t>
      </w:r>
    </w:p>
    <w:p>
      <w:pPr>
        <w:spacing w:before="0" w:after="0"/>
        <w:ind w:firstLine="708"/>
        <w:jc w:val="both"/>
      </w:pPr>
      <w:r>
        <w:rPr>
          <w:rFonts w:ascii="Times New Roman" w:eastAsia="Times New Roman" w:hAnsi="Times New Roman" w:cs="Times New Roman"/>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 который официально не трудоустроен.</w:t>
      </w:r>
    </w:p>
    <w:p>
      <w:pPr>
        <w:spacing w:before="0" w:after="0"/>
        <w:ind w:firstLine="708"/>
        <w:jc w:val="both"/>
      </w:pPr>
      <w:r>
        <w:rPr>
          <w:rFonts w:ascii="Times New Roman" w:eastAsia="Times New Roman" w:hAnsi="Times New Roman" w:cs="Times New Roman"/>
        </w:rPr>
        <w:t xml:space="preserve">Обстоятельствами, смягчающими административную ответственность, в соответствии со </w:t>
      </w:r>
      <w:r>
        <w:rPr>
          <w:rFonts w:ascii="Times New Roman" w:eastAsia="Times New Roman" w:hAnsi="Times New Roman" w:cs="Times New Roman"/>
        </w:rPr>
        <w:t>ст. 4.2 КоАП РФ</w:t>
      </w:r>
      <w:r>
        <w:rPr>
          <w:rFonts w:ascii="Times New Roman" w:eastAsia="Times New Roman" w:hAnsi="Times New Roman" w:cs="Times New Roman"/>
        </w:rPr>
        <w:t xml:space="preserve"> судом признается раскаянье лица в совершении правонарушения.</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судом не установлено.</w:t>
      </w:r>
    </w:p>
    <w:p>
      <w:pPr>
        <w:spacing w:before="0" w:after="0"/>
        <w:ind w:firstLine="708"/>
        <w:jc w:val="both"/>
      </w:pPr>
      <w:r>
        <w:rPr>
          <w:rFonts w:ascii="Times New Roman" w:eastAsia="Times New Roman" w:hAnsi="Times New Roman" w:cs="Times New Roman"/>
        </w:rPr>
        <w:t>Суд считает, что цель административного наказания может быть достигнута назначением наказания в виде административного штрафа.</w:t>
      </w:r>
    </w:p>
    <w:p>
      <w:pPr>
        <w:spacing w:before="0" w:after="0"/>
        <w:ind w:firstLine="708"/>
        <w:jc w:val="both"/>
      </w:pPr>
      <w:r>
        <w:rPr>
          <w:rFonts w:ascii="Times New Roman" w:eastAsia="Times New Roman" w:hAnsi="Times New Roman" w:cs="Times New Roman"/>
        </w:rPr>
        <w:t>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4000</w:t>
      </w:r>
      <w:r>
        <w:rPr>
          <w:rFonts w:ascii="Times New Roman" w:eastAsia="Times New Roman" w:hAnsi="Times New Roman" w:cs="Times New Roman"/>
        </w:rPr>
        <w:t>,00</w:t>
      </w:r>
      <w:r>
        <w:rPr>
          <w:rFonts w:ascii="Times New Roman" w:eastAsia="Times New Roman" w:hAnsi="Times New Roman" w:cs="Times New Roman"/>
        </w:rPr>
        <w:t xml:space="preserve"> рублей. </w:t>
      </w:r>
    </w:p>
    <w:p>
      <w:pPr>
        <w:spacing w:before="0" w:after="0"/>
        <w:ind w:firstLine="708"/>
        <w:jc w:val="both"/>
      </w:pPr>
      <w:r>
        <w:rPr>
          <w:rFonts w:ascii="Times New Roman" w:eastAsia="Times New Roman" w:hAnsi="Times New Roman" w:cs="Times New Roman"/>
        </w:rPr>
        <w:t>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 государства или уничтожению, не является конфискацией (часть 3 статьи 3.7 КоАП РФ), судья при вынесении постановления по делу об административном правонарушении в соответствии с частью 3 статьи 29.10 КоАП РФ должен решить вопрос об этих вещах</w:t>
      </w:r>
      <w:r>
        <w:rPr>
          <w:rFonts w:ascii="Times New Roman" w:eastAsia="Times New Roman" w:hAnsi="Times New Roman" w:cs="Times New Roman"/>
        </w:rPr>
        <w:t xml:space="preserve">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части 1 статьи 29.9 КоАП РФ. </w:t>
      </w:r>
    </w:p>
    <w:p>
      <w:pPr>
        <w:spacing w:before="0" w:after="0"/>
        <w:ind w:firstLine="708"/>
        <w:jc w:val="both"/>
      </w:pPr>
      <w:r>
        <w:rPr>
          <w:rFonts w:ascii="Times New Roman" w:eastAsia="Times New Roman" w:hAnsi="Times New Roman" w:cs="Times New Roman"/>
        </w:rPr>
        <w:t xml:space="preserve">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уничтожению. </w:t>
      </w:r>
    </w:p>
    <w:p>
      <w:pPr>
        <w:spacing w:before="0" w:after="0"/>
        <w:ind w:firstLine="708"/>
        <w:jc w:val="both"/>
      </w:pPr>
      <w:r>
        <w:rPr>
          <w:rFonts w:ascii="Times New Roman" w:eastAsia="Times New Roman" w:hAnsi="Times New Roman" w:cs="Times New Roman"/>
        </w:rPr>
        <w:t xml:space="preserve">Согласно правовой позиции, выраженной в пункте 28 постановления Пленума Верховного Суда Российской Федерации от 24 марта 2005 г. N 5, судья при вынесении </w:t>
      </w:r>
      <w:r>
        <w:rPr>
          <w:rFonts w:ascii="Times New Roman" w:eastAsia="Times New Roman" w:hAnsi="Times New Roman" w:cs="Times New Roman"/>
        </w:rPr>
        <w:t>постановления по делу об административном правонарушении в соответствии с частью 3 статьи 29.10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 в том числе при вынесении</w:t>
      </w:r>
      <w:r>
        <w:rPr>
          <w:rFonts w:ascii="Times New Roman" w:eastAsia="Times New Roman" w:hAnsi="Times New Roman" w:cs="Times New Roman"/>
        </w:rPr>
        <w:t xml:space="preserve"> постановления о прекращении производства по делу по любому основанию, указанному в части 1 статьи 29.9 названного Кодекса. </w:t>
      </w:r>
    </w:p>
    <w:p>
      <w:pPr>
        <w:spacing w:before="0" w:after="0"/>
        <w:ind w:firstLine="708"/>
        <w:jc w:val="both"/>
      </w:pPr>
      <w:r>
        <w:rPr>
          <w:rFonts w:ascii="Times New Roman" w:eastAsia="Times New Roman" w:hAnsi="Times New Roman" w:cs="Times New Roman"/>
        </w:rPr>
        <w:t xml:space="preserve">Принимая во внимание, что изъятое у </w:t>
      </w:r>
      <w:r>
        <w:rPr>
          <w:rFonts w:ascii="Times New Roman" w:eastAsia="Times New Roman" w:hAnsi="Times New Roman" w:cs="Times New Roman"/>
        </w:rPr>
        <w:t>Тынянских</w:t>
      </w:r>
      <w:r>
        <w:rPr>
          <w:rFonts w:ascii="Times New Roman" w:eastAsia="Times New Roman" w:hAnsi="Times New Roman" w:cs="Times New Roman"/>
        </w:rPr>
        <w:t xml:space="preserve"> Э.Н.</w:t>
      </w:r>
      <w:r>
        <w:rPr>
          <w:rFonts w:ascii="Times New Roman" w:eastAsia="Times New Roman" w:hAnsi="Times New Roman" w:cs="Times New Roman"/>
        </w:rPr>
        <w:t xml:space="preserve"> вещество растительного происхождения, которое согласно заключению является наркотическим средством, изъято из оборота, то оно подлежит уничтожению.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6.8, 29.9, 29.10 КоАП РФ, мировой судья –</w:t>
      </w:r>
    </w:p>
    <w:p>
      <w:pPr>
        <w:spacing w:before="0" w:after="0"/>
        <w:jc w:val="center"/>
      </w:pPr>
      <w:r>
        <w:rPr>
          <w:rFonts w:ascii="Times New Roman" w:eastAsia="Times New Roman" w:hAnsi="Times New Roman" w:cs="Times New Roman"/>
        </w:rPr>
        <w:t>постановил:</w:t>
      </w:r>
    </w:p>
    <w:p>
      <w:pPr>
        <w:spacing w:before="0" w:after="0"/>
        <w:jc w:val="center"/>
      </w:pPr>
    </w:p>
    <w:p>
      <w:pPr>
        <w:spacing w:before="0" w:after="0"/>
        <w:ind w:firstLine="708"/>
        <w:jc w:val="both"/>
      </w:pPr>
      <w:r>
        <w:rPr>
          <w:rFonts w:ascii="Times New Roman" w:eastAsia="Times New Roman" w:hAnsi="Times New Roman" w:cs="Times New Roman"/>
          <w:b/>
          <w:bCs/>
        </w:rPr>
        <w:t>Тынянских</w:t>
      </w:r>
      <w:r>
        <w:rPr>
          <w:rFonts w:ascii="Times New Roman" w:eastAsia="Times New Roman" w:hAnsi="Times New Roman" w:cs="Times New Roman"/>
          <w:b/>
          <w:bCs/>
        </w:rPr>
        <w:t xml:space="preserve"> Эдуарда Николаевича,</w:t>
      </w:r>
      <w:r>
        <w:rPr>
          <w:rFonts w:ascii="Times New Roman" w:eastAsia="Times New Roman" w:hAnsi="Times New Roman" w:cs="Times New Roman"/>
        </w:rPr>
        <w:t xml:space="preserve"> </w:t>
      </w:r>
      <w:r>
        <w:rPr>
          <w:rStyle w:val="cat-UserDefinedgrp-38rplc-36"/>
          <w:rFonts w:ascii="Times New Roman" w:eastAsia="Times New Roman" w:hAnsi="Times New Roman" w:cs="Times New Roman"/>
        </w:rPr>
        <w:t>дата рождения</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ч. 1 ст. 6.8 КоАП РФ и подвергнуть административному наказанию в виде наложения административного штрафа в размере 4000 (четыре тысячи) рублей. </w:t>
      </w:r>
    </w:p>
    <w:p>
      <w:pPr>
        <w:spacing w:before="0" w:after="0"/>
        <w:ind w:firstLine="708"/>
        <w:jc w:val="both"/>
      </w:pPr>
      <w:r>
        <w:rPr>
          <w:rFonts w:ascii="Times New Roman" w:eastAsia="Times New Roman" w:hAnsi="Times New Roman" w:cs="Times New Roman"/>
        </w:rPr>
        <w:t xml:space="preserve">Штраф подлежит перечислению на счет получателя платежа: </w:t>
      </w:r>
      <w:r>
        <w:rPr>
          <w:rStyle w:val="cat-UserDefinedgrp-39rplc-39"/>
          <w:rFonts w:ascii="Times New Roman" w:eastAsia="Times New Roman" w:hAnsi="Times New Roman" w:cs="Times New Roman"/>
        </w:rPr>
        <w:t>реквизиты</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 60.</w:t>
      </w:r>
    </w:p>
    <w:p>
      <w:pPr>
        <w:spacing w:before="0" w:after="0"/>
        <w:ind w:firstLine="708"/>
        <w:jc w:val="both"/>
      </w:pP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pPr>
      <w:r>
        <w:rPr>
          <w:rFonts w:ascii="Times New Roman" w:eastAsia="Times New Roman" w:hAnsi="Times New Roman" w:cs="Times New Roman"/>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200" w:line="276" w:lineRule="auto"/>
        <w:ind w:firstLine="709"/>
        <w:jc w:val="both"/>
      </w:pPr>
      <w:r>
        <w:rPr>
          <w:rFonts w:ascii="Times New Roman" w:eastAsia="Times New Roman" w:hAnsi="Times New Roman" w:cs="Times New Roman"/>
        </w:rPr>
        <w:t xml:space="preserve">Изъятое у </w:t>
      </w:r>
      <w:r>
        <w:rPr>
          <w:rFonts w:ascii="Times New Roman" w:eastAsia="Times New Roman" w:hAnsi="Times New Roman" w:cs="Times New Roman"/>
        </w:rPr>
        <w:t>Тынянских</w:t>
      </w:r>
      <w:r>
        <w:rPr>
          <w:rFonts w:ascii="Times New Roman" w:eastAsia="Times New Roman" w:hAnsi="Times New Roman" w:cs="Times New Roman"/>
        </w:rPr>
        <w:t xml:space="preserve"> Эдуарда Николаевича</w:t>
      </w:r>
      <w:r>
        <w:rPr>
          <w:rFonts w:ascii="Times New Roman" w:eastAsia="Times New Roman" w:hAnsi="Times New Roman" w:cs="Times New Roman"/>
          <w:b/>
          <w:bCs/>
        </w:rPr>
        <w:t>,</w:t>
      </w:r>
      <w:r>
        <w:rPr>
          <w:rFonts w:ascii="Times New Roman" w:eastAsia="Times New Roman" w:hAnsi="Times New Roman" w:cs="Times New Roman"/>
        </w:rPr>
        <w:t xml:space="preserve"> наркотическое средство – каннабис, и хранящееся в камере хранения </w:t>
      </w:r>
      <w:r>
        <w:rPr>
          <w:rFonts w:ascii="Times New Roman" w:eastAsia="Times New Roman" w:hAnsi="Times New Roman" w:cs="Times New Roman"/>
        </w:rPr>
        <w:t>(специальном хранилище) вещественных доказательств ОМВД России по Красногвардейскому району (квитанция №</w:t>
      </w:r>
      <w:r>
        <w:rPr>
          <w:rFonts w:ascii="Times New Roman" w:eastAsia="Times New Roman" w:hAnsi="Times New Roman" w:cs="Times New Roman"/>
        </w:rPr>
        <w:t>9</w:t>
      </w:r>
      <w:r>
        <w:rPr>
          <w:rFonts w:ascii="Times New Roman" w:eastAsia="Times New Roman" w:hAnsi="Times New Roman" w:cs="Times New Roman"/>
        </w:rPr>
        <w:t xml:space="preserve">9 от </w:t>
      </w:r>
      <w:r>
        <w:rPr>
          <w:rFonts w:ascii="Times New Roman" w:eastAsia="Times New Roman" w:hAnsi="Times New Roman" w:cs="Times New Roman"/>
        </w:rPr>
        <w:t>15</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уничтожить.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7rplc-8">
    <w:name w:val="cat-UserDefined grp-37 rplc-8"/>
    <w:basedOn w:val="DefaultParagraphFont"/>
  </w:style>
  <w:style w:type="character" w:customStyle="1" w:styleId="cat-UserDefinedgrp-38rplc-36">
    <w:name w:val="cat-UserDefined grp-38 rplc-36"/>
    <w:basedOn w:val="DefaultParagraphFont"/>
  </w:style>
  <w:style w:type="character" w:customStyle="1" w:styleId="cat-UserDefinedgrp-39rplc-39">
    <w:name w:val="cat-UserDefined grp-39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