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417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Юзефович А.В.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ст.20.21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Налогина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6"/>
          <w:rFonts w:ascii="Times New Roman" w:eastAsia="Times New Roman" w:hAnsi="Times New Roman" w:cs="Times New Roman"/>
          <w:sz w:val="26"/>
          <w:szCs w:val="26"/>
        </w:rPr>
        <w:t>данные о личности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Налогин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30.09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состоянии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2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помещении УУП ОУУП России по красногвардейскому району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имел внешний вид, оскорбляющий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невнятную речь</w:t>
      </w:r>
      <w:r>
        <w:rPr>
          <w:rFonts w:ascii="Times New Roman" w:eastAsia="Times New Roman" w:hAnsi="Times New Roman" w:cs="Times New Roman"/>
          <w:sz w:val="26"/>
          <w:szCs w:val="26"/>
        </w:rPr>
        <w:t>, запах алкоголя изо рта, на замечания не реагировал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Налогин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свою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указанным фактам не отрицал, раскаял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признания вины, вина </w:t>
      </w:r>
      <w:r>
        <w:rPr>
          <w:rFonts w:ascii="Times New Roman" w:eastAsia="Times New Roman" w:hAnsi="Times New Roman" w:cs="Times New Roman"/>
          <w:sz w:val="26"/>
          <w:szCs w:val="26"/>
        </w:rPr>
        <w:t>Налогина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82 01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032896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>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30.09</w:t>
      </w:r>
      <w:r>
        <w:rPr>
          <w:rFonts w:ascii="Times New Roman" w:eastAsia="Times New Roman" w:hAnsi="Times New Roman" w:cs="Times New Roman"/>
          <w:sz w:val="26"/>
          <w:szCs w:val="26"/>
        </w:rPr>
        <w:t>.2022</w:t>
      </w:r>
      <w:r>
        <w:rPr>
          <w:rFonts w:ascii="Times New Roman" w:eastAsia="Times New Roman" w:hAnsi="Times New Roman" w:cs="Times New Roman"/>
          <w:sz w:val="26"/>
          <w:szCs w:val="26"/>
        </w:rPr>
        <w:t>г.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006599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30.09</w:t>
      </w:r>
      <w:r>
        <w:rPr>
          <w:rFonts w:ascii="Times New Roman" w:eastAsia="Times New Roman" w:hAnsi="Times New Roman" w:cs="Times New Roman"/>
          <w:sz w:val="26"/>
          <w:szCs w:val="26"/>
        </w:rPr>
        <w:t>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>
        <w:rPr>
          <w:rFonts w:ascii="Times New Roman" w:eastAsia="Times New Roman" w:hAnsi="Times New Roman" w:cs="Times New Roman"/>
          <w:sz w:val="26"/>
          <w:szCs w:val="26"/>
        </w:rPr>
        <w:t>000890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30.09</w:t>
      </w:r>
      <w:r>
        <w:rPr>
          <w:rFonts w:ascii="Times New Roman" w:eastAsia="Times New Roman" w:hAnsi="Times New Roman" w:cs="Times New Roman"/>
          <w:sz w:val="26"/>
          <w:szCs w:val="26"/>
        </w:rPr>
        <w:t>.2022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Налогина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А.В., видеозаписью.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20.21 КоАП РФ, а именно: появление в общественных местах в состоянии </w:t>
      </w:r>
      <w:r>
        <w:rPr>
          <w:rFonts w:ascii="Times New Roman" w:eastAsia="Times New Roman" w:hAnsi="Times New Roman" w:cs="Times New Roman"/>
          <w:sz w:val="26"/>
          <w:szCs w:val="26"/>
        </w:rPr>
        <w:t>алкогольного опьянения, оскорбляющем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 учитывает характер совершенного 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ч. 1 ст. 4.2 КоАП РФ явилось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отягчающие административную ответственность, судом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20.21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 29.7, 29.9, 29.10 КоАП РФ, суд –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Налогина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Андрея Владимировича, </w:t>
      </w:r>
      <w:r>
        <w:rPr>
          <w:rStyle w:val="cat-UserDefinedgrp-29rplc-24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административного правонарушения, предусмотренного ст. 20.21. КоАП РФ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00,00 (</w:t>
      </w:r>
      <w:r>
        <w:rPr>
          <w:rFonts w:ascii="Times New Roman" w:eastAsia="Times New Roman" w:hAnsi="Times New Roman" w:cs="Times New Roman"/>
          <w:sz w:val="26"/>
          <w:szCs w:val="26"/>
        </w:rPr>
        <w:t>пятьсот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</w:t>
      </w:r>
      <w:r>
        <w:rPr>
          <w:rStyle w:val="cat-UserDefinedgrp-30rplc-26"/>
          <w:rFonts w:ascii="Times New Roman" w:eastAsia="Times New Roman" w:hAnsi="Times New Roman" w:cs="Times New Roman"/>
          <w:sz w:val="26"/>
          <w:szCs w:val="26"/>
        </w:rPr>
        <w:t>реквизиты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UserDefinedgrp-32rplc-14">
    <w:name w:val="cat-UserDefined grp-32 rplc-14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26">
    <w:name w:val="cat-UserDefined grp-30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