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2182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26 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Олега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нанес побои </w:t>
      </w:r>
      <w:r>
        <w:rPr>
          <w:rFonts w:ascii="Times New Roman" w:eastAsia="Times New Roman" w:hAnsi="Times New Roman" w:cs="Times New Roman"/>
        </w:rPr>
        <w:t>Цыкуновой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а именно: нанес один удар </w:t>
      </w:r>
      <w:r>
        <w:rPr>
          <w:rFonts w:ascii="Times New Roman" w:eastAsia="Times New Roman" w:hAnsi="Times New Roman" w:cs="Times New Roman"/>
        </w:rPr>
        <w:t>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область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(левой щеки)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потерпевшей, а также совершил насильственные действия, а именно схватил двумя руками </w:t>
      </w:r>
      <w:r>
        <w:rPr>
          <w:rFonts w:ascii="Times New Roman" w:eastAsia="Times New Roman" w:hAnsi="Times New Roman" w:cs="Times New Roman"/>
        </w:rPr>
        <w:t>Цыкунову</w:t>
      </w:r>
      <w:r>
        <w:rPr>
          <w:rFonts w:ascii="Times New Roman" w:eastAsia="Times New Roman" w:hAnsi="Times New Roman" w:cs="Times New Roman"/>
        </w:rPr>
        <w:t xml:space="preserve"> А.А. за левое предплечье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Цыкунова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заседании, также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О.А., является ее отчимом, с которым они примирились и </w:t>
      </w:r>
      <w:r>
        <w:rPr>
          <w:rFonts w:ascii="Times New Roman" w:eastAsia="Times New Roman" w:hAnsi="Times New Roman" w:cs="Times New Roman"/>
        </w:rPr>
        <w:t>в на</w:t>
      </w:r>
      <w:r>
        <w:rPr>
          <w:rFonts w:ascii="Times New Roman" w:eastAsia="Times New Roman" w:hAnsi="Times New Roman" w:cs="Times New Roman"/>
        </w:rPr>
        <w:t>стоящее время конфликт исчерпан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Цыкунов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033147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Цыкуновой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Цыкуновой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от 18.10.2022, фотоматериалом к нему;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</w:t>
      </w:r>
      <w:r>
        <w:rPr>
          <w:rFonts w:ascii="Times New Roman" w:eastAsia="Times New Roman" w:hAnsi="Times New Roman" w:cs="Times New Roman"/>
        </w:rPr>
        <w:t>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нанесение побоев </w:t>
      </w:r>
      <w:r>
        <w:rPr>
          <w:rFonts w:ascii="Times New Roman" w:eastAsia="Times New Roman" w:hAnsi="Times New Roman" w:cs="Times New Roman"/>
        </w:rPr>
        <w:t>и совершение иных насильственных действий, причинивших физическую боль,</w:t>
      </w:r>
      <w:r>
        <w:rPr>
          <w:rFonts w:ascii="Times New Roman" w:eastAsia="Times New Roman" w:hAnsi="Times New Roman" w:cs="Times New Roman"/>
        </w:rPr>
        <w:t xml:space="preserve">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Олега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7rplc-3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