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456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2009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18"/>
          <w:szCs w:val="18"/>
        </w:rPr>
        <w:t>пгт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sz w:val="18"/>
          <w:szCs w:val="18"/>
        </w:rPr>
        <w:t>.Т</w:t>
      </w:r>
      <w:r>
        <w:rPr>
          <w:rFonts w:ascii="Times New Roman" w:eastAsia="Times New Roman" w:hAnsi="Times New Roman" w:cs="Times New Roman"/>
          <w:sz w:val="18"/>
          <w:szCs w:val="18"/>
        </w:rPr>
        <w:t>итова</w:t>
      </w:r>
      <w:r>
        <w:rPr>
          <w:rFonts w:ascii="Times New Roman" w:eastAsia="Times New Roman" w:hAnsi="Times New Roman" w:cs="Times New Roman"/>
          <w:sz w:val="18"/>
          <w:szCs w:val="18"/>
        </w:rPr>
        <w:t>, д.</w:t>
      </w:r>
      <w:r>
        <w:rPr>
          <w:rFonts w:ascii="Times New Roman" w:eastAsia="Times New Roman" w:hAnsi="Times New Roman" w:cs="Times New Roman"/>
          <w:sz w:val="18"/>
          <w:szCs w:val="18"/>
        </w:rPr>
        <w:t>60,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(36556) 2-18-28,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55@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gov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 в отношении, предусмотренном ч.1 ст.12.8 КоАП РФ,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9rplc-11"/>
          <w:rFonts w:ascii="Times New Roman" w:eastAsia="Times New Roman" w:hAnsi="Times New Roman" w:cs="Times New Roman"/>
          <w:b/>
          <w:bCs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г. в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 xml:space="preserve"> минут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Style w:val="cat-UserDefinedgrp-40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41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в состоянии алкогольного опьянения </w:t>
      </w:r>
      <w:r>
        <w:rPr>
          <w:rFonts w:ascii="Times New Roman" w:eastAsia="Times New Roman" w:hAnsi="Times New Roman" w:cs="Times New Roman"/>
        </w:rPr>
        <w:t>и его действия не содержат уголовно наказуемого</w:t>
      </w:r>
      <w:r>
        <w:rPr>
          <w:rFonts w:ascii="Times New Roman" w:eastAsia="Times New Roman" w:hAnsi="Times New Roman" w:cs="Times New Roman"/>
        </w:rPr>
        <w:t xml:space="preserve">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1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3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факт совершения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административном протоколе согласился.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216452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.2023г.; протоколом 82 ОТ № </w:t>
      </w:r>
      <w:r>
        <w:rPr>
          <w:rFonts w:ascii="Times New Roman" w:eastAsia="Times New Roman" w:hAnsi="Times New Roman" w:cs="Times New Roman"/>
        </w:rPr>
        <w:t>057362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.2023г.; актом 82 АО № </w:t>
      </w:r>
      <w:r>
        <w:rPr>
          <w:rFonts w:ascii="Times New Roman" w:eastAsia="Times New Roman" w:hAnsi="Times New Roman" w:cs="Times New Roman"/>
        </w:rPr>
        <w:t>032601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.2023; тестом № </w:t>
      </w:r>
      <w:r>
        <w:rPr>
          <w:rFonts w:ascii="Times New Roman" w:eastAsia="Times New Roman" w:hAnsi="Times New Roman" w:cs="Times New Roman"/>
        </w:rPr>
        <w:t>00325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 сведениями из базы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 xml:space="preserve">, исследованной в ходе судебного заседания, на которой зафиксировано: файл № </w:t>
      </w:r>
      <w:r>
        <w:rPr>
          <w:rFonts w:ascii="Times New Roman" w:eastAsia="Times New Roman" w:hAnsi="Times New Roman" w:cs="Times New Roman"/>
        </w:rPr>
        <w:t>2304102589550557468</w:t>
      </w:r>
      <w:r>
        <w:rPr>
          <w:rFonts w:ascii="Times New Roman" w:eastAsia="Times New Roman" w:hAnsi="Times New Roman" w:cs="Times New Roman"/>
        </w:rPr>
        <w:t xml:space="preserve"> – права разъяснены, затем отстранен от управления, выразил согласие на освидетельствование на месте, подтвердил, что употреблял алкогольную продукцию (время 08:55), с результатом освидетельствования согласился (время 9:15)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файл </w:t>
      </w:r>
      <w:r>
        <w:rPr>
          <w:rFonts w:ascii="Times New Roman" w:eastAsia="Times New Roman" w:hAnsi="Times New Roman" w:cs="Times New Roman"/>
        </w:rPr>
        <w:t>2502952642568564597</w:t>
      </w:r>
      <w:r>
        <w:rPr>
          <w:rFonts w:ascii="Times New Roman" w:eastAsia="Times New Roman" w:hAnsi="Times New Roman" w:cs="Times New Roman"/>
        </w:rPr>
        <w:t xml:space="preserve"> – пояснил, что двигался за рулем, рядом сидела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хозяйка автомобиля </w:t>
      </w:r>
      <w:r>
        <w:rPr>
          <w:rFonts w:ascii="Times New Roman" w:eastAsia="Times New Roman" w:hAnsi="Times New Roman" w:cs="Times New Roman"/>
        </w:rPr>
        <w:t>Сарафенюк</w:t>
      </w:r>
      <w:r>
        <w:rPr>
          <w:rFonts w:ascii="Times New Roman" w:eastAsia="Times New Roman" w:hAnsi="Times New Roman" w:cs="Times New Roman"/>
        </w:rPr>
        <w:t xml:space="preserve">, также пояснил, что спиртные </w:t>
      </w:r>
      <w:r>
        <w:rPr>
          <w:rFonts w:ascii="Times New Roman" w:eastAsia="Times New Roman" w:hAnsi="Times New Roman" w:cs="Times New Roman"/>
        </w:rPr>
        <w:t xml:space="preserve">напитки употреблял вместе с </w:t>
      </w:r>
      <w:r>
        <w:rPr>
          <w:rFonts w:ascii="Times New Roman" w:eastAsia="Times New Roman" w:hAnsi="Times New Roman" w:cs="Times New Roman"/>
        </w:rPr>
        <w:t>Сарафенюк</w:t>
      </w:r>
      <w:r>
        <w:rPr>
          <w:rFonts w:ascii="Times New Roman" w:eastAsia="Times New Roman" w:hAnsi="Times New Roman" w:cs="Times New Roman"/>
        </w:rPr>
        <w:t xml:space="preserve">; файл </w:t>
      </w:r>
      <w:r>
        <w:rPr>
          <w:rFonts w:ascii="Times New Roman" w:eastAsia="Times New Roman" w:hAnsi="Times New Roman" w:cs="Times New Roman"/>
        </w:rPr>
        <w:t>3621531135172566107</w:t>
      </w:r>
      <w:r>
        <w:rPr>
          <w:rFonts w:ascii="Times New Roman" w:eastAsia="Times New Roman" w:hAnsi="Times New Roman" w:cs="Times New Roman"/>
        </w:rPr>
        <w:t xml:space="preserve"> – вручение копий протоколов и теста, также из указанного файла усматривается, что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подписал оформленные протоколы и тест по данному материалу об административном правонарушении; файл </w:t>
      </w:r>
      <w:r>
        <w:rPr>
          <w:rFonts w:ascii="Times New Roman" w:eastAsia="Times New Roman" w:hAnsi="Times New Roman" w:cs="Times New Roman"/>
        </w:rPr>
        <w:t>8606713065495403252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допрошены свидетели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 xml:space="preserve">серии 82 АО № </w:t>
      </w:r>
      <w:r>
        <w:rPr>
          <w:rFonts w:ascii="Times New Roman" w:eastAsia="Times New Roman" w:hAnsi="Times New Roman" w:cs="Times New Roman"/>
        </w:rPr>
        <w:t>032601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алкотектора показал </w:t>
      </w:r>
      <w:r>
        <w:rPr>
          <w:rFonts w:ascii="Times New Roman" w:eastAsia="Times New Roman" w:hAnsi="Times New Roman" w:cs="Times New Roman"/>
        </w:rPr>
        <w:t>1,191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результатами освидетельствования на состояние алкогольного опьянения на месте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видеофал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2304102589550557468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9rplc-53"/>
          <w:rFonts w:ascii="Times New Roman" w:eastAsia="Times New Roman" w:hAnsi="Times New Roman" w:cs="Times New Roman"/>
          <w:b/>
          <w:bCs/>
        </w:rPr>
        <w:t>Денисенко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</w:t>
      </w:r>
      <w:r>
        <w:rPr>
          <w:rFonts w:ascii="Times New Roman" w:eastAsia="Times New Roman" w:hAnsi="Times New Roman" w:cs="Times New Roman"/>
        </w:rPr>
        <w:t xml:space="preserve">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46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UserDefinedgrp-45rplc-55">
    <w:name w:val="cat-UserDefined grp-45 rplc-55"/>
    <w:basedOn w:val="DefaultParagraphFont"/>
  </w:style>
  <w:style w:type="character" w:customStyle="1" w:styleId="cat-UserDefinedgrp-46rplc-57">
    <w:name w:val="cat-UserDefined grp-4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