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5-55-483/2022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91MS0055-01-2022-002379-67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 декабря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предусмотренном ч.1 ст.12.8 КоАП РФ, в отношении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Садыкова </w:t>
      </w:r>
      <w:r>
        <w:rPr>
          <w:rFonts w:ascii="Times New Roman" w:eastAsia="Times New Roman" w:hAnsi="Times New Roman" w:cs="Times New Roman"/>
          <w:b/>
          <w:bCs/>
        </w:rPr>
        <w:t>Манбета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Зуферовича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12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Садыков М.З.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 г.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39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– </w:t>
      </w:r>
      <w:r>
        <w:rPr>
          <w:rStyle w:val="cat-UserDefinedgrp-40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>-50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FAW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Besturn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>-50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2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Fonts w:ascii="Times New Roman" w:eastAsia="Times New Roman" w:hAnsi="Times New Roman" w:cs="Times New Roman"/>
        </w:rPr>
        <w:t>Садыковой С.С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Садыков М.З.</w:t>
      </w:r>
      <w:r>
        <w:rPr>
          <w:rFonts w:ascii="Times New Roman" w:eastAsia="Times New Roman" w:hAnsi="Times New Roman" w:cs="Times New Roman"/>
        </w:rPr>
        <w:t xml:space="preserve"> 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административном протоколе согласился,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управления транспортным средством в состоянии опьянения не отрицал.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Садыков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Садыков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185040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.2022г.; протоколом 82 ОТ № </w:t>
      </w:r>
      <w:r>
        <w:rPr>
          <w:rFonts w:ascii="Times New Roman" w:eastAsia="Times New Roman" w:hAnsi="Times New Roman" w:cs="Times New Roman"/>
        </w:rPr>
        <w:t>037131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 xml:space="preserve">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61 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601534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</w:rPr>
        <w:t>1319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.2022, из которого следует, что состояние опьянения установлено;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из базы Госавтоинспекции МВД России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>№ 1319 от 22.11.2022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Садыков М.З.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находился в состоянии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т.к. результат </w:t>
      </w:r>
      <w:r>
        <w:rPr>
          <w:rFonts w:ascii="Times New Roman" w:eastAsia="Times New Roman" w:hAnsi="Times New Roman" w:cs="Times New Roman"/>
        </w:rPr>
        <w:t>алкотектора</w:t>
      </w:r>
      <w:r>
        <w:rPr>
          <w:rFonts w:ascii="Times New Roman" w:eastAsia="Times New Roman" w:hAnsi="Times New Roman" w:cs="Times New Roman"/>
        </w:rPr>
        <w:t xml:space="preserve"> по второму исследованию показал 0,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5).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Садыкова М.З.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 xml:space="preserve">Садыкова М.З.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Садыков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М.З.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Садыкова М.З.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Садыкова М.З.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раскаяние лица.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Садыкова </w:t>
      </w:r>
      <w:r>
        <w:rPr>
          <w:rFonts w:ascii="Times New Roman" w:eastAsia="Times New Roman" w:hAnsi="Times New Roman" w:cs="Times New Roman"/>
          <w:b/>
          <w:bCs/>
        </w:rPr>
        <w:t>Манбета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Зуферовича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</w:rPr>
        <w:t>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4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3rplc-48">
    <w:name w:val="cat-UserDefined grp-43 rplc-48"/>
    <w:basedOn w:val="DefaultParagraphFont"/>
  </w:style>
  <w:style w:type="character" w:customStyle="1" w:styleId="cat-UserDefinedgrp-44rplc-50">
    <w:name w:val="cat-UserDefined grp-4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