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494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431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Виталия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6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нанес побои граждан</w:t>
      </w:r>
      <w:r>
        <w:rPr>
          <w:rFonts w:ascii="Times New Roman" w:eastAsia="Times New Roman" w:hAnsi="Times New Roman" w:cs="Times New Roman"/>
        </w:rPr>
        <w:t>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Н.И.</w:t>
      </w:r>
      <w:r>
        <w:rPr>
          <w:rFonts w:ascii="Times New Roman" w:eastAsia="Times New Roman" w:hAnsi="Times New Roman" w:cs="Times New Roman"/>
        </w:rPr>
        <w:t xml:space="preserve">, а именно: нанес один удар </w:t>
      </w:r>
      <w:r>
        <w:rPr>
          <w:rFonts w:ascii="Times New Roman" w:eastAsia="Times New Roman" w:hAnsi="Times New Roman" w:cs="Times New Roman"/>
        </w:rPr>
        <w:t>ладонью правой руки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область </w:t>
      </w:r>
      <w:r>
        <w:rPr>
          <w:rFonts w:ascii="Times New Roman" w:eastAsia="Times New Roman" w:hAnsi="Times New Roman" w:cs="Times New Roman"/>
        </w:rPr>
        <w:t>лица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от чего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Н.И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судебном заседании,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>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, однако просила прекратить производство по делу, в связи с тем, что простила своего сына, считает, что сама была виновата, сделав ему замечание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>Н.И.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034627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заявлени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из которых следует, что 28.11.2022 примерно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ее сын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находясьв</w:t>
      </w:r>
      <w:r>
        <w:rPr>
          <w:rFonts w:ascii="Times New Roman" w:eastAsia="Times New Roman" w:hAnsi="Times New Roman" w:cs="Times New Roman"/>
        </w:rPr>
        <w:t xml:space="preserve"> состоянии алкогольного опьянения в ходе словесного конфликта нанес ей один сильный удар ладонью в область левой щеки, от чего она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испытала физическую боль и страдания, от удара она прикусила щеку, ранее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уже поднимал на нее</w:t>
      </w:r>
      <w:r>
        <w:rPr>
          <w:rFonts w:ascii="Times New Roman" w:eastAsia="Times New Roman" w:hAnsi="Times New Roman" w:cs="Times New Roman"/>
        </w:rPr>
        <w:t xml:space="preserve"> руки, последний раз в конце октября, однако она в полицию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заявлением не обращалась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Остапчук</w:t>
      </w:r>
      <w:r>
        <w:rPr>
          <w:rFonts w:ascii="Times New Roman" w:eastAsia="Times New Roman" w:hAnsi="Times New Roman" w:cs="Times New Roman"/>
        </w:rPr>
        <w:t xml:space="preserve"> Е.С.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07.12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2; актом судебно-медицинского освидетельствования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из выводов которого следует, что обнаруженные у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Н.И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телесные повреждения в виде</w:t>
      </w:r>
      <w:r>
        <w:rPr>
          <w:rFonts w:ascii="Times New Roman" w:eastAsia="Times New Roman" w:hAnsi="Times New Roman" w:cs="Times New Roman"/>
        </w:rPr>
        <w:t xml:space="preserve"> кровоподтека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повлекш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е за собой кратковременное расстройство здоровья или незначительную утрату общей трудоспособности, явля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тся повреждени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м, не причинившим вреда здоровью человека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квалифицирует по ст. 6.1.1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совершение </w:t>
      </w:r>
      <w:r>
        <w:rPr>
          <w:rFonts w:ascii="Times New Roman" w:eastAsia="Times New Roman" w:hAnsi="Times New Roman" w:cs="Times New Roman"/>
        </w:rPr>
        <w:t>побоев</w:t>
      </w:r>
      <w:r>
        <w:rPr>
          <w:rFonts w:ascii="Times New Roman" w:eastAsia="Times New Roman" w:hAnsi="Times New Roman" w:cs="Times New Roman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Виталия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4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38rplc-4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</w:t>
      </w:r>
      <w:r>
        <w:rPr>
          <w:rFonts w:ascii="Times New Roman" w:eastAsia="Times New Roman" w:hAnsi="Times New Roman" w:cs="Times New Roman"/>
        </w:rPr>
        <w:t>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7rplc-44">
    <w:name w:val="cat-UserDefined grp-37 rplc-44"/>
    <w:basedOn w:val="DefaultParagraphFont"/>
  </w:style>
  <w:style w:type="character" w:customStyle="1" w:styleId="cat-UserDefinedgrp-38rplc-46">
    <w:name w:val="cat-UserDefined grp-3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