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Чубко</w:t>
      </w:r>
      <w:r>
        <w:rPr>
          <w:rFonts w:ascii="Times New Roman" w:eastAsia="Times New Roman" w:hAnsi="Times New Roman" w:cs="Times New Roman"/>
          <w:b/>
          <w:bCs/>
        </w:rPr>
        <w:t xml:space="preserve"> Ильи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1rplc-1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 в нарушение п.2.1.1</w:t>
      </w:r>
      <w:r>
        <w:rPr>
          <w:rFonts w:ascii="Times New Roman" w:eastAsia="Times New Roman" w:hAnsi="Times New Roman" w:cs="Times New Roman"/>
        </w:rPr>
        <w:t xml:space="preserve">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подтвердил, что водительский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>медицинско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освидетельствования </w:t>
      </w:r>
      <w:r>
        <w:rPr>
          <w:rFonts w:ascii="Times New Roman" w:eastAsia="Times New Roman" w:hAnsi="Times New Roman" w:cs="Times New Roman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 xml:space="preserve">необходимо было ехать в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184908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</w:t>
      </w:r>
      <w:r>
        <w:rPr>
          <w:rFonts w:ascii="Times New Roman" w:eastAsia="Times New Roman" w:hAnsi="Times New Roman" w:cs="Times New Roman"/>
        </w:rPr>
        <w:t xml:space="preserve">ря 2022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1rplc-3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В168ХС82,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>по адресу ул. Пролетарская, 1А в с. Полтавка</w:t>
      </w:r>
      <w:r>
        <w:rPr>
          <w:rFonts w:ascii="Times New Roman" w:eastAsia="Times New Roman" w:hAnsi="Times New Roman" w:cs="Times New Roman"/>
        </w:rPr>
        <w:t xml:space="preserve"> Красногвардейского района,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184908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046543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 xml:space="preserve">явилось </w:t>
      </w:r>
      <w:r>
        <w:rPr>
          <w:rFonts w:ascii="Times New Roman" w:eastAsia="Times New Roman" w:hAnsi="Times New Roman" w:cs="Times New Roman"/>
          <w:sz w:val="22"/>
          <w:szCs w:val="22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Чубко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Чубко</w:t>
      </w:r>
      <w:r>
        <w:rPr>
          <w:rFonts w:ascii="Times New Roman" w:eastAsia="Times New Roman" w:hAnsi="Times New Roman" w:cs="Times New Roman"/>
          <w:b/>
          <w:bCs/>
        </w:rPr>
        <w:t xml:space="preserve"> Ильи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1rplc-30">
    <w:name w:val="cat-UserDefined grp-21 rplc-30"/>
    <w:basedOn w:val="DefaultParagraphFont"/>
  </w:style>
  <w:style w:type="character" w:customStyle="1" w:styleId="cat-UserDefinedgrp-25rplc-52">
    <w:name w:val="cat-UserDefined grp-2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