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5-5</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51</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/2022</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-01-2022-002</w:t>
      </w:r>
      <w:r>
        <w:rPr>
          <w:rFonts w:ascii="Times New Roman" w:eastAsia="Times New Roman" w:hAnsi="Times New Roman" w:cs="Times New Roman"/>
          <w:sz w:val="27"/>
          <w:szCs w:val="27"/>
        </w:rPr>
        <w:t>48</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31</w:t>
      </w:r>
    </w:p>
    <w:p>
      <w:pPr>
        <w:spacing w:before="0" w:after="0"/>
        <w:jc w:val="right"/>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pPr>
      <w:r>
        <w:rPr>
          <w:rFonts w:ascii="Times New Roman" w:eastAsia="Times New Roman" w:hAnsi="Times New Roman" w:cs="Times New Roman"/>
          <w:spacing w:val="9"/>
        </w:rPr>
        <w:t>Судебный участок №5</w:t>
      </w:r>
      <w:r>
        <w:rPr>
          <w:rFonts w:ascii="Times New Roman" w:eastAsia="Times New Roman" w:hAnsi="Times New Roman" w:cs="Times New Roman"/>
          <w:spacing w:val="9"/>
        </w:rPr>
        <w:t>5</w:t>
      </w:r>
      <w:r>
        <w:rPr>
          <w:rFonts w:ascii="Times New Roman" w:eastAsia="Times New Roman" w:hAnsi="Times New Roman" w:cs="Times New Roman"/>
          <w:spacing w:val="9"/>
        </w:rPr>
        <w:t xml:space="preserve"> Красногвардейского судебного района Республики Крым (297000, Республика Крым, Красногвардейский район, </w:t>
      </w:r>
      <w:r>
        <w:rPr>
          <w:rFonts w:ascii="Times New Roman" w:eastAsia="Times New Roman" w:hAnsi="Times New Roman" w:cs="Times New Roman"/>
          <w:spacing w:val="9"/>
        </w:rPr>
        <w:t>пгт</w:t>
      </w:r>
      <w:r>
        <w:rPr>
          <w:rFonts w:ascii="Times New Roman" w:eastAsia="Times New Roman" w:hAnsi="Times New Roman" w:cs="Times New Roman"/>
          <w:spacing w:val="9"/>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9"/>
        </w:rPr>
        <w:t>Красногвардейское</w:t>
      </w:r>
      <w:r>
        <w:rPr>
          <w:rFonts w:ascii="Times New Roman" w:eastAsia="Times New Roman" w:hAnsi="Times New Roman" w:cs="Times New Roman"/>
          <w:spacing w:val="9"/>
        </w:rPr>
        <w:t>, ул. Титова, д.</w:t>
      </w:r>
      <w:r>
        <w:rPr>
          <w:rFonts w:ascii="Times New Roman" w:eastAsia="Times New Roman" w:hAnsi="Times New Roman" w:cs="Times New Roman"/>
          <w:spacing w:val="9"/>
        </w:rPr>
        <w:t>60,</w:t>
      </w:r>
      <w:r>
        <w:rPr>
          <w:rFonts w:ascii="Times New Roman" w:eastAsia="Times New Roman" w:hAnsi="Times New Roman" w:cs="Times New Roman"/>
        </w:rPr>
        <w:t xml:space="preserve"> тел.: (36556) 2-18-28,</w:t>
      </w:r>
    </w:p>
    <w:p>
      <w:pPr>
        <w:spacing w:before="0" w:after="0"/>
        <w:jc w:val="center"/>
      </w:pPr>
      <w:r>
        <w:rPr>
          <w:rFonts w:ascii="Times New Roman" w:eastAsia="Times New Roman" w:hAnsi="Times New Roman" w:cs="Times New Roman"/>
        </w:rPr>
        <w:t xml:space="preserve"> </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mail</w:t>
      </w:r>
      <w:r>
        <w:rPr>
          <w:rFonts w:ascii="Times New Roman" w:eastAsia="Times New Roman" w:hAnsi="Times New Roman" w:cs="Times New Roman"/>
        </w:rPr>
        <w:t>:</w:t>
      </w:r>
      <w:r>
        <w:rPr>
          <w:rFonts w:ascii="Times New Roman" w:eastAsia="Times New Roman" w:hAnsi="Times New Roman" w:cs="Times New Roman"/>
        </w:rPr>
        <w:t>ms</w:t>
      </w:r>
      <w:r>
        <w:rPr>
          <w:rFonts w:ascii="Times New Roman" w:eastAsia="Times New Roman" w:hAnsi="Times New Roman" w:cs="Times New Roman"/>
        </w:rPr>
        <w:t>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must</w:t>
      </w:r>
      <w:r>
        <w:rPr>
          <w:rFonts w:ascii="Times New Roman" w:eastAsia="Times New Roman" w:hAnsi="Times New Roman" w:cs="Times New Roman"/>
        </w:rPr>
        <w:t>.</w:t>
      </w:r>
      <w:r>
        <w:rPr>
          <w:rFonts w:ascii="Times New Roman" w:eastAsia="Times New Roman" w:hAnsi="Times New Roman" w:cs="Times New Roman"/>
        </w:rPr>
        <w:t>rk</w:t>
      </w:r>
      <w:r>
        <w:rPr>
          <w:rFonts w:ascii="Times New Roman" w:eastAsia="Times New Roman" w:hAnsi="Times New Roman" w:cs="Times New Roman"/>
        </w:rPr>
        <w:t>.</w:t>
      </w:r>
      <w:r>
        <w:rPr>
          <w:rFonts w:ascii="Times New Roman" w:eastAsia="Times New Roman" w:hAnsi="Times New Roman" w:cs="Times New Roman"/>
        </w:rPr>
        <w:t>gov</w:t>
      </w:r>
      <w:r>
        <w:rPr>
          <w:rFonts w:ascii="Times New Roman" w:eastAsia="Times New Roman" w:hAnsi="Times New Roman" w:cs="Times New Roman"/>
        </w:rPr>
        <w:t>.</w:t>
      </w:r>
      <w:r>
        <w:rPr>
          <w:rFonts w:ascii="Times New Roman" w:eastAsia="Times New Roman" w:hAnsi="Times New Roman" w:cs="Times New Roman"/>
        </w:rPr>
        <w:t>ru</w:t>
      </w:r>
      <w:r>
        <w:rPr>
          <w:rFonts w:ascii="Times New Roman" w:eastAsia="Times New Roman" w:hAnsi="Times New Roman" w:cs="Times New Roman"/>
          <w:spacing w:val="9"/>
        </w:rPr>
        <w:t>)</w:t>
      </w:r>
    </w:p>
    <w:p>
      <w:pPr>
        <w:spacing w:before="0" w:after="0"/>
        <w:jc w:val="center"/>
        <w:rPr>
          <w:sz w:val="27"/>
          <w:szCs w:val="27"/>
        </w:rPr>
      </w:pPr>
    </w:p>
    <w:p>
      <w:pPr>
        <w:spacing w:before="0" w:after="0"/>
        <w:ind w:firstLine="709"/>
        <w:rPr>
          <w:sz w:val="27"/>
          <w:szCs w:val="27"/>
        </w:rPr>
      </w:pPr>
      <w:r>
        <w:rPr>
          <w:rFonts w:ascii="Times New Roman" w:eastAsia="Times New Roman" w:hAnsi="Times New Roman" w:cs="Times New Roman"/>
          <w:sz w:val="27"/>
          <w:szCs w:val="27"/>
        </w:rPr>
        <w:t>22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декабря</w:t>
      </w:r>
      <w:r>
        <w:rPr>
          <w:rFonts w:ascii="Times New Roman" w:eastAsia="Times New Roman" w:hAnsi="Times New Roman" w:cs="Times New Roman"/>
          <w:sz w:val="27"/>
          <w:szCs w:val="27"/>
        </w:rPr>
        <w:t xml:space="preserve"> 2022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Красногвардейское </w:t>
      </w:r>
    </w:p>
    <w:p>
      <w:pPr>
        <w:spacing w:before="0" w:after="0"/>
        <w:ind w:firstLine="709"/>
        <w:jc w:val="both"/>
        <w:rPr>
          <w:sz w:val="27"/>
          <w:szCs w:val="27"/>
        </w:rPr>
      </w:pPr>
      <w:r>
        <w:rPr>
          <w:rFonts w:ascii="Times New Roman" w:eastAsia="Times New Roman" w:hAnsi="Times New Roman" w:cs="Times New Roman"/>
          <w:sz w:val="27"/>
          <w:szCs w:val="27"/>
        </w:rPr>
        <w:t> </w:t>
      </w:r>
    </w:p>
    <w:p>
      <w:pPr>
        <w:spacing w:before="0" w:after="0"/>
        <w:ind w:firstLine="709"/>
        <w:jc w:val="both"/>
        <w:rPr>
          <w:sz w:val="27"/>
          <w:szCs w:val="27"/>
        </w:rPr>
      </w:pPr>
      <w:r>
        <w:rPr>
          <w:rFonts w:ascii="Times New Roman" w:eastAsia="Times New Roman" w:hAnsi="Times New Roman" w:cs="Times New Roman"/>
          <w:sz w:val="27"/>
          <w:szCs w:val="27"/>
        </w:rPr>
        <w:t>Мировой судья судебного участка №5</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Красногвардейского судебного района Республики Крым </w:t>
      </w:r>
      <w:r>
        <w:rPr>
          <w:rFonts w:ascii="Times New Roman" w:eastAsia="Times New Roman" w:hAnsi="Times New Roman" w:cs="Times New Roman"/>
          <w:sz w:val="27"/>
          <w:szCs w:val="27"/>
        </w:rPr>
        <w:t>Белова Ю.Г.</w:t>
      </w:r>
      <w:r>
        <w:rPr>
          <w:rFonts w:ascii="Times New Roman" w:eastAsia="Times New Roman" w:hAnsi="Times New Roman" w:cs="Times New Roman"/>
          <w:sz w:val="27"/>
          <w:szCs w:val="27"/>
        </w:rPr>
        <w:t>, рассмотрев дело об административном правонарушении, предусмотренном ч.1 ст.7.27 КоАП РФ, в отношении</w:t>
      </w:r>
      <w:r>
        <w:rPr>
          <w:rFonts w:ascii="Times New Roman" w:eastAsia="Times New Roman" w:hAnsi="Times New Roman" w:cs="Times New Roman"/>
          <w:b/>
          <w:bCs/>
          <w:sz w:val="27"/>
          <w:szCs w:val="27"/>
        </w:rPr>
        <w:t xml:space="preserve"> </w:t>
      </w:r>
    </w:p>
    <w:p>
      <w:pPr>
        <w:spacing w:before="0" w:after="0"/>
        <w:ind w:firstLine="709"/>
        <w:jc w:val="both"/>
        <w:rPr>
          <w:sz w:val="27"/>
          <w:szCs w:val="27"/>
        </w:rPr>
      </w:pPr>
      <w:r>
        <w:rPr>
          <w:rFonts w:ascii="Times New Roman" w:eastAsia="Times New Roman" w:hAnsi="Times New Roman" w:cs="Times New Roman"/>
          <w:b/>
          <w:bCs/>
          <w:sz w:val="27"/>
          <w:szCs w:val="27"/>
        </w:rPr>
        <w:t>Хадзуевой</w:t>
      </w:r>
      <w:r>
        <w:rPr>
          <w:rFonts w:ascii="Times New Roman" w:eastAsia="Times New Roman" w:hAnsi="Times New Roman" w:cs="Times New Roman"/>
          <w:b/>
          <w:bCs/>
          <w:sz w:val="27"/>
          <w:szCs w:val="27"/>
        </w:rPr>
        <w:t xml:space="preserve"> Анны Сергеевны</w:t>
      </w:r>
      <w:r>
        <w:rPr>
          <w:rFonts w:ascii="Times New Roman" w:eastAsia="Times New Roman" w:hAnsi="Times New Roman" w:cs="Times New Roman"/>
          <w:sz w:val="27"/>
          <w:szCs w:val="27"/>
        </w:rPr>
        <w:t xml:space="preserve">, </w:t>
      </w:r>
      <w:r>
        <w:rPr>
          <w:rStyle w:val="cat-UserDefinedgrp-53rplc-12"/>
          <w:rFonts w:ascii="Times New Roman" w:eastAsia="Times New Roman" w:hAnsi="Times New Roman" w:cs="Times New Roman"/>
          <w:sz w:val="27"/>
          <w:szCs w:val="27"/>
        </w:rPr>
        <w:t>данные о личности</w:t>
      </w:r>
      <w:r>
        <w:rPr>
          <w:rFonts w:ascii="Times New Roman" w:eastAsia="Times New Roman" w:hAnsi="Times New Roman" w:cs="Times New Roman"/>
          <w:sz w:val="27"/>
          <w:szCs w:val="27"/>
        </w:rPr>
        <w:t>, по ч. 1 ст. 7.27 КоАП РФ,</w:t>
      </w:r>
      <w:r>
        <w:rPr>
          <w:rFonts w:ascii="Times New Roman" w:eastAsia="Times New Roman" w:hAnsi="Times New Roman" w:cs="Times New Roman"/>
          <w:sz w:val="27"/>
          <w:szCs w:val="27"/>
        </w:rPr>
        <w:t xml:space="preserve">  </w:t>
      </w:r>
    </w:p>
    <w:p>
      <w:pPr>
        <w:spacing w:before="0" w:after="0"/>
        <w:ind w:firstLine="709"/>
        <w:jc w:val="center"/>
        <w:rPr>
          <w:sz w:val="27"/>
          <w:szCs w:val="27"/>
        </w:rPr>
      </w:pPr>
      <w:r>
        <w:rPr>
          <w:rFonts w:ascii="Times New Roman" w:eastAsia="Times New Roman" w:hAnsi="Times New Roman" w:cs="Times New Roman"/>
          <w:sz w:val="27"/>
          <w:szCs w:val="27"/>
        </w:rPr>
        <w:t>установил:</w:t>
      </w:r>
    </w:p>
    <w:p>
      <w:pPr>
        <w:spacing w:before="0" w:after="0"/>
        <w:ind w:firstLine="709"/>
        <w:jc w:val="both"/>
        <w:rPr>
          <w:sz w:val="27"/>
          <w:szCs w:val="27"/>
        </w:rPr>
      </w:pPr>
      <w:r>
        <w:rPr>
          <w:rFonts w:ascii="Times New Roman" w:eastAsia="Times New Roman" w:hAnsi="Times New Roman" w:cs="Times New Roman"/>
          <w:sz w:val="27"/>
          <w:szCs w:val="27"/>
        </w:rPr>
        <w:t>2</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декабря</w:t>
      </w:r>
      <w:r>
        <w:rPr>
          <w:rFonts w:ascii="Times New Roman" w:eastAsia="Times New Roman" w:hAnsi="Times New Roman" w:cs="Times New Roman"/>
          <w:sz w:val="27"/>
          <w:szCs w:val="27"/>
        </w:rPr>
        <w:t xml:space="preserve"> 2022 года в 1</w:t>
      </w:r>
      <w:r>
        <w:rPr>
          <w:rFonts w:ascii="Times New Roman" w:eastAsia="Times New Roman" w:hAnsi="Times New Roman" w:cs="Times New Roman"/>
          <w:sz w:val="27"/>
          <w:szCs w:val="27"/>
        </w:rPr>
        <w:t>9</w:t>
      </w:r>
      <w:r>
        <w:rPr>
          <w:rFonts w:ascii="Times New Roman" w:eastAsia="Times New Roman" w:hAnsi="Times New Roman" w:cs="Times New Roman"/>
          <w:sz w:val="27"/>
          <w:szCs w:val="27"/>
        </w:rPr>
        <w:t xml:space="preserve"> часов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минут, </w:t>
      </w:r>
      <w:r>
        <w:rPr>
          <w:rFonts w:ascii="Times New Roman" w:eastAsia="Times New Roman" w:hAnsi="Times New Roman" w:cs="Times New Roman"/>
          <w:sz w:val="27"/>
          <w:szCs w:val="27"/>
        </w:rPr>
        <w:t>Хадзуева</w:t>
      </w:r>
      <w:r>
        <w:rPr>
          <w:rFonts w:ascii="Times New Roman" w:eastAsia="Times New Roman" w:hAnsi="Times New Roman" w:cs="Times New Roman"/>
          <w:sz w:val="27"/>
          <w:szCs w:val="27"/>
        </w:rPr>
        <w:t xml:space="preserve"> А.С. находясь в помещении магазина «</w:t>
      </w:r>
      <w:r>
        <w:rPr>
          <w:rFonts w:ascii="Times New Roman" w:eastAsia="Times New Roman" w:hAnsi="Times New Roman" w:cs="Times New Roman"/>
          <w:sz w:val="27"/>
          <w:szCs w:val="27"/>
        </w:rPr>
        <w:t>Гузель</w:t>
      </w:r>
      <w:r>
        <w:rPr>
          <w:rFonts w:ascii="Times New Roman" w:eastAsia="Times New Roman" w:hAnsi="Times New Roman" w:cs="Times New Roman"/>
          <w:sz w:val="27"/>
          <w:szCs w:val="27"/>
        </w:rPr>
        <w:t xml:space="preserve">», расположенного по адресу: </w:t>
      </w:r>
      <w:r>
        <w:rPr>
          <w:rStyle w:val="cat-UserDefinedgrp-54rplc-22"/>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путем свободного доступа совершила хищение </w:t>
      </w:r>
      <w:r>
        <w:rPr>
          <w:rFonts w:ascii="Times New Roman" w:eastAsia="Times New Roman" w:hAnsi="Times New Roman" w:cs="Times New Roman"/>
          <w:sz w:val="27"/>
          <w:szCs w:val="27"/>
        </w:rPr>
        <w:t xml:space="preserve">шоколада «Милка </w:t>
      </w:r>
      <w:r>
        <w:rPr>
          <w:rFonts w:ascii="Times New Roman" w:eastAsia="Times New Roman" w:hAnsi="Times New Roman" w:cs="Times New Roman"/>
          <w:sz w:val="27"/>
          <w:szCs w:val="27"/>
        </w:rPr>
        <w:t>Бабл</w:t>
      </w:r>
      <w:r>
        <w:rPr>
          <w:rFonts w:ascii="Times New Roman" w:eastAsia="Times New Roman" w:hAnsi="Times New Roman" w:cs="Times New Roman"/>
          <w:sz w:val="27"/>
          <w:szCs w:val="27"/>
        </w:rPr>
        <w:t xml:space="preserve"> кокос»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количестве 2шт. </w:t>
      </w:r>
      <w:r>
        <w:rPr>
          <w:rFonts w:ascii="Times New Roman" w:eastAsia="Times New Roman" w:hAnsi="Times New Roman" w:cs="Times New Roman"/>
          <w:sz w:val="27"/>
          <w:szCs w:val="27"/>
        </w:rPr>
        <w:t xml:space="preserve">стоимостью </w:t>
      </w:r>
      <w:r>
        <w:rPr>
          <w:rFonts w:ascii="Times New Roman" w:eastAsia="Times New Roman" w:hAnsi="Times New Roman" w:cs="Times New Roman"/>
          <w:sz w:val="27"/>
          <w:szCs w:val="27"/>
        </w:rPr>
        <w:t>120,00</w:t>
      </w:r>
      <w:r>
        <w:rPr>
          <w:rFonts w:ascii="Times New Roman" w:eastAsia="Times New Roman" w:hAnsi="Times New Roman" w:cs="Times New Roman"/>
          <w:sz w:val="27"/>
          <w:szCs w:val="27"/>
        </w:rPr>
        <w:t xml:space="preserve"> руб.</w:t>
      </w:r>
      <w:r>
        <w:rPr>
          <w:rFonts w:ascii="Times New Roman" w:eastAsia="Times New Roman" w:hAnsi="Times New Roman" w:cs="Times New Roman"/>
          <w:sz w:val="27"/>
          <w:szCs w:val="27"/>
        </w:rPr>
        <w:t>, всего 240,00 руб.;</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шоколада «Дав Фундук» 1шт.</w:t>
      </w:r>
      <w:r>
        <w:rPr>
          <w:rFonts w:ascii="Times New Roman" w:eastAsia="Times New Roman" w:hAnsi="Times New Roman" w:cs="Times New Roman"/>
          <w:sz w:val="27"/>
          <w:szCs w:val="27"/>
        </w:rPr>
        <w:t xml:space="preserve"> стоимостью </w:t>
      </w:r>
      <w:r>
        <w:rPr>
          <w:rFonts w:ascii="Times New Roman" w:eastAsia="Times New Roman" w:hAnsi="Times New Roman" w:cs="Times New Roman"/>
          <w:sz w:val="27"/>
          <w:szCs w:val="27"/>
        </w:rPr>
        <w:t>182,00 руб.; соуса «</w:t>
      </w:r>
      <w:r>
        <w:rPr>
          <w:rFonts w:ascii="Times New Roman" w:eastAsia="Times New Roman" w:hAnsi="Times New Roman" w:cs="Times New Roman"/>
          <w:sz w:val="27"/>
          <w:szCs w:val="27"/>
        </w:rPr>
        <w:t>Астория</w:t>
      </w:r>
      <w:r>
        <w:rPr>
          <w:rFonts w:ascii="Times New Roman" w:eastAsia="Times New Roman" w:hAnsi="Times New Roman" w:cs="Times New Roman"/>
          <w:sz w:val="27"/>
          <w:szCs w:val="27"/>
        </w:rPr>
        <w:t>» 1шт.</w:t>
      </w:r>
      <w:r>
        <w:rPr>
          <w:rFonts w:ascii="Times New Roman" w:eastAsia="Times New Roman" w:hAnsi="Times New Roman" w:cs="Times New Roman"/>
          <w:sz w:val="27"/>
          <w:szCs w:val="27"/>
        </w:rPr>
        <w:t xml:space="preserve"> стоимостью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17</w:t>
      </w:r>
      <w:r>
        <w:rPr>
          <w:rFonts w:ascii="Times New Roman" w:eastAsia="Times New Roman" w:hAnsi="Times New Roman" w:cs="Times New Roman"/>
          <w:sz w:val="27"/>
          <w:szCs w:val="27"/>
        </w:rPr>
        <w:t>,00</w:t>
      </w:r>
      <w:r>
        <w:rPr>
          <w:rFonts w:ascii="Times New Roman" w:eastAsia="Times New Roman" w:hAnsi="Times New Roman" w:cs="Times New Roman"/>
          <w:sz w:val="27"/>
          <w:szCs w:val="27"/>
        </w:rPr>
        <w:t xml:space="preserve"> руб.</w:t>
      </w:r>
      <w:r>
        <w:rPr>
          <w:rFonts w:ascii="Times New Roman" w:eastAsia="Times New Roman" w:hAnsi="Times New Roman" w:cs="Times New Roman"/>
          <w:sz w:val="27"/>
          <w:szCs w:val="27"/>
        </w:rPr>
        <w:t>; печенья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Микки</w:t>
      </w:r>
      <w:r>
        <w:rPr>
          <w:rFonts w:ascii="Times New Roman" w:eastAsia="Times New Roman" w:hAnsi="Times New Roman" w:cs="Times New Roman"/>
          <w:sz w:val="27"/>
          <w:szCs w:val="27"/>
        </w:rPr>
        <w:t>» 1</w:t>
      </w:r>
      <w:r>
        <w:rPr>
          <w:rFonts w:ascii="Times New Roman" w:eastAsia="Times New Roman" w:hAnsi="Times New Roman" w:cs="Times New Roman"/>
          <w:sz w:val="27"/>
          <w:szCs w:val="27"/>
        </w:rPr>
        <w:t>уп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стоимостью </w:t>
      </w:r>
      <w:r>
        <w:rPr>
          <w:rFonts w:ascii="Times New Roman" w:eastAsia="Times New Roman" w:hAnsi="Times New Roman" w:cs="Times New Roman"/>
          <w:sz w:val="27"/>
          <w:szCs w:val="27"/>
        </w:rPr>
        <w:t>63</w:t>
      </w:r>
      <w:r>
        <w:rPr>
          <w:rFonts w:ascii="Times New Roman" w:eastAsia="Times New Roman" w:hAnsi="Times New Roman" w:cs="Times New Roman"/>
          <w:sz w:val="27"/>
          <w:szCs w:val="27"/>
        </w:rPr>
        <w:t>,00</w:t>
      </w:r>
      <w:r>
        <w:rPr>
          <w:rFonts w:ascii="Times New Roman" w:eastAsia="Times New Roman" w:hAnsi="Times New Roman" w:cs="Times New Roman"/>
          <w:sz w:val="27"/>
          <w:szCs w:val="27"/>
        </w:rPr>
        <w:t xml:space="preserve"> руб.</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чем причинила ущерб на </w:t>
      </w:r>
      <w:r>
        <w:rPr>
          <w:rFonts w:ascii="Times New Roman" w:eastAsia="Times New Roman" w:hAnsi="Times New Roman" w:cs="Times New Roman"/>
          <w:sz w:val="27"/>
          <w:szCs w:val="27"/>
        </w:rPr>
        <w:t xml:space="preserve">общую </w:t>
      </w:r>
      <w:r>
        <w:rPr>
          <w:rFonts w:ascii="Times New Roman" w:eastAsia="Times New Roman" w:hAnsi="Times New Roman" w:cs="Times New Roman"/>
          <w:sz w:val="27"/>
          <w:szCs w:val="27"/>
        </w:rPr>
        <w:t xml:space="preserve">сумму </w:t>
      </w:r>
      <w:r>
        <w:rPr>
          <w:rFonts w:ascii="Times New Roman" w:eastAsia="Times New Roman" w:hAnsi="Times New Roman" w:cs="Times New Roman"/>
          <w:sz w:val="27"/>
          <w:szCs w:val="27"/>
        </w:rPr>
        <w:t>602,00</w:t>
      </w:r>
      <w:r>
        <w:rPr>
          <w:rFonts w:ascii="Times New Roman" w:eastAsia="Times New Roman" w:hAnsi="Times New Roman" w:cs="Times New Roman"/>
          <w:sz w:val="27"/>
          <w:szCs w:val="27"/>
        </w:rPr>
        <w:t xml:space="preserve"> рубл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Материальный ущерб </w:t>
      </w:r>
      <w:r>
        <w:rPr>
          <w:rFonts w:ascii="Times New Roman" w:eastAsia="Times New Roman" w:hAnsi="Times New Roman" w:cs="Times New Roman"/>
          <w:sz w:val="27"/>
          <w:szCs w:val="27"/>
        </w:rPr>
        <w:t xml:space="preserve">не </w:t>
      </w:r>
      <w:r>
        <w:rPr>
          <w:rFonts w:ascii="Times New Roman" w:eastAsia="Times New Roman" w:hAnsi="Times New Roman" w:cs="Times New Roman"/>
          <w:sz w:val="27"/>
          <w:szCs w:val="27"/>
        </w:rPr>
        <w:t>возмещен.</w:t>
      </w:r>
    </w:p>
    <w:p>
      <w:pPr>
        <w:spacing w:before="0" w:after="0"/>
        <w:ind w:firstLine="709"/>
        <w:jc w:val="both"/>
        <w:rPr>
          <w:sz w:val="27"/>
          <w:szCs w:val="27"/>
        </w:rPr>
      </w:pP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Хадзуева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вину в совершенном правонарушении признала полностью, раскаялась</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Судья, выслушав </w:t>
      </w:r>
      <w:r>
        <w:rPr>
          <w:rFonts w:ascii="Times New Roman" w:eastAsia="Times New Roman" w:hAnsi="Times New Roman" w:cs="Times New Roman"/>
          <w:sz w:val="27"/>
          <w:szCs w:val="27"/>
        </w:rPr>
        <w:t>Хадзуев</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исследовав в совокупности материалы дела об административном правонарушении, приходит к следующему.</w:t>
      </w:r>
    </w:p>
    <w:p>
      <w:pPr>
        <w:spacing w:before="0" w:after="0"/>
        <w:ind w:firstLine="709"/>
        <w:jc w:val="both"/>
        <w:rPr>
          <w:sz w:val="27"/>
          <w:szCs w:val="27"/>
        </w:rPr>
      </w:pPr>
      <w:r>
        <w:rPr>
          <w:rFonts w:ascii="Times New Roman" w:eastAsia="Times New Roman" w:hAnsi="Times New Roman" w:cs="Times New Roman"/>
          <w:sz w:val="27"/>
          <w:szCs w:val="27"/>
        </w:rPr>
        <w:t>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w:t>
      </w:r>
      <w:r>
        <w:rPr>
          <w:rFonts w:ascii="Times New Roman" w:eastAsia="Times New Roman" w:hAnsi="Times New Roman" w:cs="Times New Roman"/>
          <w:sz w:val="27"/>
          <w:szCs w:val="27"/>
        </w:rPr>
        <w:t xml:space="preserve"> тысячи рублей, либо </w:t>
      </w:r>
      <w:r>
        <w:rPr>
          <w:rFonts w:ascii="Times New Roman" w:eastAsia="Times New Roman" w:hAnsi="Times New Roman" w:cs="Times New Roman"/>
          <w:sz w:val="27"/>
          <w:szCs w:val="27"/>
        </w:rPr>
        <w:t>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7"/>
          <w:szCs w:val="27"/>
        </w:rPr>
      </w:pPr>
      <w:r>
        <w:rPr>
          <w:rFonts w:ascii="Times New Roman" w:eastAsia="Times New Roman" w:hAnsi="Times New Roman" w:cs="Times New Roman"/>
          <w:sz w:val="27"/>
          <w:szCs w:val="27"/>
        </w:rPr>
        <w:t xml:space="preserve">Как усматривается из материалов дела, </w:t>
      </w:r>
      <w:r>
        <w:rPr>
          <w:rFonts w:ascii="Times New Roman" w:eastAsia="Times New Roman" w:hAnsi="Times New Roman" w:cs="Times New Roman"/>
          <w:sz w:val="27"/>
          <w:szCs w:val="27"/>
        </w:rPr>
        <w:t>Хадзуева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декабря 2022 года в 1</w:t>
      </w:r>
      <w:r>
        <w:rPr>
          <w:rFonts w:ascii="Times New Roman" w:eastAsia="Times New Roman" w:hAnsi="Times New Roman" w:cs="Times New Roman"/>
          <w:sz w:val="27"/>
          <w:szCs w:val="27"/>
        </w:rPr>
        <w:t>9</w:t>
      </w:r>
      <w:r>
        <w:rPr>
          <w:rFonts w:ascii="Times New Roman" w:eastAsia="Times New Roman" w:hAnsi="Times New Roman" w:cs="Times New Roman"/>
          <w:sz w:val="27"/>
          <w:szCs w:val="27"/>
        </w:rPr>
        <w:t xml:space="preserve"> часов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0 минут, </w:t>
      </w:r>
      <w:r>
        <w:rPr>
          <w:rFonts w:ascii="Times New Roman" w:eastAsia="Times New Roman" w:hAnsi="Times New Roman" w:cs="Times New Roman"/>
          <w:sz w:val="27"/>
          <w:szCs w:val="27"/>
        </w:rPr>
        <w:t>Хадзуева</w:t>
      </w:r>
      <w:r>
        <w:rPr>
          <w:rFonts w:ascii="Times New Roman" w:eastAsia="Times New Roman" w:hAnsi="Times New Roman" w:cs="Times New Roman"/>
          <w:sz w:val="27"/>
          <w:szCs w:val="27"/>
        </w:rPr>
        <w:t xml:space="preserve"> А.С. находясь в помещении магазина «</w:t>
      </w:r>
      <w:r>
        <w:rPr>
          <w:rFonts w:ascii="Times New Roman" w:eastAsia="Times New Roman" w:hAnsi="Times New Roman" w:cs="Times New Roman"/>
          <w:sz w:val="27"/>
          <w:szCs w:val="27"/>
        </w:rPr>
        <w:t>Гузель</w:t>
      </w:r>
      <w:r>
        <w:rPr>
          <w:rFonts w:ascii="Times New Roman" w:eastAsia="Times New Roman" w:hAnsi="Times New Roman" w:cs="Times New Roman"/>
          <w:sz w:val="27"/>
          <w:szCs w:val="27"/>
        </w:rPr>
        <w:t xml:space="preserve">», расположенного по адресу: Республика Крым, Красногвардейский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Красногвардейское, ул. </w:t>
      </w:r>
      <w:r>
        <w:rPr>
          <w:rFonts w:ascii="Times New Roman" w:eastAsia="Times New Roman" w:hAnsi="Times New Roman" w:cs="Times New Roman"/>
          <w:sz w:val="27"/>
          <w:szCs w:val="27"/>
        </w:rPr>
        <w:t>Чкалова</w:t>
      </w:r>
      <w:r>
        <w:rPr>
          <w:rFonts w:ascii="Times New Roman" w:eastAsia="Times New Roman" w:hAnsi="Times New Roman" w:cs="Times New Roman"/>
          <w:sz w:val="27"/>
          <w:szCs w:val="27"/>
        </w:rPr>
        <w:t xml:space="preserve">, д. </w:t>
      </w:r>
      <w:r>
        <w:rPr>
          <w:rFonts w:ascii="Times New Roman" w:eastAsia="Times New Roman" w:hAnsi="Times New Roman" w:cs="Times New Roman"/>
          <w:sz w:val="27"/>
          <w:szCs w:val="27"/>
        </w:rPr>
        <w:t>29/12</w:t>
      </w:r>
      <w:r>
        <w:rPr>
          <w:rFonts w:ascii="Times New Roman" w:eastAsia="Times New Roman" w:hAnsi="Times New Roman" w:cs="Times New Roman"/>
          <w:sz w:val="27"/>
          <w:szCs w:val="27"/>
        </w:rPr>
        <w:t xml:space="preserve">, путем свободного доступа совершила хищение </w:t>
      </w:r>
      <w:r>
        <w:rPr>
          <w:rFonts w:ascii="Times New Roman" w:eastAsia="Times New Roman" w:hAnsi="Times New Roman" w:cs="Times New Roman"/>
          <w:sz w:val="27"/>
          <w:szCs w:val="27"/>
        </w:rPr>
        <w:t xml:space="preserve">шоколада «Милка </w:t>
      </w:r>
      <w:r>
        <w:rPr>
          <w:rFonts w:ascii="Times New Roman" w:eastAsia="Times New Roman" w:hAnsi="Times New Roman" w:cs="Times New Roman"/>
          <w:sz w:val="27"/>
          <w:szCs w:val="27"/>
        </w:rPr>
        <w:t>Бабл</w:t>
      </w:r>
      <w:r>
        <w:rPr>
          <w:rFonts w:ascii="Times New Roman" w:eastAsia="Times New Roman" w:hAnsi="Times New Roman" w:cs="Times New Roman"/>
          <w:sz w:val="27"/>
          <w:szCs w:val="27"/>
        </w:rPr>
        <w:t xml:space="preserve"> кокос»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количестве 2шт. </w:t>
      </w:r>
      <w:r>
        <w:rPr>
          <w:rFonts w:ascii="Times New Roman" w:eastAsia="Times New Roman" w:hAnsi="Times New Roman" w:cs="Times New Roman"/>
          <w:sz w:val="27"/>
          <w:szCs w:val="27"/>
        </w:rPr>
        <w:t xml:space="preserve">стоимостью </w:t>
      </w:r>
      <w:r>
        <w:rPr>
          <w:rFonts w:ascii="Times New Roman" w:eastAsia="Times New Roman" w:hAnsi="Times New Roman" w:cs="Times New Roman"/>
          <w:sz w:val="27"/>
          <w:szCs w:val="27"/>
        </w:rPr>
        <w:t>120,00</w:t>
      </w:r>
      <w:r>
        <w:rPr>
          <w:rFonts w:ascii="Times New Roman" w:eastAsia="Times New Roman" w:hAnsi="Times New Roman" w:cs="Times New Roman"/>
          <w:sz w:val="27"/>
          <w:szCs w:val="27"/>
        </w:rPr>
        <w:t xml:space="preserve"> руб.</w:t>
      </w:r>
      <w:r>
        <w:rPr>
          <w:rFonts w:ascii="Times New Roman" w:eastAsia="Times New Roman" w:hAnsi="Times New Roman" w:cs="Times New Roman"/>
          <w:sz w:val="27"/>
          <w:szCs w:val="27"/>
        </w:rPr>
        <w:t>, всего 240,00 руб.;</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шоколада «Дав Фундук» 1шт.</w:t>
      </w:r>
      <w:r>
        <w:rPr>
          <w:rFonts w:ascii="Times New Roman" w:eastAsia="Times New Roman" w:hAnsi="Times New Roman" w:cs="Times New Roman"/>
          <w:sz w:val="27"/>
          <w:szCs w:val="27"/>
        </w:rPr>
        <w:t xml:space="preserve"> стоимостью </w:t>
      </w:r>
      <w:r>
        <w:rPr>
          <w:rFonts w:ascii="Times New Roman" w:eastAsia="Times New Roman" w:hAnsi="Times New Roman" w:cs="Times New Roman"/>
          <w:sz w:val="27"/>
          <w:szCs w:val="27"/>
        </w:rPr>
        <w:t>182,00 руб.; соуса «</w:t>
      </w:r>
      <w:r>
        <w:rPr>
          <w:rFonts w:ascii="Times New Roman" w:eastAsia="Times New Roman" w:hAnsi="Times New Roman" w:cs="Times New Roman"/>
          <w:sz w:val="27"/>
          <w:szCs w:val="27"/>
        </w:rPr>
        <w:t>Астория</w:t>
      </w:r>
      <w:r>
        <w:rPr>
          <w:rFonts w:ascii="Times New Roman" w:eastAsia="Times New Roman" w:hAnsi="Times New Roman" w:cs="Times New Roman"/>
          <w:sz w:val="27"/>
          <w:szCs w:val="27"/>
        </w:rPr>
        <w:t>» 1шт.</w:t>
      </w:r>
      <w:r>
        <w:rPr>
          <w:rFonts w:ascii="Times New Roman" w:eastAsia="Times New Roman" w:hAnsi="Times New Roman" w:cs="Times New Roman"/>
          <w:sz w:val="27"/>
          <w:szCs w:val="27"/>
        </w:rPr>
        <w:t xml:space="preserve"> стоимостью </w:t>
      </w:r>
      <w:r>
        <w:rPr>
          <w:rFonts w:ascii="Times New Roman" w:eastAsia="Times New Roman" w:hAnsi="Times New Roman" w:cs="Times New Roman"/>
          <w:sz w:val="27"/>
          <w:szCs w:val="27"/>
        </w:rPr>
        <w:t>117,00</w:t>
      </w:r>
      <w:r>
        <w:rPr>
          <w:rFonts w:ascii="Times New Roman" w:eastAsia="Times New Roman" w:hAnsi="Times New Roman" w:cs="Times New Roman"/>
          <w:sz w:val="27"/>
          <w:szCs w:val="27"/>
        </w:rPr>
        <w:t xml:space="preserve"> руб.</w:t>
      </w:r>
      <w:r>
        <w:rPr>
          <w:rFonts w:ascii="Times New Roman" w:eastAsia="Times New Roman" w:hAnsi="Times New Roman" w:cs="Times New Roman"/>
          <w:sz w:val="27"/>
          <w:szCs w:val="27"/>
        </w:rPr>
        <w:t>; печенья «Микки» 1уп.</w:t>
      </w:r>
      <w:r>
        <w:rPr>
          <w:rFonts w:ascii="Times New Roman" w:eastAsia="Times New Roman" w:hAnsi="Times New Roman" w:cs="Times New Roman"/>
          <w:sz w:val="27"/>
          <w:szCs w:val="27"/>
        </w:rPr>
        <w:t xml:space="preserve"> стоимостью </w:t>
      </w:r>
      <w:r>
        <w:rPr>
          <w:rFonts w:ascii="Times New Roman" w:eastAsia="Times New Roman" w:hAnsi="Times New Roman" w:cs="Times New Roman"/>
          <w:sz w:val="27"/>
          <w:szCs w:val="27"/>
        </w:rPr>
        <w:t>63,00</w:t>
      </w:r>
      <w:r>
        <w:rPr>
          <w:rFonts w:ascii="Times New Roman" w:eastAsia="Times New Roman" w:hAnsi="Times New Roman" w:cs="Times New Roman"/>
          <w:sz w:val="27"/>
          <w:szCs w:val="27"/>
        </w:rPr>
        <w:t xml:space="preserve"> руб.</w:t>
      </w:r>
      <w:r>
        <w:rPr>
          <w:rFonts w:ascii="Times New Roman" w:eastAsia="Times New Roman" w:hAnsi="Times New Roman" w:cs="Times New Roman"/>
          <w:sz w:val="27"/>
          <w:szCs w:val="27"/>
        </w:rPr>
        <w:t>, причинив ООО «</w:t>
      </w:r>
      <w:r>
        <w:rPr>
          <w:rFonts w:ascii="Times New Roman" w:eastAsia="Times New Roman" w:hAnsi="Times New Roman" w:cs="Times New Roman"/>
          <w:sz w:val="27"/>
          <w:szCs w:val="27"/>
        </w:rPr>
        <w:t>Стимул</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(магазин «Гузель»)</w:t>
      </w:r>
      <w:r>
        <w:rPr>
          <w:rFonts w:ascii="Times New Roman" w:eastAsia="Times New Roman" w:hAnsi="Times New Roman" w:cs="Times New Roman"/>
          <w:sz w:val="27"/>
          <w:szCs w:val="27"/>
        </w:rPr>
        <w:t xml:space="preserve"> ущерб на </w:t>
      </w:r>
      <w:r>
        <w:rPr>
          <w:rFonts w:ascii="Times New Roman" w:eastAsia="Times New Roman" w:hAnsi="Times New Roman" w:cs="Times New Roman"/>
          <w:sz w:val="27"/>
          <w:szCs w:val="27"/>
        </w:rPr>
        <w:t>общую</w:t>
      </w:r>
      <w:r>
        <w:rPr>
          <w:rFonts w:ascii="Times New Roman" w:eastAsia="Times New Roman" w:hAnsi="Times New Roman" w:cs="Times New Roman"/>
          <w:sz w:val="27"/>
          <w:szCs w:val="27"/>
        </w:rPr>
        <w:t xml:space="preserve"> сумму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602,00</w:t>
      </w:r>
      <w:r>
        <w:rPr>
          <w:rFonts w:ascii="Times New Roman" w:eastAsia="Times New Roman" w:hAnsi="Times New Roman" w:cs="Times New Roman"/>
          <w:sz w:val="27"/>
          <w:szCs w:val="27"/>
        </w:rPr>
        <w:t xml:space="preserve"> рубл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 </w:t>
      </w:r>
      <w:r>
        <w:rPr>
          <w:rFonts w:ascii="Times New Roman" w:eastAsia="Times New Roman" w:hAnsi="Times New Roman" w:cs="Times New Roman"/>
          <w:sz w:val="27"/>
          <w:szCs w:val="27"/>
        </w:rPr>
        <w:t>в совершении административного правонарушения подтверждается собранными по делу доказательствами: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протоколом об административном правонарушении 8201 № 0344</w:t>
      </w:r>
      <w:r>
        <w:rPr>
          <w:rFonts w:ascii="Times New Roman" w:eastAsia="Times New Roman" w:hAnsi="Times New Roman" w:cs="Times New Roman"/>
          <w:sz w:val="27"/>
          <w:szCs w:val="27"/>
        </w:rPr>
        <w:t>34</w:t>
      </w:r>
      <w:r>
        <w:rPr>
          <w:rFonts w:ascii="Times New Roman" w:eastAsia="Times New Roman" w:hAnsi="Times New Roman" w:cs="Times New Roman"/>
          <w:sz w:val="27"/>
          <w:szCs w:val="27"/>
        </w:rPr>
        <w:t xml:space="preserve"> от 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.12.2022; письменными объяснениями </w:t>
      </w:r>
      <w:r>
        <w:rPr>
          <w:rFonts w:ascii="Times New Roman" w:eastAsia="Times New Roman" w:hAnsi="Times New Roman" w:cs="Times New Roman"/>
          <w:sz w:val="27"/>
          <w:szCs w:val="27"/>
        </w:rPr>
        <w:t>Сарибекян</w:t>
      </w:r>
      <w:r>
        <w:rPr>
          <w:rFonts w:ascii="Times New Roman" w:eastAsia="Times New Roman" w:hAnsi="Times New Roman" w:cs="Times New Roman"/>
          <w:sz w:val="27"/>
          <w:szCs w:val="27"/>
        </w:rPr>
        <w:t xml:space="preserve"> Е.Ф.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Дудко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Солдатова Э.А. </w:t>
      </w:r>
      <w:r>
        <w:rPr>
          <w:rFonts w:ascii="Times New Roman" w:eastAsia="Times New Roman" w:hAnsi="Times New Roman" w:cs="Times New Roman"/>
          <w:sz w:val="27"/>
          <w:szCs w:val="27"/>
        </w:rPr>
        <w:t>от 2</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2.2022, </w:t>
      </w:r>
      <w:r>
        <w:rPr>
          <w:rFonts w:ascii="Times New Roman" w:eastAsia="Times New Roman" w:hAnsi="Times New Roman" w:cs="Times New Roman"/>
          <w:sz w:val="27"/>
          <w:szCs w:val="27"/>
        </w:rPr>
        <w:t xml:space="preserve">протоколом осмотра места происшествия от </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 xml:space="preserve">.12.2022, и фотоматериалом к нему, бухгалтерской справкой от21.12.2022 о стоимости похищенного, письменными объяснениями </w:t>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от 21.12.2022.</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7"/>
            <w:szCs w:val="27"/>
          </w:rPr>
          <w:t>ст. 28.2</w:t>
        </w:r>
      </w:hyperlink>
      <w:r>
        <w:rPr>
          <w:rFonts w:ascii="Times New Roman" w:eastAsia="Times New Roman" w:hAnsi="Times New Roman" w:cs="Times New Roman"/>
          <w:sz w:val="27"/>
          <w:szCs w:val="27"/>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7"/>
            <w:szCs w:val="27"/>
          </w:rPr>
          <w:t>ст. 25.1</w:t>
        </w:r>
      </w:hyperlink>
      <w:r>
        <w:rPr>
          <w:rFonts w:ascii="Times New Roman" w:eastAsia="Times New Roman" w:hAnsi="Times New Roman" w:cs="Times New Roman"/>
          <w:sz w:val="27"/>
          <w:szCs w:val="27"/>
        </w:rPr>
        <w:t xml:space="preserve"> КоАП РФ и </w:t>
      </w:r>
      <w:hyperlink r:id="rId6" w:history="1">
        <w:r>
          <w:rPr>
            <w:rFonts w:ascii="Times New Roman" w:eastAsia="Times New Roman" w:hAnsi="Times New Roman" w:cs="Times New Roman"/>
            <w:color w:val="0000EE"/>
            <w:sz w:val="27"/>
            <w:szCs w:val="27"/>
          </w:rPr>
          <w:t>ст. 51</w:t>
        </w:r>
      </w:hyperlink>
      <w:r>
        <w:rPr>
          <w:rFonts w:ascii="Times New Roman" w:eastAsia="Times New Roman" w:hAnsi="Times New Roman" w:cs="Times New Roman"/>
          <w:sz w:val="27"/>
          <w:szCs w:val="27"/>
        </w:rPr>
        <w:t xml:space="preserve"> Конституции РФ, лицу, привлекаемому к административной ответственности, разъяснены. </w:t>
      </w:r>
    </w:p>
    <w:p>
      <w:pPr>
        <w:spacing w:before="0" w:after="0"/>
        <w:ind w:firstLine="709"/>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 </w:t>
      </w:r>
      <w:r>
        <w:rPr>
          <w:rFonts w:ascii="Times New Roman" w:eastAsia="Times New Roman" w:hAnsi="Times New Roman" w:cs="Times New Roman"/>
          <w:sz w:val="27"/>
          <w:szCs w:val="27"/>
        </w:rPr>
        <w:t>в совершении административного правонарушения, предусмотренного ч.1 ст.7.27 КоАП РФ.</w:t>
      </w:r>
    </w:p>
    <w:p>
      <w:pPr>
        <w:spacing w:before="0" w:after="0"/>
        <w:ind w:firstLine="709"/>
        <w:jc w:val="both"/>
        <w:rPr>
          <w:sz w:val="27"/>
          <w:szCs w:val="27"/>
        </w:rPr>
      </w:pPr>
      <w:r>
        <w:rPr>
          <w:rFonts w:ascii="Times New Roman" w:eastAsia="Times New Roman" w:hAnsi="Times New Roman" w:cs="Times New Roman"/>
          <w:sz w:val="27"/>
          <w:szCs w:val="27"/>
        </w:rPr>
        <w:t xml:space="preserve">При таких обстоятельствах мировой судья находит, что в деянии </w:t>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имеется состав административного правонарушения, предусмотренный ч.1 ст.7.27 КоАП РФ, т.к. она совершила хищение чужого имущества, и ее деяния не содержат признаков уголовно наказуемого деяния. </w:t>
      </w:r>
    </w:p>
    <w:p>
      <w:pPr>
        <w:spacing w:before="0" w:after="0"/>
        <w:ind w:firstLine="709"/>
        <w:jc w:val="both"/>
        <w:rPr>
          <w:sz w:val="27"/>
          <w:szCs w:val="27"/>
        </w:rPr>
      </w:pPr>
      <w:r>
        <w:rPr>
          <w:rFonts w:ascii="Times New Roman" w:eastAsia="Times New Roman" w:hAnsi="Times New Roman" w:cs="Times New Roman"/>
          <w:sz w:val="27"/>
          <w:szCs w:val="27"/>
        </w:rPr>
        <w:t>Данное деяние квалифицируется, как мелкое хищение чужого имущества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Данный ущерб для юридическо</w:t>
      </w:r>
      <w:r>
        <w:rPr>
          <w:rFonts w:ascii="Times New Roman" w:eastAsia="Times New Roman" w:hAnsi="Times New Roman" w:cs="Times New Roman"/>
          <w:sz w:val="27"/>
          <w:szCs w:val="27"/>
        </w:rPr>
        <w:t>го лица является незначительным</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Обстоятельств</w:t>
      </w:r>
      <w:r>
        <w:rPr>
          <w:rFonts w:ascii="Times New Roman" w:eastAsia="Times New Roman" w:hAnsi="Times New Roman" w:cs="Times New Roman"/>
          <w:sz w:val="27"/>
          <w:szCs w:val="27"/>
        </w:rPr>
        <w:t>ами</w:t>
      </w:r>
      <w:r>
        <w:rPr>
          <w:rFonts w:ascii="Times New Roman" w:eastAsia="Times New Roman" w:hAnsi="Times New Roman" w:cs="Times New Roman"/>
          <w:sz w:val="27"/>
          <w:szCs w:val="27"/>
        </w:rPr>
        <w:t>, смягчающим</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административную ответственность </w:t>
      </w:r>
      <w:r>
        <w:rPr>
          <w:rFonts w:ascii="Times New Roman" w:eastAsia="Times New Roman" w:hAnsi="Times New Roman" w:cs="Times New Roman"/>
          <w:sz w:val="27"/>
          <w:szCs w:val="27"/>
        </w:rPr>
        <w:br/>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мировой судья признает</w:t>
      </w:r>
      <w:r>
        <w:rPr>
          <w:rFonts w:ascii="Times New Roman" w:eastAsia="Times New Roman" w:hAnsi="Times New Roman" w:cs="Times New Roman"/>
          <w:sz w:val="27"/>
          <w:szCs w:val="27"/>
        </w:rPr>
        <w:t xml:space="preserve">, признание вины, раскаяние в </w:t>
      </w:r>
      <w:r>
        <w:rPr>
          <w:rFonts w:ascii="Times New Roman" w:eastAsia="Times New Roman" w:hAnsi="Times New Roman" w:cs="Times New Roman"/>
          <w:sz w:val="27"/>
          <w:szCs w:val="27"/>
        </w:rPr>
        <w:t>содеянном</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Обстоятельств, отягчающих административную ответственность </w:t>
      </w:r>
      <w:r>
        <w:rPr>
          <w:rFonts w:ascii="Times New Roman" w:eastAsia="Times New Roman" w:hAnsi="Times New Roman" w:cs="Times New Roman"/>
          <w:sz w:val="27"/>
          <w:szCs w:val="27"/>
        </w:rPr>
        <w:br/>
      </w:r>
      <w:r>
        <w:rPr>
          <w:rFonts w:ascii="Times New Roman" w:eastAsia="Times New Roman" w:hAnsi="Times New Roman" w:cs="Times New Roman"/>
          <w:sz w:val="27"/>
          <w:szCs w:val="27"/>
        </w:rPr>
        <w:t>в соответствии со ст.4.3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 РФ, мировым судьей не установлено.</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9"/>
        <w:jc w:val="both"/>
        <w:rPr>
          <w:sz w:val="27"/>
          <w:szCs w:val="27"/>
        </w:rPr>
      </w:pPr>
      <w:r>
        <w:rPr>
          <w:rFonts w:ascii="Times New Roman" w:eastAsia="Times New Roman" w:hAnsi="Times New Roman" w:cs="Times New Roman"/>
          <w:sz w:val="27"/>
          <w:szCs w:val="27"/>
        </w:rPr>
        <w:t>При назначении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9"/>
        <w:jc w:val="both"/>
        <w:rPr>
          <w:sz w:val="27"/>
          <w:szCs w:val="27"/>
        </w:rPr>
      </w:pPr>
      <w:r>
        <w:rPr>
          <w:rFonts w:ascii="Times New Roman" w:eastAsia="Times New Roman" w:hAnsi="Times New Roman" w:cs="Times New Roman"/>
          <w:sz w:val="27"/>
          <w:szCs w:val="27"/>
        </w:rPr>
        <w:t>Оснований для прекращения производства по делу об административном правонарушении не имеется.</w:t>
      </w:r>
    </w:p>
    <w:p>
      <w:pPr>
        <w:spacing w:before="0" w:after="0"/>
        <w:ind w:firstLine="709"/>
        <w:jc w:val="both"/>
        <w:rPr>
          <w:sz w:val="27"/>
          <w:szCs w:val="27"/>
        </w:rPr>
      </w:pPr>
      <w:r>
        <w:rPr>
          <w:rFonts w:ascii="Times New Roman" w:eastAsia="Times New Roman" w:hAnsi="Times New Roman" w:cs="Times New Roman"/>
          <w:sz w:val="27"/>
          <w:szCs w:val="27"/>
        </w:rPr>
        <w:t xml:space="preserve">На основании </w:t>
      </w:r>
      <w:r>
        <w:rPr>
          <w:rFonts w:ascii="Times New Roman" w:eastAsia="Times New Roman" w:hAnsi="Times New Roman" w:cs="Times New Roman"/>
          <w:sz w:val="27"/>
          <w:szCs w:val="27"/>
        </w:rPr>
        <w:t>изложенного</w:t>
      </w:r>
      <w:r>
        <w:rPr>
          <w:rFonts w:ascii="Times New Roman" w:eastAsia="Times New Roman" w:hAnsi="Times New Roman" w:cs="Times New Roman"/>
          <w:sz w:val="27"/>
          <w:szCs w:val="27"/>
        </w:rPr>
        <w:t xml:space="preserve"> и руководствуясь ст.ст.7.27, 29.9-29.10 КоАП РФ, </w:t>
      </w:r>
    </w:p>
    <w:p>
      <w:pPr>
        <w:spacing w:before="0" w:after="0"/>
        <w:ind w:firstLine="709"/>
        <w:jc w:val="center"/>
        <w:rPr>
          <w:sz w:val="27"/>
          <w:szCs w:val="27"/>
        </w:rPr>
      </w:pPr>
      <w:r>
        <w:rPr>
          <w:rFonts w:ascii="Times New Roman" w:eastAsia="Times New Roman" w:hAnsi="Times New Roman" w:cs="Times New Roman"/>
          <w:sz w:val="27"/>
          <w:szCs w:val="27"/>
        </w:rPr>
        <w:t>постановил:</w:t>
      </w:r>
    </w:p>
    <w:p>
      <w:pPr>
        <w:spacing w:before="0" w:after="0"/>
        <w:ind w:firstLine="709"/>
        <w:jc w:val="both"/>
        <w:rPr>
          <w:sz w:val="27"/>
          <w:szCs w:val="27"/>
        </w:rPr>
      </w:pPr>
      <w:r>
        <w:rPr>
          <w:rFonts w:ascii="Times New Roman" w:eastAsia="Times New Roman" w:hAnsi="Times New Roman" w:cs="Times New Roman"/>
          <w:b/>
          <w:bCs/>
          <w:sz w:val="27"/>
          <w:szCs w:val="27"/>
        </w:rPr>
        <w:t>Хадзуев</w:t>
      </w:r>
      <w:r>
        <w:rPr>
          <w:rFonts w:ascii="Times New Roman" w:eastAsia="Times New Roman" w:hAnsi="Times New Roman" w:cs="Times New Roman"/>
          <w:b/>
          <w:bCs/>
          <w:sz w:val="27"/>
          <w:szCs w:val="27"/>
        </w:rPr>
        <w:t>у</w:t>
      </w:r>
      <w:r>
        <w:rPr>
          <w:rFonts w:ascii="Times New Roman" w:eastAsia="Times New Roman" w:hAnsi="Times New Roman" w:cs="Times New Roman"/>
          <w:b/>
          <w:bCs/>
          <w:sz w:val="27"/>
          <w:szCs w:val="27"/>
        </w:rPr>
        <w:t xml:space="preserve"> Анн</w:t>
      </w:r>
      <w:r>
        <w:rPr>
          <w:rFonts w:ascii="Times New Roman" w:eastAsia="Times New Roman" w:hAnsi="Times New Roman" w:cs="Times New Roman"/>
          <w:b/>
          <w:bCs/>
          <w:sz w:val="27"/>
          <w:szCs w:val="27"/>
        </w:rPr>
        <w:t>у</w:t>
      </w:r>
      <w:r>
        <w:rPr>
          <w:rFonts w:ascii="Times New Roman" w:eastAsia="Times New Roman" w:hAnsi="Times New Roman" w:cs="Times New Roman"/>
          <w:b/>
          <w:bCs/>
          <w:sz w:val="27"/>
          <w:szCs w:val="27"/>
        </w:rPr>
        <w:t xml:space="preserve"> Сергеевн</w:t>
      </w:r>
      <w:r>
        <w:rPr>
          <w:rFonts w:ascii="Times New Roman" w:eastAsia="Times New Roman" w:hAnsi="Times New Roman" w:cs="Times New Roman"/>
          <w:b/>
          <w:bCs/>
          <w:sz w:val="27"/>
          <w:szCs w:val="27"/>
        </w:rPr>
        <w:t>у</w:t>
      </w:r>
      <w:r>
        <w:rPr>
          <w:rFonts w:ascii="Times New Roman" w:eastAsia="Times New Roman" w:hAnsi="Times New Roman" w:cs="Times New Roman"/>
          <w:sz w:val="27"/>
          <w:szCs w:val="27"/>
        </w:rPr>
        <w:t xml:space="preserve">, </w:t>
      </w:r>
      <w:r>
        <w:rPr>
          <w:rStyle w:val="cat-UserDefinedgrp-51rplc-61"/>
          <w:rFonts w:ascii="Times New Roman" w:eastAsia="Times New Roman" w:hAnsi="Times New Roman" w:cs="Times New Roman"/>
          <w:sz w:val="27"/>
          <w:szCs w:val="27"/>
        </w:rPr>
        <w:t>дата рождения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признать виновн</w:t>
      </w:r>
      <w:r>
        <w:rPr>
          <w:rFonts w:ascii="Times New Roman" w:eastAsia="Times New Roman" w:hAnsi="Times New Roman" w:cs="Times New Roman"/>
          <w:sz w:val="27"/>
          <w:szCs w:val="27"/>
        </w:rPr>
        <w:t>ой</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ст.7.27 КоАП РФ, и назначить е</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наказание в виде административного штрафа в размере </w:t>
      </w:r>
      <w:r>
        <w:rPr>
          <w:rFonts w:ascii="Times New Roman" w:eastAsia="Times New Roman" w:hAnsi="Times New Roman" w:cs="Times New Roman"/>
          <w:sz w:val="27"/>
          <w:szCs w:val="27"/>
        </w:rPr>
        <w:t>10</w:t>
      </w:r>
      <w:r>
        <w:rPr>
          <w:rFonts w:ascii="Times New Roman" w:eastAsia="Times New Roman" w:hAnsi="Times New Roman" w:cs="Times New Roman"/>
          <w:sz w:val="27"/>
          <w:szCs w:val="27"/>
        </w:rPr>
        <w:t>00,00 рублей (</w:t>
      </w:r>
      <w:r>
        <w:rPr>
          <w:rFonts w:ascii="Times New Roman" w:eastAsia="Times New Roman" w:hAnsi="Times New Roman" w:cs="Times New Roman"/>
          <w:sz w:val="27"/>
          <w:szCs w:val="27"/>
        </w:rPr>
        <w:t xml:space="preserve">одна </w:t>
      </w:r>
      <w:r>
        <w:rPr>
          <w:rFonts w:ascii="Times New Roman" w:eastAsia="Times New Roman" w:hAnsi="Times New Roman" w:cs="Times New Roman"/>
          <w:sz w:val="27"/>
          <w:szCs w:val="27"/>
        </w:rPr>
        <w:t>тысяч</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рублей 00 копеек).</w:t>
      </w:r>
    </w:p>
    <w:p>
      <w:pPr>
        <w:spacing w:before="0" w:after="0"/>
        <w:ind w:firstLine="709"/>
        <w:jc w:val="both"/>
        <w:rPr>
          <w:sz w:val="27"/>
          <w:szCs w:val="27"/>
        </w:rPr>
      </w:pPr>
      <w:r>
        <w:rPr>
          <w:rFonts w:ascii="Times New Roman" w:eastAsia="Times New Roman" w:hAnsi="Times New Roman" w:cs="Times New Roman"/>
          <w:sz w:val="27"/>
          <w:szCs w:val="27"/>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sz w:val="27"/>
          <w:szCs w:val="27"/>
        </w:rPr>
        <w:t xml:space="preserve"> на реквизиты:</w:t>
      </w:r>
    </w:p>
    <w:p>
      <w:pPr>
        <w:spacing w:before="0" w:after="0"/>
        <w:ind w:firstLine="709"/>
        <w:jc w:val="both"/>
        <w:rPr>
          <w:sz w:val="27"/>
          <w:szCs w:val="27"/>
        </w:rPr>
      </w:pPr>
      <w:r>
        <w:rPr>
          <w:rFonts w:ascii="Times New Roman" w:eastAsia="Times New Roman" w:hAnsi="Times New Roman" w:cs="Times New Roman"/>
          <w:sz w:val="27"/>
          <w:szCs w:val="27"/>
        </w:rPr>
        <w:t xml:space="preserve">Разъяснить лицу, привлеченному к административной ответственности, что штраф подлежит оплате на следующие реквизиты: </w:t>
      </w:r>
      <w:r>
        <w:rPr>
          <w:rStyle w:val="cat-UserDefinedgrp-52rplc-64"/>
          <w:rFonts w:ascii="Times New Roman" w:eastAsia="Times New Roman" w:hAnsi="Times New Roman" w:cs="Times New Roman"/>
          <w:sz w:val="27"/>
          <w:szCs w:val="27"/>
        </w:rPr>
        <w:t>реквизиты</w:t>
      </w:r>
    </w:p>
    <w:p>
      <w:pPr>
        <w:spacing w:before="0" w:after="0"/>
        <w:ind w:firstLine="709"/>
        <w:jc w:val="both"/>
        <w:rPr>
          <w:sz w:val="27"/>
          <w:szCs w:val="27"/>
        </w:rPr>
      </w:pPr>
      <w:r>
        <w:rPr>
          <w:rFonts w:ascii="Times New Roman" w:eastAsia="Times New Roman" w:hAnsi="Times New Roman" w:cs="Times New Roman"/>
          <w:sz w:val="27"/>
          <w:szCs w:val="27"/>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Красногвардейского судебного района Республики Крым по адресу: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r>
        <w:rPr>
          <w:rFonts w:ascii="Times New Roman" w:eastAsia="Times New Roman" w:hAnsi="Times New Roman" w:cs="Times New Roman"/>
          <w:sz w:val="27"/>
          <w:szCs w:val="27"/>
        </w:rPr>
        <w:t>, ул. Титова, 60.</w:t>
      </w:r>
    </w:p>
    <w:p>
      <w:pPr>
        <w:spacing w:before="0" w:after="0"/>
        <w:ind w:firstLine="709"/>
        <w:jc w:val="both"/>
        <w:rPr>
          <w:sz w:val="27"/>
          <w:szCs w:val="27"/>
        </w:rPr>
      </w:pPr>
      <w:r>
        <w:rPr>
          <w:rFonts w:ascii="Times New Roman" w:eastAsia="Times New Roman" w:hAnsi="Times New Roman" w:cs="Times New Roman"/>
          <w:sz w:val="27"/>
          <w:szCs w:val="27"/>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7"/>
          <w:szCs w:val="27"/>
        </w:rPr>
      </w:pPr>
      <w:r>
        <w:rPr>
          <w:rFonts w:ascii="Times New Roman" w:eastAsia="Times New Roman" w:hAnsi="Times New Roman" w:cs="Times New Roman"/>
          <w:i/>
          <w:iCs/>
          <w:sz w:val="27"/>
          <w:szCs w:val="27"/>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i/>
          <w:iCs/>
          <w:sz w:val="27"/>
          <w:szCs w:val="27"/>
        </w:rPr>
        <w:t>5</w:t>
      </w:r>
      <w:r>
        <w:rPr>
          <w:rFonts w:ascii="Times New Roman" w:eastAsia="Times New Roman" w:hAnsi="Times New Roman" w:cs="Times New Roman"/>
          <w:i/>
          <w:iCs/>
          <w:sz w:val="27"/>
          <w:szCs w:val="27"/>
        </w:rPr>
        <w:t xml:space="preserve"> Красногвардейского судебного района Республики Крым </w:t>
      </w:r>
      <w:r>
        <w:rPr>
          <w:rFonts w:ascii="Times New Roman" w:eastAsia="Times New Roman" w:hAnsi="Times New Roman" w:cs="Times New Roman"/>
          <w:i/>
          <w:iCs/>
          <w:sz w:val="27"/>
          <w:szCs w:val="27"/>
        </w:rPr>
        <w:t xml:space="preserve">или непосредственно в суд апелляционной инстанции </w:t>
      </w:r>
      <w:r>
        <w:rPr>
          <w:rFonts w:ascii="Times New Roman" w:eastAsia="Times New Roman" w:hAnsi="Times New Roman" w:cs="Times New Roman"/>
          <w:i/>
          <w:iCs/>
          <w:sz w:val="27"/>
          <w:szCs w:val="27"/>
        </w:rPr>
        <w:t>в течение 10 суток со дня получения его копии</w:t>
      </w:r>
      <w:r>
        <w:rPr>
          <w:rFonts w:ascii="Times New Roman" w:eastAsia="Times New Roman" w:hAnsi="Times New Roman" w:cs="Times New Roman"/>
          <w:i/>
          <w:iCs/>
          <w:sz w:val="27"/>
          <w:szCs w:val="27"/>
        </w:rPr>
        <w:t>.</w:t>
      </w:r>
    </w:p>
    <w:p>
      <w:pPr>
        <w:spacing w:before="0" w:after="0"/>
        <w:ind w:firstLine="709"/>
        <w:rPr>
          <w:sz w:val="27"/>
          <w:szCs w:val="27"/>
        </w:rPr>
      </w:pPr>
    </w:p>
    <w:p>
      <w:pPr>
        <w:spacing w:before="0" w:after="0"/>
        <w:ind w:firstLine="709"/>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Ю.Г. Белова</w:t>
      </w:r>
    </w:p>
    <w:p>
      <w:pPr>
        <w:spacing w:before="0" w:after="0" w:line="276" w:lineRule="auto"/>
        <w:ind w:firstLine="709"/>
        <w:rPr>
          <w:sz w:val="28"/>
          <w:szCs w:val="28"/>
        </w:rPr>
      </w:pPr>
    </w:p>
    <w:p>
      <w:pPr>
        <w:spacing w:before="0" w:after="0" w:line="276" w:lineRule="auto"/>
        <w:ind w:firstLine="709"/>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3rplc-12">
    <w:name w:val="cat-UserDefined grp-53 rplc-12"/>
    <w:basedOn w:val="DefaultParagraphFont"/>
  </w:style>
  <w:style w:type="character" w:customStyle="1" w:styleId="cat-UserDefinedgrp-54rplc-22">
    <w:name w:val="cat-UserDefined grp-54 rplc-22"/>
    <w:basedOn w:val="DefaultParagraphFont"/>
  </w:style>
  <w:style w:type="character" w:customStyle="1" w:styleId="cat-UserDefinedgrp-51rplc-61">
    <w:name w:val="cat-UserDefined grp-51 rplc-61"/>
    <w:basedOn w:val="DefaultParagraphFont"/>
  </w:style>
  <w:style w:type="character" w:customStyle="1" w:styleId="cat-UserDefinedgrp-52rplc-64">
    <w:name w:val="cat-UserDefined grp-52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