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4198" w:rsidRPr="001E541E" w:rsidP="00592D43">
      <w:pPr>
        <w:tabs>
          <w:tab w:val="left" w:pos="7920"/>
        </w:tabs>
        <w:ind w:firstLine="567"/>
        <w:jc w:val="right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                                                                                              № 5-5</w:t>
      </w:r>
      <w:r w:rsidRPr="001E541E" w:rsidR="00901F57">
        <w:rPr>
          <w:color w:val="auto"/>
          <w:sz w:val="26"/>
          <w:szCs w:val="26"/>
        </w:rPr>
        <w:t>6</w:t>
      </w:r>
      <w:r w:rsidRPr="001E541E">
        <w:rPr>
          <w:color w:val="auto"/>
          <w:sz w:val="26"/>
          <w:szCs w:val="26"/>
        </w:rPr>
        <w:t>-</w:t>
      </w:r>
      <w:r w:rsidRPr="001E541E" w:rsidR="00901F57">
        <w:rPr>
          <w:color w:val="auto"/>
          <w:sz w:val="26"/>
          <w:szCs w:val="26"/>
        </w:rPr>
        <w:t>3</w:t>
      </w:r>
      <w:r w:rsidRPr="001E541E" w:rsidR="00B56264">
        <w:rPr>
          <w:color w:val="auto"/>
          <w:sz w:val="26"/>
          <w:szCs w:val="26"/>
        </w:rPr>
        <w:t>4</w:t>
      </w:r>
      <w:r w:rsidRPr="001E541E" w:rsidR="00901F57">
        <w:rPr>
          <w:color w:val="auto"/>
          <w:sz w:val="26"/>
          <w:szCs w:val="26"/>
        </w:rPr>
        <w:t>/2026</w:t>
      </w:r>
    </w:p>
    <w:p w:rsidR="00E24198" w:rsidRPr="001E541E" w:rsidP="00592D43">
      <w:pPr>
        <w:tabs>
          <w:tab w:val="left" w:pos="7920"/>
        </w:tabs>
        <w:jc w:val="right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91MS005</w:t>
      </w:r>
      <w:r w:rsidRPr="001E541E" w:rsidR="00901F57">
        <w:rPr>
          <w:color w:val="auto"/>
          <w:sz w:val="26"/>
          <w:szCs w:val="26"/>
        </w:rPr>
        <w:t>6</w:t>
      </w:r>
      <w:r w:rsidRPr="001E541E">
        <w:rPr>
          <w:color w:val="auto"/>
          <w:sz w:val="26"/>
          <w:szCs w:val="26"/>
        </w:rPr>
        <w:t>-01-202</w:t>
      </w:r>
      <w:r w:rsidRPr="001E541E" w:rsidR="00901F57">
        <w:rPr>
          <w:color w:val="auto"/>
          <w:sz w:val="26"/>
          <w:szCs w:val="26"/>
        </w:rPr>
        <w:t>6</w:t>
      </w:r>
      <w:r w:rsidRPr="001E541E">
        <w:rPr>
          <w:color w:val="auto"/>
          <w:sz w:val="26"/>
          <w:szCs w:val="26"/>
        </w:rPr>
        <w:t>-00</w:t>
      </w:r>
      <w:r w:rsidRPr="001E541E" w:rsidR="00592D43">
        <w:rPr>
          <w:color w:val="auto"/>
          <w:sz w:val="26"/>
          <w:szCs w:val="26"/>
        </w:rPr>
        <w:t>0</w:t>
      </w:r>
      <w:r w:rsidRPr="001E541E" w:rsidR="00901F57">
        <w:rPr>
          <w:color w:val="auto"/>
          <w:sz w:val="26"/>
          <w:szCs w:val="26"/>
        </w:rPr>
        <w:t>176</w:t>
      </w:r>
      <w:r w:rsidRPr="001E541E">
        <w:rPr>
          <w:color w:val="auto"/>
          <w:sz w:val="26"/>
          <w:szCs w:val="26"/>
        </w:rPr>
        <w:t>-</w:t>
      </w:r>
      <w:r w:rsidRPr="001E541E" w:rsidR="0071242E">
        <w:rPr>
          <w:color w:val="auto"/>
          <w:sz w:val="26"/>
          <w:szCs w:val="26"/>
        </w:rPr>
        <w:t>9</w:t>
      </w:r>
      <w:r w:rsidRPr="001E541E" w:rsidR="00901F57">
        <w:rPr>
          <w:color w:val="auto"/>
          <w:sz w:val="26"/>
          <w:szCs w:val="26"/>
        </w:rPr>
        <w:t>1</w:t>
      </w:r>
    </w:p>
    <w:p w:rsidR="00DC077F" w:rsidRPr="001E541E" w:rsidP="00E24198">
      <w:pPr>
        <w:tabs>
          <w:tab w:val="left" w:pos="7920"/>
        </w:tabs>
        <w:ind w:firstLine="567"/>
        <w:jc w:val="center"/>
        <w:rPr>
          <w:color w:val="auto"/>
          <w:sz w:val="26"/>
          <w:szCs w:val="26"/>
        </w:rPr>
      </w:pPr>
    </w:p>
    <w:p w:rsidR="00E24198" w:rsidRPr="001E541E" w:rsidP="00E24198">
      <w:pPr>
        <w:tabs>
          <w:tab w:val="left" w:pos="7920"/>
        </w:tabs>
        <w:ind w:firstLine="567"/>
        <w:jc w:val="center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ПОСТАНОВЛЕНИЕ</w:t>
      </w:r>
    </w:p>
    <w:p w:rsidR="00E24198" w:rsidRPr="001E541E" w:rsidP="00E24198">
      <w:pPr>
        <w:tabs>
          <w:tab w:val="left" w:pos="7920"/>
        </w:tabs>
        <w:ind w:firstLine="567"/>
        <w:jc w:val="center"/>
        <w:rPr>
          <w:color w:val="auto"/>
          <w:sz w:val="26"/>
          <w:szCs w:val="26"/>
        </w:rPr>
      </w:pPr>
    </w:p>
    <w:p w:rsidR="00E24198" w:rsidRPr="001E541E" w:rsidP="00E24198">
      <w:pPr>
        <w:tabs>
          <w:tab w:val="left" w:pos="7920"/>
        </w:tabs>
        <w:ind w:right="-81" w:firstLine="567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25 февраля 2026 года                                                          </w:t>
      </w:r>
      <w:r w:rsidRPr="001E541E" w:rsidR="0071242E">
        <w:rPr>
          <w:color w:val="auto"/>
          <w:sz w:val="26"/>
          <w:szCs w:val="26"/>
        </w:rPr>
        <w:t xml:space="preserve"> </w:t>
      </w:r>
      <w:r w:rsidRPr="001E541E">
        <w:rPr>
          <w:color w:val="auto"/>
          <w:sz w:val="26"/>
          <w:szCs w:val="26"/>
        </w:rPr>
        <w:t xml:space="preserve">   пгт</w:t>
      </w:r>
      <w:r w:rsidRPr="001E541E">
        <w:rPr>
          <w:color w:val="auto"/>
          <w:sz w:val="26"/>
          <w:szCs w:val="26"/>
        </w:rPr>
        <w:t xml:space="preserve">. Красногвардейское                                                                                     </w:t>
      </w:r>
    </w:p>
    <w:p w:rsidR="00E24198" w:rsidRPr="001E541E" w:rsidP="00E24198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</w:t>
      </w:r>
    </w:p>
    <w:p w:rsidR="00E24198" w:rsidRPr="001E541E" w:rsidP="001E541E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И.о. мирового судьи судебного участка № 56, мировой судья судебного участка № 55 Красногвардейского судебного района Республики Крым Белова Ю.Г., с у</w:t>
      </w:r>
      <w:r w:rsidRPr="001E541E">
        <w:rPr>
          <w:color w:val="auto"/>
          <w:sz w:val="26"/>
          <w:szCs w:val="26"/>
        </w:rPr>
        <w:t>частием: помощника прокурора Красногвардейского района Кобзарева А.О., рассмотрев дело об административном правонарушении, предусмотренном ч.</w:t>
      </w:r>
      <w:r w:rsidRPr="001E541E" w:rsidR="00AC6669">
        <w:rPr>
          <w:color w:val="auto"/>
          <w:sz w:val="26"/>
          <w:szCs w:val="26"/>
        </w:rPr>
        <w:t>2</w:t>
      </w:r>
      <w:r w:rsidRPr="001E541E">
        <w:rPr>
          <w:color w:val="auto"/>
          <w:sz w:val="26"/>
          <w:szCs w:val="26"/>
        </w:rPr>
        <w:t xml:space="preserve"> ст.5.61 КоАП РФ, в отношении:</w:t>
      </w:r>
    </w:p>
    <w:p w:rsidR="00E24198" w:rsidRPr="001E541E" w:rsidP="005D039A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b/>
          <w:color w:val="auto"/>
          <w:sz w:val="26"/>
          <w:szCs w:val="26"/>
        </w:rPr>
        <w:t xml:space="preserve"> </w:t>
      </w:r>
      <w:r w:rsidRPr="001E541E" w:rsidR="00901F57">
        <w:rPr>
          <w:b/>
          <w:color w:val="auto"/>
          <w:sz w:val="26"/>
          <w:szCs w:val="26"/>
        </w:rPr>
        <w:t>Козарь</w:t>
      </w:r>
      <w:r w:rsidRPr="001E541E" w:rsidR="00901F57">
        <w:rPr>
          <w:b/>
          <w:color w:val="auto"/>
          <w:sz w:val="26"/>
          <w:szCs w:val="26"/>
        </w:rPr>
        <w:t xml:space="preserve"> </w:t>
      </w:r>
      <w:r>
        <w:rPr>
          <w:b/>
          <w:color w:val="auto"/>
          <w:sz w:val="26"/>
          <w:szCs w:val="26"/>
        </w:rPr>
        <w:t>А.Н., ДАННЫЕ О ЛИЧНОСТИ</w:t>
      </w:r>
      <w:r w:rsidRPr="001E541E" w:rsidR="0071242E">
        <w:rPr>
          <w:color w:val="auto"/>
          <w:sz w:val="26"/>
          <w:szCs w:val="26"/>
        </w:rPr>
        <w:t xml:space="preserve">, </w:t>
      </w:r>
    </w:p>
    <w:p w:rsidR="00E24198" w:rsidRPr="001E541E" w:rsidP="00E24198">
      <w:pPr>
        <w:ind w:firstLine="567"/>
        <w:jc w:val="center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установил:</w:t>
      </w:r>
    </w:p>
    <w:p w:rsidR="006130C5" w:rsidRPr="001E541E" w:rsidP="0095374B">
      <w:pPr>
        <w:shd w:val="clear" w:color="auto" w:fill="FFFFFF" w:themeFill="background1"/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Козарь А.Н.</w:t>
      </w:r>
      <w:r w:rsidRPr="001E541E" w:rsidR="0095374B">
        <w:rPr>
          <w:color w:val="auto"/>
          <w:sz w:val="26"/>
          <w:szCs w:val="26"/>
        </w:rPr>
        <w:t xml:space="preserve">, </w:t>
      </w:r>
      <w:r w:rsidRPr="001E541E">
        <w:rPr>
          <w:color w:val="auto"/>
          <w:sz w:val="26"/>
          <w:szCs w:val="26"/>
        </w:rPr>
        <w:t>10.12</w:t>
      </w:r>
      <w:r w:rsidRPr="001E541E" w:rsidR="0071242E">
        <w:rPr>
          <w:color w:val="auto"/>
          <w:sz w:val="26"/>
          <w:szCs w:val="26"/>
        </w:rPr>
        <w:t>.2025</w:t>
      </w:r>
      <w:r w:rsidRPr="001E541E" w:rsidR="0095374B">
        <w:rPr>
          <w:color w:val="auto"/>
          <w:sz w:val="26"/>
          <w:szCs w:val="26"/>
        </w:rPr>
        <w:t xml:space="preserve"> года </w:t>
      </w:r>
      <w:r w:rsidRPr="001E541E" w:rsidR="0071242E">
        <w:rPr>
          <w:color w:val="auto"/>
          <w:sz w:val="26"/>
          <w:szCs w:val="26"/>
        </w:rPr>
        <w:t>в</w:t>
      </w:r>
      <w:r w:rsidRPr="001E541E" w:rsidR="0095374B">
        <w:rPr>
          <w:color w:val="auto"/>
          <w:sz w:val="26"/>
          <w:szCs w:val="26"/>
        </w:rPr>
        <w:t xml:space="preserve"> </w:t>
      </w:r>
      <w:r w:rsidRPr="001E541E">
        <w:rPr>
          <w:color w:val="auto"/>
          <w:sz w:val="26"/>
          <w:szCs w:val="26"/>
        </w:rPr>
        <w:t>пер</w:t>
      </w:r>
      <w:r w:rsidR="000F7D19">
        <w:rPr>
          <w:color w:val="auto"/>
          <w:sz w:val="26"/>
          <w:szCs w:val="26"/>
        </w:rPr>
        <w:t>и</w:t>
      </w:r>
      <w:r w:rsidRPr="001E541E">
        <w:rPr>
          <w:color w:val="auto"/>
          <w:sz w:val="26"/>
          <w:szCs w:val="26"/>
        </w:rPr>
        <w:t>од времени с 18 час. 21 мин. по 18 час. 37 мин.</w:t>
      </w:r>
      <w:r w:rsidRPr="001E541E" w:rsidR="0095374B">
        <w:rPr>
          <w:color w:val="auto"/>
          <w:sz w:val="26"/>
          <w:szCs w:val="26"/>
        </w:rPr>
        <w:t xml:space="preserve">, находясь </w:t>
      </w:r>
      <w:r w:rsidRPr="001E541E" w:rsidR="0071242E">
        <w:rPr>
          <w:color w:val="auto"/>
          <w:sz w:val="26"/>
          <w:szCs w:val="26"/>
        </w:rPr>
        <w:t>по адресу проживания</w:t>
      </w:r>
      <w:r w:rsidRPr="001E541E" w:rsidR="0095374B">
        <w:rPr>
          <w:color w:val="auto"/>
          <w:sz w:val="26"/>
          <w:szCs w:val="26"/>
        </w:rPr>
        <w:t xml:space="preserve">: </w:t>
      </w:r>
      <w:r>
        <w:rPr>
          <w:color w:val="auto"/>
          <w:sz w:val="26"/>
          <w:szCs w:val="26"/>
        </w:rPr>
        <w:t>АДРЕС</w:t>
      </w:r>
      <w:r w:rsidRPr="001E541E" w:rsidR="0095374B">
        <w:rPr>
          <w:color w:val="auto"/>
          <w:sz w:val="26"/>
          <w:szCs w:val="26"/>
        </w:rPr>
        <w:t xml:space="preserve">, </w:t>
      </w:r>
      <w:r w:rsidRPr="001E541E" w:rsidR="00AC6669">
        <w:rPr>
          <w:color w:val="auto"/>
          <w:sz w:val="26"/>
          <w:szCs w:val="26"/>
        </w:rPr>
        <w:t>с использованием мессенджера «Телеграмм» в группе «</w:t>
      </w:r>
      <w:r w:rsidRPr="001E541E" w:rsidR="00B56264">
        <w:rPr>
          <w:color w:val="auto"/>
          <w:sz w:val="26"/>
          <w:szCs w:val="26"/>
        </w:rPr>
        <w:t>Кремневка</w:t>
      </w:r>
      <w:r w:rsidRPr="001E541E" w:rsidR="00AC6669">
        <w:rPr>
          <w:color w:val="auto"/>
          <w:sz w:val="26"/>
          <w:szCs w:val="26"/>
        </w:rPr>
        <w:t xml:space="preserve">» </w:t>
      </w:r>
      <w:r w:rsidRPr="001E541E" w:rsidR="00B56264">
        <w:rPr>
          <w:color w:val="auto"/>
          <w:sz w:val="26"/>
          <w:szCs w:val="26"/>
        </w:rPr>
        <w:t xml:space="preserve">направила в адрес </w:t>
      </w:r>
      <w:r>
        <w:rPr>
          <w:color w:val="auto"/>
          <w:sz w:val="26"/>
          <w:szCs w:val="26"/>
        </w:rPr>
        <w:t>ФИО</w:t>
      </w:r>
      <w:r w:rsidRPr="001E541E" w:rsidR="00B56264">
        <w:rPr>
          <w:color w:val="auto"/>
          <w:sz w:val="26"/>
          <w:szCs w:val="26"/>
        </w:rPr>
        <w:t xml:space="preserve"> доступные для просмотра неограниченного числа лиц девять текстовых сообщений, содержащих высказывания оскорбительного характера и ненормативную лексику, тем самым унизив честь и достоинство </w:t>
      </w:r>
      <w:r>
        <w:rPr>
          <w:color w:val="auto"/>
          <w:sz w:val="26"/>
          <w:szCs w:val="26"/>
        </w:rPr>
        <w:t>ФИО.</w:t>
      </w:r>
    </w:p>
    <w:p w:rsidR="00E24198" w:rsidP="006130C5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Постановлением прокурора от </w:t>
      </w:r>
      <w:r w:rsidRPr="001E541E" w:rsidR="00B56264">
        <w:rPr>
          <w:color w:val="auto"/>
          <w:sz w:val="26"/>
          <w:szCs w:val="26"/>
        </w:rPr>
        <w:t>27 января 2026</w:t>
      </w:r>
      <w:r w:rsidRPr="001E541E">
        <w:rPr>
          <w:color w:val="auto"/>
          <w:sz w:val="26"/>
          <w:szCs w:val="26"/>
        </w:rPr>
        <w:t xml:space="preserve"> года возбуждено дело об административном правонарушении, которое передано для рассмотрения мировому судье судебного участка № </w:t>
      </w:r>
      <w:r w:rsidRPr="001E541E" w:rsidR="00B56264">
        <w:rPr>
          <w:color w:val="auto"/>
          <w:sz w:val="26"/>
          <w:szCs w:val="26"/>
        </w:rPr>
        <w:t>56</w:t>
      </w:r>
      <w:r w:rsidRPr="001E541E">
        <w:rPr>
          <w:color w:val="auto"/>
          <w:sz w:val="26"/>
          <w:szCs w:val="26"/>
        </w:rPr>
        <w:t xml:space="preserve"> Красн</w:t>
      </w:r>
      <w:r w:rsidRPr="001E541E" w:rsidR="001F13B7">
        <w:rPr>
          <w:color w:val="auto"/>
          <w:sz w:val="26"/>
          <w:szCs w:val="26"/>
        </w:rPr>
        <w:t>огвардейского судебного района</w:t>
      </w:r>
      <w:r w:rsidRPr="001E541E">
        <w:rPr>
          <w:color w:val="auto"/>
          <w:sz w:val="26"/>
          <w:szCs w:val="26"/>
        </w:rPr>
        <w:t>.</w:t>
      </w:r>
    </w:p>
    <w:p w:rsidR="000F7D19" w:rsidRPr="001E541E" w:rsidP="006130C5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0F7D19">
        <w:rPr>
          <w:color w:val="auto"/>
          <w:sz w:val="26"/>
          <w:szCs w:val="26"/>
        </w:rPr>
        <w:t xml:space="preserve">Старший помощник прокурора Кобзарев А.О. в судебном заседании постановление от </w:t>
      </w:r>
      <w:r>
        <w:rPr>
          <w:color w:val="auto"/>
          <w:sz w:val="26"/>
          <w:szCs w:val="26"/>
        </w:rPr>
        <w:t>27.01.2026</w:t>
      </w:r>
      <w:r w:rsidRPr="000F7D19">
        <w:rPr>
          <w:color w:val="auto"/>
          <w:sz w:val="26"/>
          <w:szCs w:val="26"/>
        </w:rPr>
        <w:t xml:space="preserve"> г. о возбуждении дела об административном правонарушении в отношении </w:t>
      </w:r>
      <w:r w:rsidRPr="001E541E">
        <w:rPr>
          <w:color w:val="auto"/>
          <w:sz w:val="26"/>
          <w:szCs w:val="26"/>
        </w:rPr>
        <w:t>Козарь А.Н.</w:t>
      </w:r>
      <w:r w:rsidRPr="000F7D19">
        <w:rPr>
          <w:color w:val="auto"/>
          <w:sz w:val="26"/>
          <w:szCs w:val="26"/>
        </w:rPr>
        <w:t xml:space="preserve">  поддержал по изложенным в нем доводам, просил признать </w:t>
      </w:r>
      <w:r w:rsidRPr="001E541E">
        <w:rPr>
          <w:color w:val="auto"/>
          <w:sz w:val="26"/>
          <w:szCs w:val="26"/>
        </w:rPr>
        <w:t>Козарь А.Н.</w:t>
      </w:r>
      <w:r>
        <w:rPr>
          <w:color w:val="auto"/>
          <w:sz w:val="26"/>
          <w:szCs w:val="26"/>
        </w:rPr>
        <w:t xml:space="preserve"> </w:t>
      </w:r>
      <w:r w:rsidRPr="000F7D19">
        <w:rPr>
          <w:color w:val="auto"/>
          <w:sz w:val="26"/>
          <w:szCs w:val="26"/>
        </w:rPr>
        <w:t>виновн</w:t>
      </w:r>
      <w:r>
        <w:rPr>
          <w:color w:val="auto"/>
          <w:sz w:val="26"/>
          <w:szCs w:val="26"/>
        </w:rPr>
        <w:t>ой</w:t>
      </w:r>
      <w:r w:rsidRPr="000F7D19">
        <w:rPr>
          <w:color w:val="auto"/>
          <w:sz w:val="26"/>
          <w:szCs w:val="26"/>
        </w:rPr>
        <w:t xml:space="preserve"> в соверш</w:t>
      </w:r>
      <w:r w:rsidRPr="000F7D19">
        <w:rPr>
          <w:color w:val="auto"/>
          <w:sz w:val="26"/>
          <w:szCs w:val="26"/>
        </w:rPr>
        <w:t xml:space="preserve">ении административного правонарушения, предусмотренного ч. </w:t>
      </w:r>
      <w:r>
        <w:rPr>
          <w:color w:val="auto"/>
          <w:sz w:val="26"/>
          <w:szCs w:val="26"/>
        </w:rPr>
        <w:t>2</w:t>
      </w:r>
      <w:r w:rsidRPr="000F7D19">
        <w:rPr>
          <w:color w:val="auto"/>
          <w:sz w:val="26"/>
          <w:szCs w:val="26"/>
        </w:rPr>
        <w:t xml:space="preserve"> ст. 5.61 КоАП РФ, суду пояснил, что факт нанесения потерпевшему </w:t>
      </w:r>
      <w:r>
        <w:rPr>
          <w:color w:val="auto"/>
          <w:sz w:val="26"/>
          <w:szCs w:val="26"/>
        </w:rPr>
        <w:t>ФИО</w:t>
      </w:r>
      <w:r w:rsidRPr="000F7D19">
        <w:rPr>
          <w:color w:val="auto"/>
          <w:sz w:val="26"/>
          <w:szCs w:val="26"/>
        </w:rPr>
        <w:t xml:space="preserve"> оскорбления зафиксирован представленными материалами дела, что</w:t>
      </w:r>
      <w:r w:rsidRPr="000F7D19">
        <w:rPr>
          <w:color w:val="auto"/>
          <w:sz w:val="26"/>
          <w:szCs w:val="26"/>
        </w:rPr>
        <w:t xml:space="preserve"> является достаточным основанием для привлечения </w:t>
      </w:r>
      <w:r w:rsidRPr="001E541E">
        <w:rPr>
          <w:color w:val="auto"/>
          <w:sz w:val="26"/>
          <w:szCs w:val="26"/>
        </w:rPr>
        <w:t>Козарь</w:t>
      </w:r>
      <w:r w:rsidRPr="001E541E">
        <w:rPr>
          <w:color w:val="auto"/>
          <w:sz w:val="26"/>
          <w:szCs w:val="26"/>
        </w:rPr>
        <w:t xml:space="preserve"> А.Н.</w:t>
      </w:r>
      <w:r w:rsidRPr="000F7D19">
        <w:rPr>
          <w:color w:val="auto"/>
          <w:sz w:val="26"/>
          <w:szCs w:val="26"/>
        </w:rPr>
        <w:t xml:space="preserve"> к административной ответственности.</w:t>
      </w:r>
    </w:p>
    <w:p w:rsidR="00AF2F75" w:rsidP="00E24198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В судебное заседание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 </w:t>
      </w:r>
      <w:r w:rsidRPr="001E541E" w:rsidR="001F13B7">
        <w:rPr>
          <w:color w:val="auto"/>
          <w:sz w:val="26"/>
          <w:szCs w:val="26"/>
        </w:rPr>
        <w:t>не явил</w:t>
      </w:r>
      <w:r w:rsidRPr="001E541E" w:rsidR="00B56264">
        <w:rPr>
          <w:color w:val="auto"/>
          <w:sz w:val="26"/>
          <w:szCs w:val="26"/>
        </w:rPr>
        <w:t>ась</w:t>
      </w:r>
      <w:r w:rsidRPr="001E541E" w:rsidR="005D039A">
        <w:rPr>
          <w:color w:val="auto"/>
          <w:sz w:val="26"/>
          <w:szCs w:val="26"/>
        </w:rPr>
        <w:t xml:space="preserve">, </w:t>
      </w:r>
      <w:r w:rsidRPr="001E541E" w:rsidR="001F13B7">
        <w:rPr>
          <w:color w:val="auto"/>
          <w:sz w:val="26"/>
          <w:szCs w:val="26"/>
        </w:rPr>
        <w:t>о дате, времени и месте рассмотрения дела извещ</w:t>
      </w:r>
      <w:r w:rsidRPr="001E541E" w:rsidR="00496EC5">
        <w:rPr>
          <w:color w:val="auto"/>
          <w:sz w:val="26"/>
          <w:szCs w:val="26"/>
        </w:rPr>
        <w:t>ен</w:t>
      </w:r>
      <w:r w:rsidRPr="001E541E" w:rsidR="00B56264">
        <w:rPr>
          <w:color w:val="auto"/>
          <w:sz w:val="26"/>
          <w:szCs w:val="26"/>
        </w:rPr>
        <w:t>а</w:t>
      </w:r>
      <w:r w:rsidRPr="001E541E" w:rsidR="001F13B7">
        <w:rPr>
          <w:color w:val="auto"/>
          <w:sz w:val="26"/>
          <w:szCs w:val="26"/>
        </w:rPr>
        <w:t xml:space="preserve"> надлежащим образом. </w:t>
      </w:r>
      <w:r w:rsidRPr="001E541E" w:rsidR="00AC6669">
        <w:rPr>
          <w:color w:val="auto"/>
          <w:sz w:val="26"/>
          <w:szCs w:val="26"/>
        </w:rPr>
        <w:t>Предоставил</w:t>
      </w:r>
      <w:r w:rsidRPr="001E541E" w:rsidR="00B56264">
        <w:rPr>
          <w:color w:val="auto"/>
          <w:sz w:val="26"/>
          <w:szCs w:val="26"/>
        </w:rPr>
        <w:t>а</w:t>
      </w:r>
      <w:r w:rsidRPr="001E541E" w:rsidR="00AC6669">
        <w:rPr>
          <w:color w:val="auto"/>
          <w:sz w:val="26"/>
          <w:szCs w:val="26"/>
        </w:rPr>
        <w:t xml:space="preserve"> ходатайство о рассмотрении дела в е</w:t>
      </w:r>
      <w:r w:rsidRPr="001E541E" w:rsidR="00B56264">
        <w:rPr>
          <w:color w:val="auto"/>
          <w:sz w:val="26"/>
          <w:szCs w:val="26"/>
        </w:rPr>
        <w:t>е</w:t>
      </w:r>
      <w:r w:rsidRPr="001E541E" w:rsidR="00AC6669">
        <w:rPr>
          <w:color w:val="auto"/>
          <w:sz w:val="26"/>
          <w:szCs w:val="26"/>
        </w:rPr>
        <w:t xml:space="preserve"> отсутствие</w:t>
      </w:r>
      <w:r w:rsidRPr="001E541E" w:rsidR="005D039A">
        <w:rPr>
          <w:color w:val="auto"/>
          <w:sz w:val="26"/>
          <w:szCs w:val="26"/>
        </w:rPr>
        <w:t>.</w:t>
      </w:r>
    </w:p>
    <w:p w:rsidR="000F7D19" w:rsidRPr="001E541E" w:rsidP="00E24198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0F7D19">
        <w:rPr>
          <w:color w:val="auto"/>
          <w:sz w:val="26"/>
          <w:szCs w:val="26"/>
        </w:rPr>
        <w:t>Потерпевш</w:t>
      </w:r>
      <w:r>
        <w:rPr>
          <w:color w:val="auto"/>
          <w:sz w:val="26"/>
          <w:szCs w:val="26"/>
        </w:rPr>
        <w:t>ая</w:t>
      </w:r>
      <w:r w:rsidRPr="000F7D19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ФИО</w:t>
      </w:r>
      <w:r w:rsidRPr="000F7D19">
        <w:rPr>
          <w:color w:val="auto"/>
          <w:sz w:val="26"/>
          <w:szCs w:val="26"/>
        </w:rPr>
        <w:t xml:space="preserve"> в судебное заседание так же не явил</w:t>
      </w:r>
      <w:r>
        <w:rPr>
          <w:color w:val="auto"/>
          <w:sz w:val="26"/>
          <w:szCs w:val="26"/>
        </w:rPr>
        <w:t>ась</w:t>
      </w:r>
      <w:r w:rsidRPr="000F7D19">
        <w:rPr>
          <w:color w:val="auto"/>
          <w:sz w:val="26"/>
          <w:szCs w:val="26"/>
        </w:rPr>
        <w:t>, извещен</w:t>
      </w:r>
      <w:r>
        <w:rPr>
          <w:color w:val="auto"/>
          <w:sz w:val="26"/>
          <w:szCs w:val="26"/>
        </w:rPr>
        <w:t>а</w:t>
      </w:r>
      <w:r w:rsidRPr="000F7D19">
        <w:rPr>
          <w:color w:val="auto"/>
          <w:sz w:val="26"/>
          <w:szCs w:val="26"/>
        </w:rPr>
        <w:t xml:space="preserve"> судом надлежащим образом.</w:t>
      </w:r>
    </w:p>
    <w:p w:rsidR="00AF2F75" w:rsidRPr="001E541E" w:rsidP="00AF2F75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</w:t>
      </w:r>
      <w:r w:rsidRPr="001E541E">
        <w:rPr>
          <w:color w:val="auto"/>
          <w:sz w:val="26"/>
          <w:szCs w:val="26"/>
        </w:rPr>
        <w:t>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E24198" w:rsidRPr="001E541E" w:rsidP="00AC6669">
      <w:pPr>
        <w:tabs>
          <w:tab w:val="left" w:pos="2340"/>
        </w:tabs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В связи с изложенным, судья признает прич</w:t>
      </w:r>
      <w:r w:rsidRPr="001E541E">
        <w:rPr>
          <w:color w:val="auto"/>
          <w:sz w:val="26"/>
          <w:szCs w:val="26"/>
        </w:rPr>
        <w:t xml:space="preserve">ины неявки </w:t>
      </w:r>
      <w:r w:rsidR="000F7D19">
        <w:rPr>
          <w:color w:val="auto"/>
          <w:sz w:val="26"/>
          <w:szCs w:val="26"/>
        </w:rPr>
        <w:t>привлекаемого лица и потерпевшей</w:t>
      </w:r>
      <w:r w:rsidRPr="001E541E">
        <w:rPr>
          <w:color w:val="auto"/>
          <w:sz w:val="26"/>
          <w:szCs w:val="26"/>
        </w:rPr>
        <w:t xml:space="preserve"> в судебное заседание неуважительными и полагает возможным рассмотреть данное дело в </w:t>
      </w:r>
      <w:r w:rsidR="000F7D19">
        <w:rPr>
          <w:color w:val="auto"/>
          <w:sz w:val="26"/>
          <w:szCs w:val="26"/>
        </w:rPr>
        <w:t>их</w:t>
      </w:r>
      <w:r w:rsidRPr="001E541E">
        <w:rPr>
          <w:color w:val="auto"/>
          <w:sz w:val="26"/>
          <w:szCs w:val="26"/>
        </w:rPr>
        <w:t xml:space="preserve"> отсутствие. Явка лица, в отношении которого ведется производство об административном правонарушении, не признана судом обязат</w:t>
      </w:r>
      <w:r w:rsidRPr="001E541E">
        <w:rPr>
          <w:color w:val="auto"/>
          <w:sz w:val="26"/>
          <w:szCs w:val="26"/>
        </w:rPr>
        <w:t>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</w:t>
      </w:r>
    </w:p>
    <w:p w:rsidR="00E24198" w:rsidRPr="001E541E" w:rsidP="00E24198">
      <w:pPr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Судья, выслушав, помощника прокурора Красног</w:t>
      </w:r>
      <w:r w:rsidRPr="001E541E" w:rsidR="005D42BD">
        <w:rPr>
          <w:color w:val="auto"/>
          <w:sz w:val="26"/>
          <w:szCs w:val="26"/>
        </w:rPr>
        <w:t xml:space="preserve">вардейского района, </w:t>
      </w:r>
      <w:r w:rsidRPr="001E541E">
        <w:rPr>
          <w:color w:val="auto"/>
          <w:sz w:val="26"/>
          <w:szCs w:val="26"/>
        </w:rPr>
        <w:t>исследовав в совокупности материалы дела об административном правонарушении, приходит к следующему.</w:t>
      </w:r>
    </w:p>
    <w:p w:rsidR="00E24198" w:rsidRPr="001E541E" w:rsidP="00E24198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</w:t>
      </w:r>
      <w:r w:rsidRPr="001E541E">
        <w:rPr>
          <w:color w:val="auto"/>
          <w:sz w:val="26"/>
          <w:szCs w:val="26"/>
        </w:rPr>
        <w:t>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</w:t>
      </w:r>
      <w:hyperlink r:id="rId4" w:history="1">
        <w:r w:rsidRPr="001E541E">
          <w:rPr>
            <w:rStyle w:val="Hyperlink"/>
            <w:color w:val="auto"/>
            <w:sz w:val="26"/>
            <w:szCs w:val="26"/>
            <w:u w:val="none"/>
          </w:rPr>
          <w:t>ст. 24.1</w:t>
        </w:r>
      </w:hyperlink>
      <w:r w:rsidRPr="001E541E">
        <w:rPr>
          <w:color w:val="auto"/>
          <w:sz w:val="26"/>
          <w:szCs w:val="26"/>
        </w:rPr>
        <w:t xml:space="preserve"> КоАП РФ).</w:t>
      </w:r>
    </w:p>
    <w:p w:rsidR="00E24198" w:rsidRPr="001E541E" w:rsidP="00E24198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На основании </w:t>
      </w:r>
      <w:hyperlink r:id="rId5" w:history="1">
        <w:r w:rsidRPr="001E541E">
          <w:rPr>
            <w:rStyle w:val="Hyperlink"/>
            <w:color w:val="auto"/>
            <w:sz w:val="26"/>
            <w:szCs w:val="26"/>
            <w:u w:val="none"/>
          </w:rPr>
          <w:t>ч. 1 ст. 26.2</w:t>
        </w:r>
      </w:hyperlink>
      <w:r w:rsidRPr="001E541E">
        <w:rPr>
          <w:color w:val="auto"/>
          <w:sz w:val="26"/>
          <w:szCs w:val="26"/>
        </w:rPr>
        <w:t xml:space="preserve"> КоАП РФ </w:t>
      </w:r>
      <w:r w:rsidRPr="001E541E">
        <w:rPr>
          <w:color w:val="auto"/>
          <w:sz w:val="26"/>
          <w:szCs w:val="26"/>
        </w:rPr>
        <w:t>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</w:t>
      </w:r>
      <w:r w:rsidRPr="001E541E">
        <w:rPr>
          <w:color w:val="auto"/>
          <w:sz w:val="26"/>
          <w:szCs w:val="26"/>
        </w:rPr>
        <w:t>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E24198" w:rsidRPr="001E541E" w:rsidP="00E24198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Эти данные устанавливаются протоколом об административном правонарушении, иными протоколами, предусм</w:t>
      </w:r>
      <w:r w:rsidRPr="001E541E">
        <w:rPr>
          <w:color w:val="auto"/>
          <w:sz w:val="26"/>
          <w:szCs w:val="26"/>
        </w:rPr>
        <w:t xml:space="preserve">отренными настоящим </w:t>
      </w:r>
      <w:hyperlink r:id="rId6" w:history="1">
        <w:r w:rsidRPr="001E541E">
          <w:rPr>
            <w:rStyle w:val="Hyperlink"/>
            <w:color w:val="auto"/>
            <w:sz w:val="26"/>
            <w:szCs w:val="26"/>
            <w:u w:val="none"/>
          </w:rPr>
          <w:t>Кодексом</w:t>
        </w:r>
      </w:hyperlink>
      <w:r w:rsidRPr="001E541E">
        <w:rPr>
          <w:color w:val="auto"/>
          <w:sz w:val="26"/>
          <w:szCs w:val="26"/>
        </w:rPr>
        <w:t xml:space="preserve">, объяснениями лица, в отношении которого ведется производство по делу об административном правонарушении, показаниями </w:t>
      </w:r>
      <w:r w:rsidRPr="001E541E">
        <w:rPr>
          <w:color w:val="auto"/>
          <w:sz w:val="26"/>
          <w:szCs w:val="26"/>
        </w:rPr>
        <w:t>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 (</w:t>
      </w:r>
      <w:hyperlink r:id="rId7" w:history="1">
        <w:r w:rsidRPr="001E541E">
          <w:rPr>
            <w:rStyle w:val="Hyperlink"/>
            <w:color w:val="auto"/>
            <w:sz w:val="26"/>
            <w:szCs w:val="26"/>
            <w:u w:val="none"/>
          </w:rPr>
          <w:t>ч. 2 ст. 26.2</w:t>
        </w:r>
      </w:hyperlink>
      <w:r w:rsidRPr="001E541E">
        <w:rPr>
          <w:color w:val="auto"/>
          <w:sz w:val="26"/>
          <w:szCs w:val="26"/>
        </w:rPr>
        <w:t xml:space="preserve"> КоАП РФ).</w:t>
      </w:r>
    </w:p>
    <w:p w:rsidR="00E24198" w:rsidRPr="001E541E" w:rsidP="00E24198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В соответствии со </w:t>
      </w:r>
      <w:hyperlink r:id="rId8" w:history="1">
        <w:r w:rsidRPr="001E541E">
          <w:rPr>
            <w:rStyle w:val="Hyperlink"/>
            <w:color w:val="auto"/>
            <w:sz w:val="26"/>
            <w:szCs w:val="26"/>
            <w:u w:val="none"/>
          </w:rPr>
          <w:t>ст. 26.11</w:t>
        </w:r>
      </w:hyperlink>
      <w:r w:rsidRPr="001E541E">
        <w:rPr>
          <w:color w:val="auto"/>
          <w:sz w:val="26"/>
          <w:szCs w:val="26"/>
        </w:rPr>
        <w:t xml:space="preserve"> КоАП РФ судья, члены коллегиального органа, д</w:t>
      </w:r>
      <w:r w:rsidRPr="001E541E">
        <w:rPr>
          <w:color w:val="auto"/>
          <w:sz w:val="26"/>
          <w:szCs w:val="26"/>
        </w:rPr>
        <w:t>олжностное лицо, осуществляющие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</w:t>
      </w:r>
      <w:r w:rsidRPr="001E541E">
        <w:rPr>
          <w:color w:val="auto"/>
          <w:sz w:val="26"/>
          <w:szCs w:val="26"/>
        </w:rPr>
        <w:t>акие доказательства не могут иметь заранее установленную силу.</w:t>
      </w:r>
    </w:p>
    <w:p w:rsidR="00E24198" w:rsidRPr="001E541E" w:rsidP="00AC6669">
      <w:pPr>
        <w:shd w:val="clear" w:color="auto" w:fill="FFFFFF"/>
        <w:spacing w:line="290" w:lineRule="atLeast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Согласно ч.</w:t>
      </w:r>
      <w:r w:rsidRPr="001E541E" w:rsidR="00AC6669">
        <w:rPr>
          <w:color w:val="auto"/>
          <w:sz w:val="26"/>
          <w:szCs w:val="26"/>
        </w:rPr>
        <w:t>2</w:t>
      </w:r>
      <w:r w:rsidRPr="001E541E">
        <w:rPr>
          <w:color w:val="auto"/>
          <w:sz w:val="26"/>
          <w:szCs w:val="26"/>
        </w:rPr>
        <w:t xml:space="preserve"> ст.5.61  КоАП РФ </w:t>
      </w:r>
      <w:r w:rsidRPr="001E541E" w:rsidR="00DC077F">
        <w:rPr>
          <w:color w:val="auto"/>
          <w:sz w:val="26"/>
          <w:szCs w:val="26"/>
        </w:rPr>
        <w:t>о</w:t>
      </w:r>
      <w:r w:rsidRPr="001E541E" w:rsidR="00AC6669">
        <w:rPr>
          <w:color w:val="auto"/>
          <w:sz w:val="26"/>
          <w:szCs w:val="26"/>
        </w:rPr>
        <w:t>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"Интернет", или в отношении нескольких лиц, в том числе индивидуально не определенных, -влечет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 w:rsidR="00496EC5" w:rsidRPr="001E541E" w:rsidP="00496EC5">
      <w:pPr>
        <w:shd w:val="clear" w:color="auto" w:fill="FFFFFF"/>
        <w:spacing w:line="290" w:lineRule="atLeast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</w:t>
      </w:r>
      <w:r w:rsidRPr="001E541E" w:rsidR="00B56264">
        <w:rPr>
          <w:color w:val="auto"/>
          <w:sz w:val="26"/>
          <w:szCs w:val="26"/>
        </w:rPr>
        <w:t>При этом,</w:t>
      </w:r>
      <w:r w:rsidRPr="001E541E">
        <w:rPr>
          <w:color w:val="auto"/>
          <w:sz w:val="26"/>
          <w:szCs w:val="26"/>
        </w:rPr>
        <w:t xml:space="preserve"> под неприличной формой следует понимать циничную, противоречащую нравственным нормам, правилам поведения в обществе форму унизи</w:t>
      </w:r>
      <w:r w:rsidRPr="001E541E">
        <w:rPr>
          <w:color w:val="auto"/>
          <w:sz w:val="26"/>
          <w:szCs w:val="26"/>
        </w:rPr>
        <w:t xml:space="preserve">тельного обращения с человеком. Оскорбление имеет место в случае, когда действия лица направлены против определенного человека и нет сомнений в том, что речь идет именно о нем. </w:t>
      </w:r>
    </w:p>
    <w:p w:rsidR="00496EC5" w:rsidRPr="001E541E" w:rsidP="00496EC5">
      <w:pPr>
        <w:shd w:val="clear" w:color="auto" w:fill="FFFFFF"/>
        <w:spacing w:line="290" w:lineRule="atLeast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Унижение чести и достоинства выражается в отрицательной оценке личности, имеет</w:t>
      </w:r>
      <w:r w:rsidRPr="001E541E">
        <w:rPr>
          <w:color w:val="auto"/>
          <w:sz w:val="26"/>
          <w:szCs w:val="26"/>
        </w:rPr>
        <w:t xml:space="preserve"> цель дискредитировать, подорвать авторитета человека, как в глазах окружающих, так и в своих собственных, так как честь и достоинство - это нравственные категории, связанные с оценкой личности окружающими и оценкой человека самого себя. </w:t>
      </w:r>
    </w:p>
    <w:p w:rsidR="00496EC5" w:rsidRPr="001E541E" w:rsidP="00496EC5">
      <w:pPr>
        <w:shd w:val="clear" w:color="auto" w:fill="FFFFFF"/>
        <w:spacing w:line="290" w:lineRule="atLeast"/>
        <w:ind w:firstLine="540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Объективная сторона оскорбления заключается в действиях, </w:t>
      </w:r>
      <w:r w:rsidRPr="001E541E" w:rsidR="00984E17">
        <w:rPr>
          <w:color w:val="auto"/>
          <w:sz w:val="26"/>
          <w:szCs w:val="26"/>
        </w:rPr>
        <w:t>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</w:t>
      </w:r>
      <w:r w:rsidRPr="001E541E">
        <w:rPr>
          <w:color w:val="auto"/>
          <w:sz w:val="26"/>
          <w:szCs w:val="26"/>
        </w:rPr>
        <w:t xml:space="preserve">. Вопрос о том, являются ли сообщенные в заявлении данные достаточными для возбуждения </w:t>
      </w:r>
      <w:r w:rsidRPr="001E541E">
        <w:rPr>
          <w:color w:val="auto"/>
          <w:sz w:val="26"/>
          <w:szCs w:val="26"/>
        </w:rPr>
        <w:t xml:space="preserve">дела об административном правонарушении, разрешается лицом, уполномоченным возбуждать такие дела. 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Как усматривается из материалов дела, и установлено в ходе рассмотрения дела, </w:t>
      </w:r>
      <w:r w:rsidRPr="001E541E" w:rsidR="00B56264">
        <w:rPr>
          <w:color w:val="auto"/>
          <w:sz w:val="26"/>
          <w:szCs w:val="26"/>
        </w:rPr>
        <w:t xml:space="preserve">Козарь А.Н., 10.12.2025 года в перод времени с 18 час. 21 мин. по 18 час. 37 мин., находясь по адресу проживания: </w:t>
      </w:r>
      <w:r>
        <w:rPr>
          <w:color w:val="auto"/>
          <w:sz w:val="26"/>
          <w:szCs w:val="26"/>
        </w:rPr>
        <w:t>АДРЕС</w:t>
      </w:r>
      <w:r w:rsidRPr="001E541E" w:rsidR="00B56264">
        <w:rPr>
          <w:color w:val="auto"/>
          <w:sz w:val="26"/>
          <w:szCs w:val="26"/>
        </w:rPr>
        <w:t xml:space="preserve">, с использованием мессенджера «Телеграмм» в группе «Кремневка» направила в адрес </w:t>
      </w:r>
      <w:r>
        <w:rPr>
          <w:color w:val="auto"/>
          <w:sz w:val="26"/>
          <w:szCs w:val="26"/>
        </w:rPr>
        <w:t>ФИО</w:t>
      </w:r>
      <w:r w:rsidRPr="001E541E" w:rsidR="00B56264">
        <w:rPr>
          <w:color w:val="auto"/>
          <w:sz w:val="26"/>
          <w:szCs w:val="26"/>
        </w:rPr>
        <w:t xml:space="preserve"> доступные для просмотра неограниченного числа лиц девять текстовых сообщений, содержащих высказывания оскорбительного характера и ненормативную лексику, тем самым унизив честь и достоинство </w:t>
      </w:r>
      <w:r>
        <w:rPr>
          <w:color w:val="auto"/>
          <w:sz w:val="26"/>
          <w:szCs w:val="26"/>
        </w:rPr>
        <w:t>ФИО.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Вина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 в совершении административного правонарушения, ответственность за которое предусмотрена ч.2 ст. 5.61 КоАП РФ, подтверждается совокупностью доказательств, а именно: постановлением о в</w:t>
      </w:r>
      <w:r w:rsidRPr="001E541E">
        <w:rPr>
          <w:color w:val="auto"/>
          <w:sz w:val="26"/>
          <w:szCs w:val="26"/>
        </w:rPr>
        <w:t xml:space="preserve">озбуждении дела об административном правонарушении, копией заявления </w:t>
      </w:r>
      <w:r>
        <w:rPr>
          <w:color w:val="auto"/>
          <w:sz w:val="26"/>
          <w:szCs w:val="26"/>
        </w:rPr>
        <w:t>ФИО</w:t>
      </w:r>
      <w:r w:rsidRPr="001E541E">
        <w:rPr>
          <w:color w:val="auto"/>
          <w:sz w:val="26"/>
          <w:szCs w:val="26"/>
        </w:rPr>
        <w:t xml:space="preserve">, письменными показаниями </w:t>
      </w:r>
      <w:r w:rsidRPr="001E541E" w:rsidR="00B56264">
        <w:rPr>
          <w:color w:val="auto"/>
          <w:sz w:val="26"/>
          <w:szCs w:val="26"/>
        </w:rPr>
        <w:t>Козарь</w:t>
      </w:r>
      <w:r w:rsidRPr="001E541E" w:rsidR="00B56264">
        <w:rPr>
          <w:color w:val="auto"/>
          <w:sz w:val="26"/>
          <w:szCs w:val="26"/>
        </w:rPr>
        <w:t xml:space="preserve"> А.Н., </w:t>
      </w:r>
      <w:r>
        <w:rPr>
          <w:color w:val="auto"/>
          <w:sz w:val="26"/>
          <w:szCs w:val="26"/>
        </w:rPr>
        <w:t>ФИО</w:t>
      </w:r>
      <w:r w:rsidRPr="001E541E" w:rsidR="00DC077F">
        <w:rPr>
          <w:color w:val="auto"/>
          <w:sz w:val="26"/>
          <w:szCs w:val="26"/>
        </w:rPr>
        <w:t xml:space="preserve">, </w:t>
      </w:r>
      <w:r w:rsidRPr="001E541E">
        <w:rPr>
          <w:color w:val="auto"/>
          <w:sz w:val="26"/>
          <w:szCs w:val="26"/>
        </w:rPr>
        <w:t xml:space="preserve">а также </w:t>
      </w:r>
      <w:r w:rsidRPr="001E541E" w:rsidR="00B56264">
        <w:rPr>
          <w:color w:val="auto"/>
          <w:sz w:val="26"/>
          <w:szCs w:val="26"/>
        </w:rPr>
        <w:t>скриншотами сообщений.</w:t>
      </w:r>
    </w:p>
    <w:p w:rsidR="00984E17" w:rsidRPr="001E541E" w:rsidP="00DC077F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При таких обстоятельствах мировой судья находит, что в деянии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 имеется состав </w:t>
      </w:r>
      <w:r w:rsidRPr="001E541E">
        <w:rPr>
          <w:color w:val="auto"/>
          <w:sz w:val="26"/>
          <w:szCs w:val="26"/>
        </w:rPr>
        <w:t>административного правонарушения, предусмотренный ч.2 ст.5.61 КоАП РФ, т.к. он</w:t>
      </w:r>
      <w:r w:rsidRPr="001E541E" w:rsidR="00B56264">
        <w:rPr>
          <w:color w:val="auto"/>
          <w:sz w:val="26"/>
          <w:szCs w:val="26"/>
        </w:rPr>
        <w:t>а</w:t>
      </w:r>
      <w:r w:rsidRPr="001E541E">
        <w:rPr>
          <w:color w:val="auto"/>
          <w:sz w:val="26"/>
          <w:szCs w:val="26"/>
        </w:rPr>
        <w:t xml:space="preserve"> совершил</w:t>
      </w:r>
      <w:r w:rsidRPr="001E541E" w:rsidR="00B56264">
        <w:rPr>
          <w:color w:val="auto"/>
          <w:sz w:val="26"/>
          <w:szCs w:val="26"/>
        </w:rPr>
        <w:t>а</w:t>
      </w:r>
      <w:r w:rsidRPr="001E541E" w:rsidR="00DC077F">
        <w:rPr>
          <w:color w:val="auto"/>
          <w:sz w:val="26"/>
          <w:szCs w:val="26"/>
        </w:rPr>
        <w:t xml:space="preserve">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</w:t>
      </w:r>
      <w:r w:rsidRPr="001E541E">
        <w:rPr>
          <w:color w:val="auto"/>
          <w:sz w:val="26"/>
          <w:szCs w:val="26"/>
        </w:rPr>
        <w:t>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Постановление о возбуждении дела об административном правонарушении составлено в соответствии со ст. 28.2 КоАП РФ, в нем отражены все сведения, необходимые для разрешения дела.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Представле</w:t>
      </w:r>
      <w:r w:rsidRPr="001E541E">
        <w:rPr>
          <w:color w:val="auto"/>
          <w:sz w:val="26"/>
          <w:szCs w:val="26"/>
        </w:rPr>
        <w:t xml:space="preserve">нные по делу доказательства являются допустимыми и достаточными для установления вины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 в совершении административного правонарушения, предусмотренного ч.2 ст.5.61 КоАП РФ.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Таким образом, судья полагает, что вина 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 в совершении админис</w:t>
      </w:r>
      <w:r w:rsidRPr="001E541E">
        <w:rPr>
          <w:color w:val="auto"/>
          <w:sz w:val="26"/>
          <w:szCs w:val="26"/>
        </w:rPr>
        <w:t>тративного правонарушения, предусмотренного ч.2 ст.5.61 КоАП РФ, доказана и нашла свое подтверждение в ходе производства по делу об административном правонарушении.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Обстоятельств, смягчающих административную ответственность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>, мировым судьей не у</w:t>
      </w:r>
      <w:r w:rsidRPr="001E541E">
        <w:rPr>
          <w:color w:val="auto"/>
          <w:sz w:val="26"/>
          <w:szCs w:val="26"/>
        </w:rPr>
        <w:t>становлено.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Обстоятельств, отягчающих административную ответственность </w:t>
      </w:r>
      <w:r w:rsidRPr="001E541E" w:rsidR="00B56264">
        <w:rPr>
          <w:color w:val="auto"/>
          <w:sz w:val="26"/>
          <w:szCs w:val="26"/>
        </w:rPr>
        <w:t>Козарь А.Н.</w:t>
      </w:r>
      <w:r w:rsidRPr="001E541E">
        <w:rPr>
          <w:color w:val="auto"/>
          <w:sz w:val="26"/>
          <w:szCs w:val="26"/>
        </w:rPr>
        <w:t xml:space="preserve">, мировым судьей не установлено. 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Суд исходит из того, что административное наказание является установленной государством мерой ответственности за совершение административног</w:t>
      </w:r>
      <w:r w:rsidRPr="001E541E">
        <w:rPr>
          <w:color w:val="auto"/>
          <w:sz w:val="26"/>
          <w:szCs w:val="26"/>
        </w:rPr>
        <w:t xml:space="preserve">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При назначении вида и размера административного наказания суд учитывает характер совершенного правонарушения, данные о</w:t>
      </w:r>
      <w:r w:rsidRPr="001E541E">
        <w:rPr>
          <w:color w:val="auto"/>
          <w:sz w:val="26"/>
          <w:szCs w:val="26"/>
        </w:rPr>
        <w:t xml:space="preserve"> личности лица, в отношении которого ведется производство по делу. </w:t>
      </w:r>
    </w:p>
    <w:p w:rsidR="00984E17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Оснований для прекращения производства по делу об административном правонарушении не имеется.</w:t>
      </w:r>
    </w:p>
    <w:p w:rsidR="00E24198" w:rsidRPr="001E541E" w:rsidP="00984E17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На основании изложенного и руководствуясь ст.ст.5.61, 29.9-29.10 КоАП РФ, </w:t>
      </w:r>
    </w:p>
    <w:p w:rsidR="00E24198" w:rsidRPr="001E541E" w:rsidP="00E24198">
      <w:pPr>
        <w:ind w:firstLine="567"/>
        <w:jc w:val="center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>постановил:</w:t>
      </w:r>
    </w:p>
    <w:p w:rsidR="00E24198" w:rsidRPr="001E541E" w:rsidP="00E24198">
      <w:pPr>
        <w:ind w:firstLine="567"/>
        <w:jc w:val="both"/>
        <w:rPr>
          <w:color w:val="auto"/>
          <w:sz w:val="26"/>
          <w:szCs w:val="26"/>
        </w:rPr>
      </w:pPr>
      <w:r w:rsidRPr="001E541E">
        <w:rPr>
          <w:b/>
          <w:color w:val="auto"/>
          <w:sz w:val="26"/>
          <w:szCs w:val="26"/>
        </w:rPr>
        <w:t>Козарь</w:t>
      </w:r>
      <w:r w:rsidRPr="001E541E">
        <w:rPr>
          <w:b/>
          <w:color w:val="auto"/>
          <w:sz w:val="26"/>
          <w:szCs w:val="26"/>
        </w:rPr>
        <w:t xml:space="preserve"> </w:t>
      </w:r>
      <w:r>
        <w:rPr>
          <w:b/>
          <w:color w:val="auto"/>
          <w:sz w:val="26"/>
          <w:szCs w:val="26"/>
        </w:rPr>
        <w:t>А.Н., ДАТА РОЖДЕНИЯ</w:t>
      </w:r>
      <w:r w:rsidRPr="001E541E">
        <w:rPr>
          <w:color w:val="auto"/>
          <w:sz w:val="26"/>
          <w:szCs w:val="26"/>
        </w:rPr>
        <w:t xml:space="preserve">, признать виновной в совершении административного правонарушения, предусмотренного ч. </w:t>
      </w:r>
      <w:r w:rsidRPr="001E541E" w:rsidR="00AC6669">
        <w:rPr>
          <w:color w:val="auto"/>
          <w:sz w:val="26"/>
          <w:szCs w:val="26"/>
        </w:rPr>
        <w:t>2</w:t>
      </w:r>
      <w:r w:rsidRPr="001E541E">
        <w:rPr>
          <w:color w:val="auto"/>
          <w:sz w:val="26"/>
          <w:szCs w:val="26"/>
        </w:rPr>
        <w:t xml:space="preserve"> ст. 5.61 КоАП РФ, и назначить ей наказание в виде административного штрафа в размере </w:t>
      </w:r>
      <w:r w:rsidRPr="001E541E" w:rsidR="00AC6669">
        <w:rPr>
          <w:b/>
          <w:color w:val="auto"/>
          <w:sz w:val="26"/>
          <w:szCs w:val="26"/>
        </w:rPr>
        <w:t>5</w:t>
      </w:r>
      <w:r w:rsidRPr="001E541E">
        <w:rPr>
          <w:b/>
          <w:color w:val="auto"/>
          <w:sz w:val="26"/>
          <w:szCs w:val="26"/>
        </w:rPr>
        <w:t>000</w:t>
      </w:r>
      <w:r w:rsidRPr="001E541E" w:rsidR="00AC6669">
        <w:rPr>
          <w:b/>
          <w:color w:val="auto"/>
          <w:sz w:val="26"/>
          <w:szCs w:val="26"/>
        </w:rPr>
        <w:t xml:space="preserve"> </w:t>
      </w:r>
      <w:r w:rsidRPr="001E541E">
        <w:rPr>
          <w:color w:val="auto"/>
          <w:sz w:val="26"/>
          <w:szCs w:val="26"/>
        </w:rPr>
        <w:t>(</w:t>
      </w:r>
      <w:r w:rsidRPr="001E541E" w:rsidR="00AC6669">
        <w:rPr>
          <w:color w:val="auto"/>
          <w:sz w:val="26"/>
          <w:szCs w:val="26"/>
        </w:rPr>
        <w:t xml:space="preserve">пять </w:t>
      </w:r>
      <w:r w:rsidRPr="001E541E">
        <w:rPr>
          <w:color w:val="auto"/>
          <w:sz w:val="26"/>
          <w:szCs w:val="26"/>
        </w:rPr>
        <w:t>тысяч</w:t>
      </w:r>
      <w:r w:rsidRPr="001E541E" w:rsidR="00AC6669">
        <w:rPr>
          <w:color w:val="auto"/>
          <w:sz w:val="26"/>
          <w:szCs w:val="26"/>
        </w:rPr>
        <w:t>) рублей</w:t>
      </w:r>
      <w:r w:rsidRPr="001E541E">
        <w:rPr>
          <w:color w:val="auto"/>
          <w:sz w:val="26"/>
          <w:szCs w:val="26"/>
        </w:rPr>
        <w:t>.</w:t>
      </w:r>
    </w:p>
    <w:p w:rsidR="00592D43" w:rsidRPr="001E541E" w:rsidP="00592D43">
      <w:pPr>
        <w:ind w:firstLine="708"/>
        <w:jc w:val="both"/>
        <w:rPr>
          <w:rFonts w:eastAsia="Calibri"/>
          <w:color w:val="auto"/>
          <w:sz w:val="26"/>
          <w:szCs w:val="26"/>
        </w:rPr>
      </w:pPr>
      <w:r w:rsidRPr="001E541E">
        <w:rPr>
          <w:rFonts w:eastAsia="Calibri"/>
          <w:color w:val="auto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</w:t>
      </w:r>
      <w:r w:rsidRPr="001E541E">
        <w:rPr>
          <w:rFonts w:eastAsia="Calibri"/>
          <w:color w:val="auto"/>
          <w:sz w:val="26"/>
          <w:szCs w:val="26"/>
        </w:rPr>
        <w:t xml:space="preserve">должен быть уплачен в полном размере лицом, привлеченным к административной ответственности, </w:t>
      </w:r>
      <w:r w:rsidRPr="001E541E">
        <w:rPr>
          <w:rFonts w:eastAsia="Calibri"/>
          <w:b/>
          <w:color w:val="auto"/>
          <w:sz w:val="26"/>
          <w:szCs w:val="26"/>
        </w:rPr>
        <w:t>не позднее шес</w:t>
      </w:r>
      <w:r w:rsidRPr="001E541E">
        <w:rPr>
          <w:rFonts w:eastAsia="Calibri"/>
          <w:b/>
          <w:color w:val="auto"/>
          <w:sz w:val="26"/>
          <w:szCs w:val="26"/>
        </w:rPr>
        <w:t>тидесяти дней</w:t>
      </w:r>
      <w:r w:rsidRPr="001E541E">
        <w:rPr>
          <w:rFonts w:eastAsia="Calibri"/>
          <w:color w:val="auto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1E541E">
        <w:rPr>
          <w:rFonts w:eastAsia="Calibri"/>
          <w:color w:val="auto"/>
          <w:sz w:val="26"/>
          <w:szCs w:val="26"/>
        </w:rPr>
        <w:t>ренных статьей 31.5 настоящего Кодекса.</w:t>
      </w:r>
    </w:p>
    <w:p w:rsidR="00592D43" w:rsidRPr="001E541E" w:rsidP="00592D43">
      <w:pPr>
        <w:jc w:val="both"/>
        <w:rPr>
          <w:rFonts w:eastAsia="Calibri"/>
          <w:color w:val="auto"/>
          <w:sz w:val="26"/>
          <w:szCs w:val="26"/>
        </w:rPr>
      </w:pPr>
      <w:r w:rsidRPr="001E541E">
        <w:rPr>
          <w:rFonts w:eastAsia="Calibri"/>
          <w:color w:val="auto"/>
          <w:sz w:val="26"/>
          <w:szCs w:val="26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</w:t>
      </w:r>
      <w:r w:rsidRPr="001E541E">
        <w:rPr>
          <w:rFonts w:eastAsia="Calibri"/>
          <w:color w:val="auto"/>
          <w:sz w:val="26"/>
          <w:szCs w:val="26"/>
        </w:rPr>
        <w:t>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</w:t>
      </w:r>
      <w:r w:rsidRPr="001E541E">
        <w:rPr>
          <w:rFonts w:eastAsia="Calibri"/>
          <w:color w:val="auto"/>
          <w:sz w:val="26"/>
          <w:szCs w:val="26"/>
        </w:rPr>
        <w:t>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E24198" w:rsidRPr="001E541E" w:rsidP="00E24198">
      <w:pPr>
        <w:shd w:val="clear" w:color="auto" w:fill="FFFFFF" w:themeFill="background1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        Разъяснить лицу, привлеченному к административной ответственности, что штраф подлежит оплате на следующие реквизиты: Получатель: УФК по Республике Крым (Министерство юстиции Республики Крым) наименование банка: </w:t>
      </w:r>
      <w:r w:rsidRPr="001E541E" w:rsidR="00B56264">
        <w:rPr>
          <w:color w:val="auto"/>
          <w:sz w:val="26"/>
          <w:szCs w:val="26"/>
        </w:rPr>
        <w:t>ОКЦ № 7 Южного ГУ Банка России</w:t>
      </w:r>
      <w:r w:rsidRPr="001E541E">
        <w:rPr>
          <w:color w:val="auto"/>
          <w:sz w:val="26"/>
          <w:szCs w:val="26"/>
        </w:rPr>
        <w:t xml:space="preserve">, ИНН </w:t>
      </w:r>
      <w:r w:rsidRPr="001E541E">
        <w:rPr>
          <w:color w:val="auto"/>
          <w:sz w:val="26"/>
          <w:szCs w:val="26"/>
          <w:u w:val="single"/>
        </w:rPr>
        <w:t>9102013284,</w:t>
      </w:r>
      <w:r w:rsidRPr="001E541E">
        <w:rPr>
          <w:color w:val="auto"/>
          <w:sz w:val="26"/>
          <w:szCs w:val="26"/>
        </w:rPr>
        <w:t xml:space="preserve"> КПП </w:t>
      </w:r>
      <w:r w:rsidRPr="001E541E">
        <w:rPr>
          <w:color w:val="auto"/>
          <w:sz w:val="26"/>
          <w:szCs w:val="26"/>
          <w:u w:val="single"/>
        </w:rPr>
        <w:t>910201001,</w:t>
      </w:r>
      <w:r w:rsidRPr="001E541E">
        <w:rPr>
          <w:color w:val="auto"/>
          <w:sz w:val="26"/>
          <w:szCs w:val="26"/>
        </w:rPr>
        <w:t xml:space="preserve"> БИК </w:t>
      </w:r>
      <w:r w:rsidRPr="001E541E">
        <w:rPr>
          <w:color w:val="auto"/>
          <w:sz w:val="26"/>
          <w:szCs w:val="26"/>
          <w:u w:val="single"/>
        </w:rPr>
        <w:t>013510002,</w:t>
      </w:r>
      <w:r w:rsidRPr="001E541E">
        <w:rPr>
          <w:color w:val="auto"/>
          <w:sz w:val="26"/>
          <w:szCs w:val="26"/>
        </w:rPr>
        <w:t xml:space="preserve"> Единый казначейский счет </w:t>
      </w:r>
      <w:r w:rsidRPr="001E541E">
        <w:rPr>
          <w:color w:val="auto"/>
          <w:sz w:val="26"/>
          <w:szCs w:val="26"/>
          <w:u w:val="single"/>
        </w:rPr>
        <w:t>40102810645370000035,</w:t>
      </w:r>
      <w:r w:rsidRPr="001E541E">
        <w:rPr>
          <w:color w:val="auto"/>
          <w:sz w:val="26"/>
          <w:szCs w:val="26"/>
        </w:rPr>
        <w:t xml:space="preserve"> Казначейский счет  </w:t>
      </w:r>
      <w:r w:rsidRPr="001E541E">
        <w:rPr>
          <w:color w:val="auto"/>
          <w:sz w:val="26"/>
          <w:szCs w:val="26"/>
          <w:u w:val="single"/>
        </w:rPr>
        <w:t>03100643000000017500,</w:t>
      </w:r>
      <w:r w:rsidRPr="001E541E">
        <w:rPr>
          <w:color w:val="auto"/>
          <w:sz w:val="26"/>
          <w:szCs w:val="26"/>
        </w:rPr>
        <w:t xml:space="preserve"> Лицевой счет  </w:t>
      </w:r>
      <w:r w:rsidRPr="001E541E">
        <w:rPr>
          <w:color w:val="auto"/>
          <w:sz w:val="26"/>
          <w:szCs w:val="26"/>
          <w:u w:val="single"/>
        </w:rPr>
        <w:t>04752203230</w:t>
      </w:r>
      <w:r w:rsidRPr="001E541E">
        <w:rPr>
          <w:color w:val="auto"/>
          <w:sz w:val="26"/>
          <w:szCs w:val="26"/>
        </w:rPr>
        <w:t xml:space="preserve"> в УФК по  Республике Крым, Код Сводного реестра 35220323, ОКТМО 35620000, КБК 828 1 16 01053 01 9000</w:t>
      </w:r>
      <w:r w:rsidRPr="001E541E">
        <w:rPr>
          <w:color w:val="auto"/>
          <w:sz w:val="26"/>
          <w:szCs w:val="26"/>
        </w:rPr>
        <w:t xml:space="preserve"> 140,УИН </w:t>
      </w:r>
      <w:r w:rsidRPr="001E541E" w:rsidR="00B56264">
        <w:rPr>
          <w:color w:val="auto"/>
          <w:sz w:val="26"/>
          <w:szCs w:val="26"/>
        </w:rPr>
        <w:t>0410760300565000342605107</w:t>
      </w:r>
      <w:r w:rsidRPr="001E541E">
        <w:rPr>
          <w:color w:val="auto"/>
          <w:sz w:val="26"/>
          <w:szCs w:val="26"/>
        </w:rPr>
        <w:t>.</w:t>
      </w:r>
    </w:p>
    <w:p w:rsidR="00E24198" w:rsidRPr="001E541E" w:rsidP="00E24198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E541E">
        <w:rPr>
          <w:rFonts w:ascii="Times New Roman" w:hAnsi="Times New Roman"/>
          <w:sz w:val="26"/>
          <w:szCs w:val="26"/>
        </w:rPr>
        <w:t>Копию документа,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</w:t>
      </w:r>
      <w:r w:rsidRPr="001E541E">
        <w:rPr>
          <w:rFonts w:ascii="Times New Roman" w:hAnsi="Times New Roman"/>
          <w:sz w:val="26"/>
          <w:szCs w:val="26"/>
        </w:rPr>
        <w:t>о участка №5</w:t>
      </w:r>
      <w:r w:rsidRPr="001E541E" w:rsidR="001E541E">
        <w:rPr>
          <w:rFonts w:ascii="Times New Roman" w:hAnsi="Times New Roman"/>
          <w:sz w:val="26"/>
          <w:szCs w:val="26"/>
        </w:rPr>
        <w:t>6</w:t>
      </w:r>
      <w:r w:rsidRPr="001E541E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E24198" w:rsidRPr="001E541E" w:rsidP="00E24198">
      <w:pPr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 Также разъяснить лицу, привлеченному к административной ответственности, что в соответствии с требованиями части 1 ст. 20.25 КоАП РФ </w:t>
      </w:r>
      <w:r w:rsidRPr="001E541E">
        <w:rPr>
          <w:color w:val="auto"/>
          <w:sz w:val="26"/>
          <w:szCs w:val="26"/>
        </w:rPr>
        <w:t>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</w:t>
      </w:r>
      <w:r w:rsidRPr="001E541E">
        <w:rPr>
          <w:color w:val="auto"/>
          <w:sz w:val="26"/>
          <w:szCs w:val="26"/>
        </w:rPr>
        <w:t xml:space="preserve"> на срок до пятидесяти часов.</w:t>
      </w:r>
    </w:p>
    <w:p w:rsidR="00E24198" w:rsidRPr="001E541E" w:rsidP="00E24198">
      <w:pPr>
        <w:autoSpaceDE w:val="0"/>
        <w:autoSpaceDN w:val="0"/>
        <w:adjustRightInd w:val="0"/>
        <w:ind w:firstLine="539"/>
        <w:jc w:val="both"/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 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1E541E" w:rsidR="001E541E">
        <w:rPr>
          <w:color w:val="auto"/>
          <w:sz w:val="26"/>
          <w:szCs w:val="26"/>
        </w:rPr>
        <w:t>6</w:t>
      </w:r>
      <w:r w:rsidRPr="001E541E">
        <w:rPr>
          <w:color w:val="auto"/>
          <w:sz w:val="26"/>
          <w:szCs w:val="26"/>
        </w:rPr>
        <w:t xml:space="preserve"> Красногвардейского судебного района Республики Крым, а также непосредственно в Красногвардейски</w:t>
      </w:r>
      <w:r w:rsidRPr="001E541E">
        <w:rPr>
          <w:color w:val="auto"/>
          <w:sz w:val="26"/>
          <w:szCs w:val="26"/>
        </w:rPr>
        <w:t xml:space="preserve">й районный суд Республики Крым в течение 10 </w:t>
      </w:r>
      <w:r w:rsidRPr="001E541E" w:rsidR="00592D43">
        <w:rPr>
          <w:color w:val="auto"/>
          <w:sz w:val="26"/>
          <w:szCs w:val="26"/>
        </w:rPr>
        <w:t>дней</w:t>
      </w:r>
      <w:r w:rsidRPr="001E541E">
        <w:rPr>
          <w:color w:val="auto"/>
          <w:sz w:val="26"/>
          <w:szCs w:val="26"/>
        </w:rPr>
        <w:t xml:space="preserve"> со дня получения его копии.</w:t>
      </w:r>
    </w:p>
    <w:p w:rsidR="00E24198" w:rsidRPr="001E541E" w:rsidP="00E24198">
      <w:pPr>
        <w:autoSpaceDE w:val="0"/>
        <w:autoSpaceDN w:val="0"/>
        <w:adjustRightInd w:val="0"/>
        <w:ind w:firstLine="539"/>
        <w:jc w:val="both"/>
        <w:rPr>
          <w:color w:val="auto"/>
          <w:sz w:val="26"/>
          <w:szCs w:val="26"/>
        </w:rPr>
      </w:pPr>
    </w:p>
    <w:p w:rsidR="00E24198" w:rsidRPr="001E541E" w:rsidP="00E24198">
      <w:pPr>
        <w:rPr>
          <w:color w:val="auto"/>
          <w:sz w:val="26"/>
          <w:szCs w:val="26"/>
        </w:rPr>
      </w:pPr>
      <w:r w:rsidRPr="001E541E">
        <w:rPr>
          <w:color w:val="auto"/>
          <w:sz w:val="26"/>
          <w:szCs w:val="26"/>
        </w:rPr>
        <w:t xml:space="preserve">           Мировой судья                       </w:t>
      </w:r>
      <w:r w:rsidRPr="001E541E">
        <w:rPr>
          <w:color w:val="auto"/>
          <w:sz w:val="26"/>
          <w:szCs w:val="26"/>
        </w:rPr>
        <w:tab/>
        <w:t xml:space="preserve">                   </w:t>
      </w:r>
      <w:r w:rsidRPr="001E541E">
        <w:rPr>
          <w:color w:val="auto"/>
          <w:sz w:val="26"/>
          <w:szCs w:val="26"/>
        </w:rPr>
        <w:tab/>
        <w:t xml:space="preserve">                            </w:t>
      </w:r>
      <w:r w:rsidRPr="001E541E" w:rsidR="00592D43">
        <w:rPr>
          <w:color w:val="auto"/>
          <w:sz w:val="26"/>
          <w:szCs w:val="26"/>
        </w:rPr>
        <w:t xml:space="preserve">   </w:t>
      </w:r>
      <w:r w:rsidRPr="001E541E" w:rsidR="001E541E">
        <w:rPr>
          <w:color w:val="auto"/>
          <w:sz w:val="26"/>
          <w:szCs w:val="26"/>
        </w:rPr>
        <w:t>Ю.Г.Белова</w:t>
      </w:r>
    </w:p>
    <w:sectPr w:rsidSect="00DC077F">
      <w:pgSz w:w="11906" w:h="16838"/>
      <w:pgMar w:top="851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993"/>
    <w:rsid w:val="000B118F"/>
    <w:rsid w:val="000F7D19"/>
    <w:rsid w:val="00180600"/>
    <w:rsid w:val="001E541E"/>
    <w:rsid w:val="001F13B7"/>
    <w:rsid w:val="00251118"/>
    <w:rsid w:val="00257C76"/>
    <w:rsid w:val="0032285E"/>
    <w:rsid w:val="00357909"/>
    <w:rsid w:val="00496EC5"/>
    <w:rsid w:val="00592D43"/>
    <w:rsid w:val="005D039A"/>
    <w:rsid w:val="005D42BD"/>
    <w:rsid w:val="00604218"/>
    <w:rsid w:val="006130C5"/>
    <w:rsid w:val="00652591"/>
    <w:rsid w:val="0071242E"/>
    <w:rsid w:val="00783993"/>
    <w:rsid w:val="008777C9"/>
    <w:rsid w:val="00901F57"/>
    <w:rsid w:val="0095374B"/>
    <w:rsid w:val="009761DD"/>
    <w:rsid w:val="00981FB9"/>
    <w:rsid w:val="00984E17"/>
    <w:rsid w:val="00991FE2"/>
    <w:rsid w:val="009B26BF"/>
    <w:rsid w:val="00AC6669"/>
    <w:rsid w:val="00AF2F75"/>
    <w:rsid w:val="00B56264"/>
    <w:rsid w:val="00B84DE8"/>
    <w:rsid w:val="00DC077F"/>
    <w:rsid w:val="00E24198"/>
    <w:rsid w:val="00E933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198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4198"/>
    <w:rPr>
      <w:color w:val="0000FF" w:themeColor="hyperlink"/>
      <w:u w:val="single"/>
    </w:rPr>
  </w:style>
  <w:style w:type="paragraph" w:styleId="NoSpacing">
    <w:name w:val="No Spacing"/>
    <w:qFormat/>
    <w:rsid w:val="00E2419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652591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2591"/>
    <w:rPr>
      <w:rFonts w:ascii="Tahoma" w:eastAsia="Times New Roman" w:hAnsi="Tahoma" w:cs="Tahoma"/>
      <w:color w:val="0000F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3C0AEE6567A0682B4566768BF9C3B96CBF9F5473FA7C23481B891FBE795F641A46B30FB5FBBBC0B787CK" TargetMode="External" /><Relationship Id="rId5" Type="http://schemas.openxmlformats.org/officeDocument/2006/relationships/hyperlink" Target="consultantplus://offline/ref=A3C0AEE6567A0682B4566768BF9C3B96CBF9F5473FA7C23481B891FBE795F641A46B30FB5FBBBA0D7870K" TargetMode="External" /><Relationship Id="rId6" Type="http://schemas.openxmlformats.org/officeDocument/2006/relationships/hyperlink" Target="consultantplus://offline/ref=A3C0AEE6567A0682B4566768BF9C3B96CBF9F5473FA7C23481B891FBE77975K" TargetMode="External" /><Relationship Id="rId7" Type="http://schemas.openxmlformats.org/officeDocument/2006/relationships/hyperlink" Target="consultantplus://offline/ref=A3C0AEE6567A0682B4566768BF9C3B96CBF9F5473FA7C23481B891FBE795F641A46B30FB5FBBBA0D7873K" TargetMode="External" /><Relationship Id="rId8" Type="http://schemas.openxmlformats.org/officeDocument/2006/relationships/hyperlink" Target="consultantplus://offline/ref=A3C0AEE6567A0682B4566768BF9C3B96CBF9F5473FA7C23481B891FBE795F641A46B30FB5FBBBA097870K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