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5-56-68/2017</w:t>
      </w:r>
    </w:p>
    <w:p w:rsidR="00A77B3E">
      <w:r>
        <w:t>ПОСТАНОВЛЕНИЕ</w:t>
      </w:r>
    </w:p>
    <w:p w:rsidR="00A77B3E"/>
    <w:p w:rsidR="00A77B3E">
      <w:r>
        <w:t>07 июля 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56 Красногвардейского судебного района Республики Крым Юзефович А.В., рассмотрев дело об административном правонарушении, предусмотренном ч. 1 ст. 20.25 КоАП Российской Федерации, в отношении:</w:t>
      </w:r>
    </w:p>
    <w:p w:rsidR="00A77B3E">
      <w:r>
        <w:t xml:space="preserve">Стороженко Кристины Сергеевны, ...паспортные данные, не работающей, зарегистрированной и проживающей по адресу: адрес,  </w:t>
      </w:r>
    </w:p>
    <w:p w:rsidR="00A77B3E">
      <w:r>
        <w:t>установил:</w:t>
      </w:r>
    </w:p>
    <w:p w:rsidR="00A77B3E">
      <w:r>
        <w:t>Стороженко Кристина Сергеевна не уплатила административный штраф в размере 2000,00 руб., наложенный постановлением № РК 159862 от 17.03.2017 года, в срок, предусмотренный ст. 32.2 КоАП, чем нарушил положения ч. 1 ст. 20.25 КоАП.</w:t>
      </w:r>
    </w:p>
    <w:p w:rsidR="00A77B3E">
      <w:r>
        <w:t xml:space="preserve"> В судебном заседании Стороженко К.С. вину признала, раскаялась.</w:t>
      </w:r>
    </w:p>
    <w:p w:rsidR="00A77B3E">
      <w:r>
        <w:t>Суд, выслушав Стороженко К.С., исследовав материалы дела об административном правонарушении, приходит к выводу о виновности Стороженко К.С.  в совершении административного правонарушения, предусмотренного ч. 1 ст. 20.25 КоАП Российской Федерации.</w:t>
      </w:r>
    </w:p>
    <w:p w:rsidR="00A77B3E">
      <w:r>
        <w:t xml:space="preserve">Вина Стороженко К.С.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 РК № 162073 от 06.07.2017 года, копией постановления № РК 159862 от 17.03.2017 года о наложении административного штрафа в размере 2000,00 руб., объяснениями Стороженко К.С.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Стороженко К.С.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Стороженко К.С.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Стороженко К.С.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Стороженко К.С. правильно квалифицированы по ч. 1 ст. 20.25 КоАП РФ, как неуплата административного штрафа в срок, предусмотренный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административное правонарушение, отсутствие обстоятельств, которые отягчают административную ответственность Стороженко К.С., судья считает необходимым подвергнуть административному наказанию в пределах санкции ч. 1 ст. 20.25 КоАП РФ в виде штрафа в размере 4000 руб.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>
      <w:r>
        <w:t>постановил:</w:t>
      </w:r>
    </w:p>
    <w:p w:rsidR="00A77B3E"/>
    <w:p w:rsidR="00A77B3E">
      <w:r>
        <w:t>Стороженко Кристину Сергеевну признать виновной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4000 (четыре тысячи) рублей.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9105000100, КПП 910501001, Код ОКТМО 35620401, БИК 043510001, код бюджетной классификации КБК 18811643000016000140, УИН 18880491170001620732.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№56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>А.В. Юзефович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