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№5-5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98</w:t>
      </w:r>
      <w:r>
        <w:rPr>
          <w:rFonts w:ascii="Times New Roman" w:eastAsia="Times New Roman" w:hAnsi="Times New Roman" w:cs="Times New Roman"/>
          <w:sz w:val="28"/>
          <w:szCs w:val="28"/>
        </w:rPr>
        <w:t>/201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04 марта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пгт.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Красногвардейское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№5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Красногвардейского судебного района Республики Крым </w:t>
      </w:r>
      <w:r>
        <w:rPr>
          <w:rFonts w:ascii="Times New Roman" w:eastAsia="Times New Roman" w:hAnsi="Times New Roman" w:cs="Times New Roman"/>
          <w:sz w:val="28"/>
          <w:szCs w:val="28"/>
        </w:rPr>
        <w:t>Юзефович А.В.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участии </w:t>
      </w:r>
      <w:r>
        <w:rPr>
          <w:rFonts w:ascii="Times New Roman" w:eastAsia="Times New Roman" w:hAnsi="Times New Roman" w:cs="Times New Roman"/>
          <w:sz w:val="28"/>
          <w:szCs w:val="28"/>
        </w:rPr>
        <w:t>Ковалевой О.О.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потерпевше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8rplc-6"/>
          <w:rFonts w:ascii="Times New Roman" w:eastAsia="Times New Roman" w:hAnsi="Times New Roman" w:cs="Times New Roman"/>
          <w:sz w:val="28"/>
          <w:szCs w:val="28"/>
        </w:rPr>
        <w:t>...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рассмотрев дело об административном правонарушении, предусмотренном ст.</w:t>
      </w:r>
      <w:r>
        <w:rPr>
          <w:rFonts w:ascii="Times New Roman" w:eastAsia="Times New Roman" w:hAnsi="Times New Roman" w:cs="Times New Roman"/>
          <w:sz w:val="28"/>
          <w:szCs w:val="28"/>
        </w:rPr>
        <w:t>6.1.1.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в отношении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Ковалевой Ольги Олеговны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27rplc-1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6.1.1.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540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Ковалева О.О. 27.01.2019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в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 00 минут, находясь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баре «Эльдорадо», расположенного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адресу: Республика Крым, Красногвардейский район, с. </w:t>
      </w:r>
      <w:r>
        <w:rPr>
          <w:rFonts w:ascii="Times New Roman" w:eastAsia="Times New Roman" w:hAnsi="Times New Roman" w:cs="Times New Roman"/>
          <w:sz w:val="28"/>
          <w:szCs w:val="28"/>
        </w:rPr>
        <w:t>Восход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совершил насильственные действия в отношении </w:t>
      </w:r>
      <w:r>
        <w:rPr>
          <w:rStyle w:val="cat-UserDefinedgrp-28rplc-1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 именно: причинил </w:t>
      </w:r>
      <w:r>
        <w:rPr>
          <w:rFonts w:ascii="Times New Roman" w:eastAsia="Times New Roman" w:hAnsi="Times New Roman" w:cs="Times New Roman"/>
          <w:sz w:val="28"/>
          <w:szCs w:val="28"/>
        </w:rPr>
        <w:t>телесные повреждения, согласно акта СМО №</w:t>
      </w:r>
      <w:r>
        <w:rPr>
          <w:rFonts w:ascii="Times New Roman" w:eastAsia="Times New Roman" w:hAnsi="Times New Roman" w:cs="Times New Roman"/>
          <w:sz w:val="28"/>
          <w:szCs w:val="28"/>
        </w:rPr>
        <w:t>43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28.01.2019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рассмотрении дела </w:t>
      </w:r>
      <w:r>
        <w:rPr>
          <w:rFonts w:ascii="Times New Roman" w:eastAsia="Times New Roman" w:hAnsi="Times New Roman" w:cs="Times New Roman"/>
          <w:sz w:val="28"/>
          <w:szCs w:val="28"/>
        </w:rPr>
        <w:t>Ковалева О.О.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вину </w:t>
      </w:r>
      <w:r>
        <w:rPr>
          <w:rFonts w:ascii="Times New Roman" w:eastAsia="Times New Roman" w:hAnsi="Times New Roman" w:cs="Times New Roman"/>
          <w:sz w:val="28"/>
          <w:szCs w:val="28"/>
        </w:rPr>
        <w:t>признал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раскаял</w:t>
      </w:r>
      <w:r>
        <w:rPr>
          <w:rFonts w:ascii="Times New Roman" w:eastAsia="Times New Roman" w:hAnsi="Times New Roman" w:cs="Times New Roman"/>
          <w:sz w:val="28"/>
          <w:szCs w:val="28"/>
        </w:rPr>
        <w:t>ась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Потерпевшая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9rplc-2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судебном заседании подтвердил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что </w:t>
      </w:r>
      <w:r>
        <w:rPr>
          <w:rFonts w:ascii="Times New Roman" w:eastAsia="Times New Roman" w:hAnsi="Times New Roman" w:cs="Times New Roman"/>
          <w:sz w:val="28"/>
          <w:szCs w:val="28"/>
        </w:rPr>
        <w:t>Ковалева О.О.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нанес</w:t>
      </w:r>
      <w:r>
        <w:rPr>
          <w:rFonts w:ascii="Times New Roman" w:eastAsia="Times New Roman" w:hAnsi="Times New Roman" w:cs="Times New Roman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телесные повреждения, однако претензий к последне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имеет.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Судья, выслушав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Ковалеву О.О., </w:t>
      </w:r>
      <w:r>
        <w:rPr>
          <w:rStyle w:val="cat-UserDefinedgrp-30rplc-2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исследовав в совокупности материалы дела об административном правонарушении, приходит к следующему.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со ст. 6.1.1 КоАП РФ нанесение побоев или совершение иных насильственных действий, причинивших физическую боль, но не повлекших последствий, указанных в ст. 115 УК РФ, если эти действия не содержат уголовно наказуемого деяния, и влечет наложение административного штрафа в размере от пяти тысяч до тридцати тысяч рублей, либо административный арест на срок от десяти до пятнадцати суток, либо обязательные работы на срок от шестидесяти до ста двадцати часов.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Fonts w:ascii="Times New Roman" w:eastAsia="Times New Roman" w:hAnsi="Times New Roman" w:cs="Times New Roman"/>
          <w:sz w:val="28"/>
          <w:szCs w:val="28"/>
        </w:rPr>
        <w:t>Ковалевой О.О.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правонарушения, предусмотренного ст. 6.1.1. КоАП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подтверждается исследованными судом доказательствами, а именно: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протоколом об административном правонарушении РК-</w:t>
      </w:r>
      <w:r>
        <w:rPr>
          <w:rFonts w:ascii="Times New Roman" w:eastAsia="Times New Roman" w:hAnsi="Times New Roman" w:cs="Times New Roman"/>
          <w:sz w:val="28"/>
          <w:szCs w:val="28"/>
        </w:rPr>
        <w:t>210</w:t>
      </w:r>
      <w:r>
        <w:rPr>
          <w:rFonts w:ascii="Times New Roman" w:eastAsia="Times New Roman" w:hAnsi="Times New Roman" w:cs="Times New Roman"/>
          <w:sz w:val="28"/>
          <w:szCs w:val="28"/>
        </w:rPr>
        <w:t>741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27</w:t>
      </w:r>
      <w:r>
        <w:rPr>
          <w:rFonts w:ascii="Times New Roman" w:eastAsia="Times New Roman" w:hAnsi="Times New Roman" w:cs="Times New Roman"/>
          <w:sz w:val="28"/>
          <w:szCs w:val="28"/>
        </w:rPr>
        <w:t>.01.2019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года; заявлением </w:t>
      </w:r>
      <w:r>
        <w:rPr>
          <w:rStyle w:val="cat-UserDefinedgrp-31rplc-3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27.01.2019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привлечении к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>Ковалеву О.О.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факту причинения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телесных </w:t>
      </w:r>
      <w:r>
        <w:rPr>
          <w:rFonts w:ascii="Times New Roman" w:eastAsia="Times New Roman" w:hAnsi="Times New Roman" w:cs="Times New Roman"/>
          <w:sz w:val="28"/>
          <w:szCs w:val="28"/>
        </w:rPr>
        <w:t>повреждений.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ри таких обстоятельствах мировой судья находит, что в деянии </w:t>
      </w:r>
      <w:r>
        <w:rPr>
          <w:rFonts w:ascii="Times New Roman" w:eastAsia="Times New Roman" w:hAnsi="Times New Roman" w:cs="Times New Roman"/>
          <w:sz w:val="28"/>
          <w:szCs w:val="28"/>
        </w:rPr>
        <w:t>Ковалевой О.О.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имеется состав административного правонарушения, предусмотренный ст.</w:t>
      </w:r>
      <w:r>
        <w:rPr>
          <w:rFonts w:ascii="Times New Roman" w:eastAsia="Times New Roman" w:hAnsi="Times New Roman" w:cs="Times New Roman"/>
          <w:sz w:val="28"/>
          <w:szCs w:val="28"/>
        </w:rPr>
        <w:t>6.1.1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Ковалевой О.О.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правильно квалифицированы по ст. 6.1.1 КоАП РФ, как </w:t>
      </w:r>
      <w:r>
        <w:rPr>
          <w:rFonts w:ascii="Times New Roman" w:eastAsia="Times New Roman" w:hAnsi="Times New Roman" w:cs="Times New Roman"/>
          <w:sz w:val="28"/>
          <w:szCs w:val="28"/>
        </w:rPr>
        <w:t>нанесение побоев или совершение иных насильственных действий, причинивших физическую боль, но не повлекших последствий, указанных в ст. 115 УК РФ, если эти действия не содержат уголовно наказуемого деяния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 об административном правонарушении составлен в соответствии со </w: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</w:rPr>
        <w:instrText xml:space="preserve"> HYPERLINK "consultantplus://offline/ref=3E94ABAF9D18BF72601A4E2ADA15DA5BC003B83D309BE5C1F4B1B1E98D72CB1536421C6C0B101E24pA35G" </w:instrTex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ст. 28.2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в нем отражены все сведения, необходимые для разрешения дела. Права, предусмотренные </w: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</w:rPr>
        <w:instrText xml:space="preserve"> HYPERLINK "consultantplus://offline/ref=3E94ABAF9D18BF72601A4E2ADA15DA5BC003B83D309BE5C1F4B1B1E98D72CB1536421C6C0B10182CpA3FG" </w:instrTex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ст. 25.1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и </w: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</w:rPr>
        <w:instrText xml:space="preserve"> HYPERLINK "consultantplus://offline/ref=3E94ABAF9D18BF72601A4E2ADA15DA5BC30DBF393FC9B2C3A5E4BFEC852283057807116D0A1Bp13DG" </w:instrTex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ст. 51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Конституции РФ, </w:t>
      </w:r>
      <w:r>
        <w:rPr>
          <w:rFonts w:ascii="Times New Roman" w:eastAsia="Times New Roman" w:hAnsi="Times New Roman" w:cs="Times New Roman"/>
          <w:sz w:val="28"/>
          <w:szCs w:val="28"/>
        </w:rPr>
        <w:t>Ковалевой О.О.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разъяснены.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  <w:sz w:val="28"/>
          <w:szCs w:val="28"/>
        </w:rPr>
        <w:t>Ковалевой О.О.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ст.</w:t>
      </w:r>
      <w:r>
        <w:rPr>
          <w:rFonts w:ascii="Times New Roman" w:eastAsia="Times New Roman" w:hAnsi="Times New Roman" w:cs="Times New Roman"/>
          <w:sz w:val="28"/>
          <w:szCs w:val="28"/>
        </w:rPr>
        <w:t>6.1.1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судья полагает, что вина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Ковалевой О.О.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</w:t>
      </w:r>
      <w:r>
        <w:rPr>
          <w:rFonts w:ascii="Times New Roman" w:eastAsia="Times New Roman" w:hAnsi="Times New Roman" w:cs="Times New Roman"/>
          <w:sz w:val="28"/>
          <w:szCs w:val="28"/>
        </w:rPr>
        <w:t>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6.1.1.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КоАП РФ, доказана и нашла свое подтверждение в ходе производства по делу об административном правонарушении.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смягчающих 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отягчающих административную ответственность </w:t>
      </w:r>
      <w:r>
        <w:rPr>
          <w:rFonts w:ascii="Times New Roman" w:eastAsia="Times New Roman" w:hAnsi="Times New Roman" w:cs="Times New Roman"/>
          <w:sz w:val="28"/>
          <w:szCs w:val="28"/>
        </w:rPr>
        <w:t>Ковалевой О.О.</w:t>
      </w:r>
      <w:r>
        <w:rPr>
          <w:rFonts w:ascii="Times New Roman" w:eastAsia="Times New Roman" w:hAnsi="Times New Roman" w:cs="Times New Roman"/>
          <w:sz w:val="28"/>
          <w:szCs w:val="28"/>
        </w:rPr>
        <w:t>, в соответствии со ст.4.3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КоАП РФ, мировым судьей не установлено.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вида и размера административного наказания суд учитывает характер совершенного правонарушения, данные о личности лица, в отношении которого ведется производство по делу.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Оснований для прекращения производства по делу об административном правонарушении не имеется.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ст.ст.</w:t>
      </w:r>
      <w:r>
        <w:rPr>
          <w:rFonts w:ascii="Times New Roman" w:eastAsia="Times New Roman" w:hAnsi="Times New Roman" w:cs="Times New Roman"/>
          <w:sz w:val="28"/>
          <w:szCs w:val="28"/>
        </w:rPr>
        <w:t>6.1.1.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29.9-29.10 КоАП РФ,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Ковалев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Ольг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Олеговн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04.02.1986 </w:t>
      </w:r>
      <w:r>
        <w:rPr>
          <w:rFonts w:ascii="Times New Roman" w:eastAsia="Times New Roman" w:hAnsi="Times New Roman" w:cs="Times New Roman"/>
          <w:sz w:val="28"/>
          <w:szCs w:val="28"/>
        </w:rPr>
        <w:t>года рождения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</w:t>
      </w:r>
      <w:r>
        <w:rPr>
          <w:rFonts w:ascii="Times New Roman" w:eastAsia="Times New Roman" w:hAnsi="Times New Roman" w:cs="Times New Roman"/>
          <w:sz w:val="28"/>
          <w:szCs w:val="28"/>
        </w:rPr>
        <w:t>6.1.1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и назначить ему наказание в виде административного штрафа в размере 5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(пять тысяч) </w:t>
      </w:r>
      <w:r>
        <w:rPr>
          <w:rFonts w:ascii="Times New Roman" w:eastAsia="Times New Roman" w:hAnsi="Times New Roman" w:cs="Times New Roman"/>
          <w:sz w:val="28"/>
          <w:szCs w:val="28"/>
        </w:rPr>
        <w:t>рублей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Разъяснить лицу, привлеченному к административной ответственности, что в соответствии с требованиями части 3 ст. 32.2 КоАП РФ 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 на реквизиты: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лицу, привлеченному к административной ответственности, что штраф подлежит оплате на следующие реквизиты: </w:t>
      </w:r>
      <w:r>
        <w:rPr>
          <w:rFonts w:ascii="Times New Roman" w:eastAsia="Times New Roman" w:hAnsi="Times New Roman" w:cs="Times New Roman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траф подлежит перечислению на счет получателя платежа 40101810335100010001, БИК 043510001, получатель УФК по Республике Крым (ОМВД России по Красногвардейскому району) КБК 18811690050056000140, ИНН 9105000100, КПП 910501001, ОКТМО 35620401 (УИН </w:t>
      </w:r>
      <w:r>
        <w:rPr>
          <w:rFonts w:ascii="Times New Roman" w:eastAsia="Times New Roman" w:hAnsi="Times New Roman" w:cs="Times New Roman"/>
          <w:sz w:val="28"/>
          <w:szCs w:val="28"/>
        </w:rPr>
        <w:t>18880491190002107417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Копию документа, свидетельствующего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№5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Красногвардейского судебного района Республики Крым по адресу: пгт.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Красногвардейское, ул.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Титова, 60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Также разъяснить лицу, привлеченному к административной ответственности, что в соответствии с требованиями части 1 ст. 20.25 КоАП РФ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остановление может быть обжаловано в Красногвардейский районный суд Республики Крым в течение 10 суток со дня получения его копии.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ind w:firstLine="708"/>
        <w:rPr>
          <w:sz w:val="28"/>
          <w:szCs w:val="28"/>
        </w:rPr>
      </w:pPr>
    </w:p>
    <w:p>
      <w:pPr>
        <w:spacing w:before="0" w:after="0"/>
        <w:ind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</w:t>
      </w:r>
      <w:r>
        <w:rPr>
          <w:rFonts w:ascii="Times New Roman" w:eastAsia="Times New Roman" w:hAnsi="Times New Roman" w:cs="Times New Roman"/>
          <w:sz w:val="28"/>
          <w:szCs w:val="28"/>
        </w:rPr>
        <w:t>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А.В. Юзефович</w:t>
      </w:r>
    </w:p>
    <w:sectPr>
      <w:headerReference w:type="default" r:id="rId4"/>
      <w:footerReference w:type="default" r:id="rId5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</w:pPr>
  </w:p>
  <w:p>
    <w:pPr>
      <w:spacing w:before="0" w:after="0"/>
      <w:ind w:right="36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</w:pPr>
    <w:r>
      <w:fldChar w:fldCharType="begin"/>
    </w:r>
    <w:r>
      <w:instrText xml:space="preserve">PAGE  </w:instrText>
    </w:r>
    <w:r>
      <w:fldChar w:fldCharType="separate"/>
    </w:r>
    <w:r>
      <w:rPr>
        <w:rFonts w:ascii="Times New Roman" w:eastAsia="Times New Roman" w:hAnsi="Times New Roman" w:cs="Times New Roman"/>
      </w:rPr>
      <w:t>1</w:t>
    </w:r>
    <w:r>
      <w:rPr>
        <w:rFonts w:ascii="Times New Roman" w:eastAsia="Times New Roman" w:hAnsi="Times New Roman" w:cs="Times New Roman"/>
      </w:rPr>
      <w:fldChar w:fldCharType="end"/>
    </w:r>
  </w:p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8rplc-6">
    <w:name w:val="cat-UserDefined grp-28 rplc-6"/>
    <w:basedOn w:val="DefaultParagraphFont"/>
  </w:style>
  <w:style w:type="character" w:customStyle="1" w:styleId="cat-UserDefinedgrp-27rplc-10">
    <w:name w:val="cat-UserDefined grp-27 rplc-10"/>
    <w:basedOn w:val="DefaultParagraphFont"/>
  </w:style>
  <w:style w:type="character" w:customStyle="1" w:styleId="cat-UserDefinedgrp-28rplc-17">
    <w:name w:val="cat-UserDefined grp-28 rplc-17"/>
    <w:basedOn w:val="DefaultParagraphFont"/>
  </w:style>
  <w:style w:type="character" w:customStyle="1" w:styleId="cat-UserDefinedgrp-29rplc-20">
    <w:name w:val="cat-UserDefined grp-29 rplc-20"/>
    <w:basedOn w:val="DefaultParagraphFont"/>
  </w:style>
  <w:style w:type="character" w:customStyle="1" w:styleId="cat-UserDefinedgrp-30rplc-25">
    <w:name w:val="cat-UserDefined grp-30 rplc-25"/>
    <w:basedOn w:val="DefaultParagraphFont"/>
  </w:style>
  <w:style w:type="character" w:customStyle="1" w:styleId="cat-UserDefinedgrp-31rplc-31">
    <w:name w:val="cat-UserDefined grp-31 rplc-3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