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33AF0" w:rsidP="00D33AF0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5-56-104/2023</w:t>
      </w:r>
    </w:p>
    <w:p w:rsidR="00D33AF0" w:rsidP="00D33AF0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91MS0056-01-2023-000597-41</w:t>
      </w:r>
    </w:p>
    <w:p w:rsidR="00D33AF0" w:rsidP="00D33AF0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AF0" w:rsidP="00D33AF0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D33AF0" w:rsidP="00D33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  <w:t>Судебный участок №56 Красногвардейского судебного района Республики Крым (297000, Республика Крым, Красногвардейский район, пгт. Красногвардейское</w:t>
      </w:r>
      <w:r>
        <w:rPr>
          <w:rFonts w:ascii="Times New Roman" w:eastAsia="Times New Roman" w:hAnsi="Times New Roman"/>
          <w:bCs/>
          <w:color w:val="000000"/>
          <w:spacing w:val="9"/>
          <w:sz w:val="24"/>
          <w:szCs w:val="24"/>
          <w:lang w:eastAsia="ru-RU"/>
        </w:rPr>
        <w:t>, ул. Титова, д.</w:t>
      </w:r>
      <w:r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  <w:t>60,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тел.: (36556) 2-18-28,</w:t>
      </w:r>
    </w:p>
    <w:p w:rsidR="00D33AF0" w:rsidP="00D33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е-</w:t>
      </w:r>
      <w:r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must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rk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gov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  <w:t>)</w:t>
      </w:r>
    </w:p>
    <w:p w:rsidR="00D33AF0" w:rsidP="00D33AF0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AF0" w:rsidP="00D33AF0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07 марта  2023 года                                            пгт. Красногвардейское                                                                                     </w:t>
      </w:r>
    </w:p>
    <w:p w:rsidR="00D33AF0" w:rsidP="00D33AF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Исполняющий обязанности мирового судьи судебного участка № 56 </w:t>
      </w:r>
      <w:r w:rsidRPr="00D33AF0">
        <w:rPr>
          <w:rFonts w:ascii="Times New Roman" w:eastAsia="Times New Roman" w:hAnsi="Times New Roman"/>
          <w:sz w:val="27"/>
          <w:szCs w:val="27"/>
          <w:lang w:eastAsia="ru-RU"/>
        </w:rPr>
        <w:t xml:space="preserve">Красногвардейского судебного района Республики Крым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мировой судья судебного участка № 54 Красногвардейского судебного района Республики Крым Чернецкая И.В., рассмотрев в судебном заседании в пом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ещении судебного участка № 54 Красногвардейского судебного района Республики Крым дело об административном правонарушении, предусмотренном ч. 2 ст. 12.26 КоАП РФ, в отношении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D33AF0" w:rsidP="00D33AF0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Матерухина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В.А.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ДАННЫЕ О ЛИЧНОСТИ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    </w:t>
      </w:r>
    </w:p>
    <w:p w:rsidR="00D33AF0" w:rsidP="00D33AF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установил:</w:t>
      </w:r>
    </w:p>
    <w:p w:rsidR="00D33AF0" w:rsidP="00D33AF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05 марта 2023 года в 14 часов 01 минута, водитель М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атерухин В.А., управляя транспортным средством – автомобиль МАРКА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,  государственный регистрационный знак НОМЕР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, на АДРЕС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, не имея права управления транспортными ср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едствами, в нарушение п.2.1.1, п. 2.3.2 Правил дорожного движения, не выполнил законного требования сотрудника ГИБДД о прохождении медицинского освидетельствования на состояние опьянения и его бездействие не содержит уголовно наказуемого деяния. </w:t>
      </w:r>
    </w:p>
    <w:p w:rsidR="00D33AF0" w:rsidP="00D33AF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В ходе рассмотрения дела </w:t>
      </w:r>
      <w:r w:rsidRPr="00D33AF0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Матерухин В.А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. факт управления не отрицал, пояснил, что отказался от прохождения медицинского освидетельствования.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Судья, исследовав в совокупности материалы дела об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административном правонарушении, выслушав лицо, привлекаемое к ад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министративной ответственности, приходит к выводу о том, что вина </w:t>
      </w:r>
      <w:r w:rsidRPr="00D33AF0">
        <w:rPr>
          <w:rFonts w:ascii="Times New Roman" w:eastAsia="Times New Roman" w:hAnsi="Times New Roman"/>
          <w:sz w:val="27"/>
          <w:szCs w:val="27"/>
          <w:lang w:eastAsia="ru-RU"/>
        </w:rPr>
        <w:t>Матерухин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D33AF0">
        <w:rPr>
          <w:rFonts w:ascii="Times New Roman" w:eastAsia="Times New Roman" w:hAnsi="Times New Roman"/>
          <w:sz w:val="27"/>
          <w:szCs w:val="27"/>
          <w:lang w:eastAsia="ru-RU"/>
        </w:rPr>
        <w:t xml:space="preserve"> В.А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 в совершении административного правонарушения, предусмотренного ч. 2 ст. 12.26 КоАП РФ, доказана и нашла свое подтверждение в ходе производства по делу об административном пр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авонарушении. 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Часть 2 ст. 12.26 КоАП РФ предусматривает административную ответственность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ьянения, если такие действия (бездействие) не содержат уголовно наказуемого деяния. 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п. 2.3.2 ПДД РФ, водитель обязан по требованию должностных лиц, которым предоставлено право государственного надзора и контроля за безопасностью дорожного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Согласно протоколу об административном правонарушении серии 82АП № 185124 от 05.03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.2023 года - 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05 марта 2023 года в 14 часов 01 минута, водитель Матерухин В.А., управляя транспортным средством – автомобиль МАРКА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,  государственный регистрационный знак НОМЕР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, на АДРЕС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, не имея права управления транспортными средствами, в нарушение п.2.1.1, п. 2.3.2 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Правил дорожного движения, не выполнил законного требования сотрудника ГИБДД о прохождении медицинского освидетельствования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на состояние опьянения и его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бездействие не содержит уголовно наказуемого деяния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Факт невыполнения </w:t>
      </w:r>
      <w:r w:rsidRPr="00D33AF0">
        <w:rPr>
          <w:rFonts w:ascii="Times New Roman" w:eastAsia="Times New Roman" w:hAnsi="Times New Roman"/>
          <w:sz w:val="27"/>
          <w:szCs w:val="27"/>
          <w:lang w:eastAsia="ru-RU"/>
        </w:rPr>
        <w:t>Матерухин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ым</w:t>
      </w:r>
      <w:r w:rsidRPr="00D33AF0">
        <w:rPr>
          <w:rFonts w:ascii="Times New Roman" w:eastAsia="Times New Roman" w:hAnsi="Times New Roman"/>
          <w:sz w:val="27"/>
          <w:szCs w:val="27"/>
          <w:lang w:eastAsia="ru-RU"/>
        </w:rPr>
        <w:t xml:space="preserve"> В.А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., законного требования о прохождении медицинского освидетельствования на состояние опьянения подтвержден протоколом о направлении на медицинское освидетельствование на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состояние опьянения серии 61АК № 613664 от 05.03.2023 года, протоколом серии 82ОТ № 046556 от 05.03.2023 года об отстранении от управления транспортным средством, признательными показаниями лица, привлекаемого к административной ответственности, а также ви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деозаписью. 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Согласно протоколу о направлении на медицинское освидетельствование на состояние опьянения, </w:t>
      </w:r>
      <w:r w:rsidRPr="00D33AF0">
        <w:rPr>
          <w:rFonts w:ascii="Times New Roman" w:eastAsia="Times New Roman" w:hAnsi="Times New Roman"/>
          <w:sz w:val="27"/>
          <w:szCs w:val="27"/>
          <w:lang w:eastAsia="ru-RU"/>
        </w:rPr>
        <w:t>Матерухин В.А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 отказался от прохождения освидетельствования, однако у него наблюдались явные признаки опьянения, а именно: запах алкоголя изо рта, нару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шение речи.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Освидетельствование водителей на состояние опьянения регламентируется  Правилами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РФ от 26.06.2008г. 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Согласно разделу I п. 3  названных Прав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ил 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запах алкоголя изо рта, неустойчивость позы, нарушение речи, резкое изменение окраски кож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ных покровов лица, поведение, не соответствующее обстановке. 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Как следует из протокола об отстранении от управления транспортным средством, протокола  о направлении на медицинское освидетельствование на состояние опьянения у </w:t>
      </w:r>
      <w:r w:rsidRPr="00D33AF0">
        <w:rPr>
          <w:rFonts w:ascii="Times New Roman" w:eastAsia="Times New Roman" w:hAnsi="Times New Roman"/>
          <w:sz w:val="27"/>
          <w:szCs w:val="27"/>
          <w:lang w:eastAsia="ru-RU"/>
        </w:rPr>
        <w:t>Матерухин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D33AF0">
        <w:rPr>
          <w:rFonts w:ascii="Times New Roman" w:eastAsia="Times New Roman" w:hAnsi="Times New Roman"/>
          <w:sz w:val="27"/>
          <w:szCs w:val="27"/>
          <w:lang w:eastAsia="ru-RU"/>
        </w:rPr>
        <w:t xml:space="preserve"> В.А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 сотрудниками по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лиции выявлены признаки опьянения: запах алкоголя изо рта, нарушение речи.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При наличии указанных признаков сотрудником полиции должно быть проведено освидетельствование в порядке, предусмотренном разделом II «Освидетельствование на состояние алкогольного 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пьянения и оформление его результатов» названных Правил.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Согласно п. 10  раздела  III вышеуказанных Правил  направлению на медицинское освидетельствование на состояние опьянения водитель транспортного средства подлежит: а) при отказе от прохождения освидет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ельствования на состояние алкогольного опьянения; б) при несогласии с результатами освидетельствования на состояние алкогольного опьянения; в) при наличии достаточных оснований полагать, что водитель транспортного средства находится в состоянии опьянения,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и отрицательном результате освидетельствования на состояние алкогольного опьянения.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Как следует из протокола о направлении на медицинское освидетельствование на состояние опьянения, основанием направления на медицинское освидетельствование </w:t>
      </w:r>
      <w:r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>послужил отказ о</w:t>
      </w:r>
      <w:r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>т прохождения освидетельствования на состояние алкогольного опьянения.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Что является основанием для направления на медицинское освидетельствование.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со ст. 27.12 КоАП РФ отстранение от управления транспортным средством </w:t>
      </w:r>
      <w:r w:rsidRPr="003532AC" w:rsidR="003532AC">
        <w:rPr>
          <w:rFonts w:ascii="Times New Roman" w:eastAsia="Times New Roman" w:hAnsi="Times New Roman"/>
          <w:sz w:val="27"/>
          <w:szCs w:val="27"/>
          <w:lang w:eastAsia="ru-RU"/>
        </w:rPr>
        <w:t>Матерухин</w:t>
      </w:r>
      <w:r w:rsidR="003532AC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3532AC" w:rsidR="003532AC">
        <w:rPr>
          <w:rFonts w:ascii="Times New Roman" w:eastAsia="Times New Roman" w:hAnsi="Times New Roman"/>
          <w:sz w:val="27"/>
          <w:szCs w:val="27"/>
          <w:lang w:eastAsia="ru-RU"/>
        </w:rPr>
        <w:t xml:space="preserve"> В.А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., направл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ение на медицинское освидетельствование на состояние опьянения осуществлено сотрудниками полиции с применением видеозаписи, которая содержит полную информацию о проводимых в отношении него мерах обеспечения производства по делу об административном правонар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ушении,  его ответы, пояснения в рамках проводимых мер, наименование составляемых процессуальных документов в отношении него.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Учитывая изложенное, у сотрудников ГИБДД МВД России имелись законные основания для направления </w:t>
      </w:r>
      <w:r w:rsidRPr="003532AC" w:rsidR="003532AC">
        <w:rPr>
          <w:rFonts w:ascii="Times New Roman" w:eastAsia="Times New Roman" w:hAnsi="Times New Roman"/>
          <w:sz w:val="27"/>
          <w:szCs w:val="27"/>
          <w:lang w:eastAsia="ru-RU"/>
        </w:rPr>
        <w:t>Матерухин</w:t>
      </w:r>
      <w:r w:rsidR="003532AC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3532AC" w:rsidR="003532AC">
        <w:rPr>
          <w:rFonts w:ascii="Times New Roman" w:eastAsia="Times New Roman" w:hAnsi="Times New Roman"/>
          <w:sz w:val="27"/>
          <w:szCs w:val="27"/>
          <w:lang w:eastAsia="ru-RU"/>
        </w:rPr>
        <w:t xml:space="preserve"> В.А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 на медицинское осви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детельствование на состояние опьянения, от прохождения которого он отказался, что и было установлено в ходе рассмотрения дела.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Принимая во внимание, что </w:t>
      </w:r>
      <w:r w:rsidRPr="003532AC" w:rsidR="003532AC">
        <w:rPr>
          <w:rFonts w:ascii="Times New Roman" w:eastAsia="Times New Roman" w:hAnsi="Times New Roman"/>
          <w:sz w:val="27"/>
          <w:szCs w:val="27"/>
          <w:lang w:eastAsia="ru-RU"/>
        </w:rPr>
        <w:t>Матерухин В.А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., не имеет права управления  транспортными средствами, то судья квалифицирует его действи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я по ч. 2 ст. 12.26 КоАП РФ, - как невыполнение водителем транспортного средства, не имеющим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ения, и его действия/бездействия не содержат признаков уголовно наказуемого деяния.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При таких обстоятельствах мировой судья  находит, что в деянии </w:t>
      </w:r>
      <w:r w:rsidRPr="003532AC" w:rsidR="003532AC">
        <w:rPr>
          <w:rFonts w:ascii="Times New Roman" w:eastAsia="Times New Roman" w:hAnsi="Times New Roman"/>
          <w:sz w:val="27"/>
          <w:szCs w:val="27"/>
          <w:lang w:eastAsia="ru-RU"/>
        </w:rPr>
        <w:t>Матерухин</w:t>
      </w:r>
      <w:r w:rsidR="003532AC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3532AC" w:rsidR="003532AC">
        <w:rPr>
          <w:rFonts w:ascii="Times New Roman" w:eastAsia="Times New Roman" w:hAnsi="Times New Roman"/>
          <w:sz w:val="27"/>
          <w:szCs w:val="27"/>
          <w:lang w:eastAsia="ru-RU"/>
        </w:rPr>
        <w:t xml:space="preserve"> В.А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 имеется состав административного правонарушения, предусмотренный ч. 2 ст. 12.26 КоАП РФ, поск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ольку его действиями нарушен п.2.1.1,п. 2.3.2 ПДД РФ. В действиях </w:t>
      </w:r>
      <w:r w:rsidRPr="003532AC" w:rsidR="003532AC">
        <w:rPr>
          <w:rFonts w:ascii="Times New Roman" w:eastAsia="Times New Roman" w:hAnsi="Times New Roman"/>
          <w:sz w:val="27"/>
          <w:szCs w:val="27"/>
          <w:lang w:eastAsia="ru-RU"/>
        </w:rPr>
        <w:t>Матерухин</w:t>
      </w:r>
      <w:r w:rsidR="003532AC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3532AC" w:rsidR="003532AC">
        <w:rPr>
          <w:rFonts w:ascii="Times New Roman" w:eastAsia="Times New Roman" w:hAnsi="Times New Roman"/>
          <w:sz w:val="27"/>
          <w:szCs w:val="27"/>
          <w:lang w:eastAsia="ru-RU"/>
        </w:rPr>
        <w:t xml:space="preserve"> В.А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не содержится признаков уголовно-наказуемого деяния. </w:t>
      </w:r>
    </w:p>
    <w:p w:rsidR="00D33AF0" w:rsidP="00D33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Протокол об административном правонарушении составлен в соответствии со </w:t>
      </w:r>
      <w:hyperlink r:id="rId4" w:history="1">
        <w:r>
          <w:rPr>
            <w:rStyle w:val="Hyperlink"/>
            <w:rFonts w:ascii="Times New Roman" w:eastAsia="Times New Roman" w:hAnsi="Times New Roman"/>
            <w:color w:val="auto"/>
            <w:sz w:val="27"/>
            <w:szCs w:val="27"/>
            <w:u w:val="none"/>
            <w:lang w:eastAsia="ru-RU"/>
          </w:rPr>
          <w:t>ст. 28.2</w:t>
        </w:r>
      </w:hyperlink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КоАП РФ, в нем отражены все сведения, необходимые для разрешения дела. Права, предусмотренные </w:t>
      </w:r>
      <w:hyperlink r:id="rId5" w:history="1">
        <w:r>
          <w:rPr>
            <w:rStyle w:val="Hyperlink"/>
            <w:rFonts w:ascii="Times New Roman" w:eastAsia="Times New Roman" w:hAnsi="Times New Roman"/>
            <w:color w:val="auto"/>
            <w:sz w:val="27"/>
            <w:szCs w:val="27"/>
            <w:u w:val="none"/>
            <w:lang w:eastAsia="ru-RU"/>
          </w:rPr>
          <w:t>ст. 25.1</w:t>
        </w:r>
      </w:hyperlink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КоАП РФ и </w:t>
      </w:r>
      <w:hyperlink r:id="rId6" w:history="1">
        <w:r>
          <w:rPr>
            <w:rStyle w:val="Hyperlink"/>
            <w:rFonts w:ascii="Times New Roman" w:eastAsia="Times New Roman" w:hAnsi="Times New Roman"/>
            <w:color w:val="auto"/>
            <w:sz w:val="27"/>
            <w:szCs w:val="27"/>
            <w:u w:val="none"/>
            <w:lang w:eastAsia="ru-RU"/>
          </w:rPr>
          <w:t>ст.</w:t>
        </w:r>
        <w:r>
          <w:rPr>
            <w:rStyle w:val="Hyperlink"/>
            <w:rFonts w:ascii="Times New Roman" w:eastAsia="Times New Roman" w:hAnsi="Times New Roman"/>
            <w:color w:val="auto"/>
            <w:sz w:val="27"/>
            <w:szCs w:val="27"/>
            <w:u w:val="none"/>
            <w:lang w:eastAsia="ru-RU"/>
          </w:rPr>
          <w:t xml:space="preserve"> 51</w:t>
        </w:r>
      </w:hyperlink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Конституции РФ, правонарушителю разъяснены. </w:t>
      </w:r>
    </w:p>
    <w:p w:rsidR="00D33AF0" w:rsidP="00D33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Представленные по делу доказательства являются допустимыми и достаточными для установления вины </w:t>
      </w:r>
      <w:r w:rsidRPr="003532AC" w:rsidR="003532AC">
        <w:rPr>
          <w:rFonts w:ascii="Times New Roman" w:eastAsia="Times New Roman" w:hAnsi="Times New Roman"/>
          <w:sz w:val="27"/>
          <w:szCs w:val="27"/>
          <w:lang w:eastAsia="ru-RU"/>
        </w:rPr>
        <w:t>Матерухин</w:t>
      </w:r>
      <w:r w:rsidR="003532AC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3532AC" w:rsidR="003532AC">
        <w:rPr>
          <w:rFonts w:ascii="Times New Roman" w:eastAsia="Times New Roman" w:hAnsi="Times New Roman"/>
          <w:sz w:val="27"/>
          <w:szCs w:val="27"/>
          <w:lang w:eastAsia="ru-RU"/>
        </w:rPr>
        <w:t xml:space="preserve"> В.А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в совершении административного правонарушения, предусмотренного </w:t>
      </w:r>
      <w:hyperlink r:id="rId7" w:history="1">
        <w:r>
          <w:rPr>
            <w:rStyle w:val="Hyperlink"/>
            <w:rFonts w:ascii="Times New Roman" w:eastAsia="Times New Roman" w:hAnsi="Times New Roman"/>
            <w:color w:val="auto"/>
            <w:sz w:val="27"/>
            <w:szCs w:val="27"/>
            <w:u w:val="none"/>
            <w:lang w:eastAsia="ru-RU"/>
          </w:rPr>
          <w:t>ч. 2 ст. 12.26</w:t>
        </w:r>
      </w:hyperlink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КоАП РФ.</w:t>
      </w:r>
    </w:p>
    <w:p w:rsidR="00D33AF0" w:rsidP="00D33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Действия </w:t>
      </w:r>
      <w:r w:rsidRPr="003532AC" w:rsidR="003532AC">
        <w:rPr>
          <w:rFonts w:ascii="Times New Roman" w:eastAsia="Times New Roman" w:hAnsi="Times New Roman"/>
          <w:sz w:val="27"/>
          <w:szCs w:val="27"/>
          <w:lang w:eastAsia="ru-RU"/>
        </w:rPr>
        <w:t>Матерухин</w:t>
      </w:r>
      <w:r w:rsidR="003532AC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3532AC" w:rsidR="003532AC">
        <w:rPr>
          <w:rFonts w:ascii="Times New Roman" w:eastAsia="Times New Roman" w:hAnsi="Times New Roman"/>
          <w:sz w:val="27"/>
          <w:szCs w:val="27"/>
          <w:lang w:eastAsia="ru-RU"/>
        </w:rPr>
        <w:t xml:space="preserve"> В.А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 правильно квалифицированы по ч. 2 ст. 12.26 КоАП РФ, т.к. он, в нарушение п.2.1.1,п. 2.3.2 Правил дорожного дв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ижения, не выполнил законного требования сотрудника полиции о прохождении медицинского освидетельствования на состояние опьянения, таким образом, совершил административное правонарушение, предусмотренное ч. 2 ст. 12.26 КоАП РФ.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Обстоятельствами, смягчающим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и административную ответственность </w:t>
      </w:r>
      <w:r w:rsidRPr="003532AC" w:rsidR="003532AC">
        <w:rPr>
          <w:rFonts w:ascii="Times New Roman" w:eastAsia="Times New Roman" w:hAnsi="Times New Roman"/>
          <w:sz w:val="27"/>
          <w:szCs w:val="27"/>
          <w:lang w:eastAsia="ru-RU"/>
        </w:rPr>
        <w:t>Матерухин</w:t>
      </w:r>
      <w:r w:rsidR="003532AC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3532AC" w:rsidR="003532AC">
        <w:rPr>
          <w:rFonts w:ascii="Times New Roman" w:eastAsia="Times New Roman" w:hAnsi="Times New Roman"/>
          <w:sz w:val="27"/>
          <w:szCs w:val="27"/>
          <w:lang w:eastAsia="ru-RU"/>
        </w:rPr>
        <w:t xml:space="preserve"> В.А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 в соответствии со ст. 4.2 КоАП РФ мировым судьей признается признание вины</w:t>
      </w:r>
      <w:r w:rsidR="003532AC">
        <w:rPr>
          <w:rFonts w:ascii="Times New Roman" w:eastAsia="Times New Roman" w:hAnsi="Times New Roman"/>
          <w:sz w:val="27"/>
          <w:szCs w:val="27"/>
          <w:lang w:eastAsia="ru-RU"/>
        </w:rPr>
        <w:t>, наличие несовершеннолетних детей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Обстоятельств, отягчающих административную ответственность </w:t>
      </w:r>
      <w:r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3532AC" w:rsidR="003532AC">
        <w:rPr>
          <w:rFonts w:ascii="Times New Roman" w:eastAsia="Times New Roman" w:hAnsi="Times New Roman"/>
          <w:sz w:val="27"/>
          <w:szCs w:val="27"/>
          <w:lang w:eastAsia="ru-RU"/>
        </w:rPr>
        <w:t>Матерухин</w:t>
      </w:r>
      <w:r w:rsidR="003532AC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3532AC" w:rsidR="003532AC">
        <w:rPr>
          <w:rFonts w:ascii="Times New Roman" w:eastAsia="Times New Roman" w:hAnsi="Times New Roman"/>
          <w:sz w:val="27"/>
          <w:szCs w:val="27"/>
          <w:lang w:eastAsia="ru-RU"/>
        </w:rPr>
        <w:t xml:space="preserve"> В.А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 в соответствии со с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т.4.3  КоАП РФ, мировым судьей не установлено.   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Мировой судья исходит из того, что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шителем, так и другими лицами. 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При назначении вида и размера административного наказания судья учитывает характер совершенного правонарушения, данные о личности лица, в отношении которого ведется производство по делу. 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учетом вышеизложенного, мировой су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дья приходит к выводу о необходимости назначения </w:t>
      </w:r>
      <w:r w:rsidRPr="003532AC" w:rsidR="003532AC">
        <w:rPr>
          <w:rFonts w:ascii="Times New Roman" w:eastAsia="Times New Roman" w:hAnsi="Times New Roman"/>
          <w:sz w:val="27"/>
          <w:szCs w:val="27"/>
          <w:lang w:eastAsia="ru-RU"/>
        </w:rPr>
        <w:t>Матерухин</w:t>
      </w:r>
      <w:r w:rsidR="003532AC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3532AC" w:rsidR="003532AC">
        <w:rPr>
          <w:rFonts w:ascii="Times New Roman" w:eastAsia="Times New Roman" w:hAnsi="Times New Roman"/>
          <w:sz w:val="27"/>
          <w:szCs w:val="27"/>
          <w:lang w:eastAsia="ru-RU"/>
        </w:rPr>
        <w:t xml:space="preserve"> В.А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 административного наказания в виде административного ареста на срок 10 (десять) суток.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Обстоятельства, исключающие назначение наказания в виде ареста, отсутствуют.</w:t>
      </w:r>
    </w:p>
    <w:p w:rsidR="00D33AF0" w:rsidP="00D33AF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На основании  ч.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 ст. 12.26 КоАП РФ, руководствуясь ст.ст. 29.9, 29.10 КоАП РФ, мировой судья</w:t>
      </w:r>
    </w:p>
    <w:p w:rsidR="00D33AF0" w:rsidP="00D33AF0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постановил:</w:t>
      </w:r>
    </w:p>
    <w:p w:rsidR="00D33AF0" w:rsidP="00D33A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32AC">
        <w:rPr>
          <w:rFonts w:ascii="Times New Roman" w:eastAsia="Times New Roman" w:hAnsi="Times New Roman"/>
          <w:sz w:val="27"/>
          <w:szCs w:val="27"/>
          <w:lang w:eastAsia="ru-RU"/>
        </w:rPr>
        <w:t>Матерухина</w:t>
      </w:r>
      <w:r w:rsidRPr="003532A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В.А.</w:t>
      </w:r>
      <w:r w:rsidRPr="003532AC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ДАТА РОЖДЕНИЯ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признать виновным в совершении административного правонарушения, предусмотренного ч. 2 ст. 12.26 КоАП РФ, и подвергнуть его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административному наказанию в виде административного ареста сроком 10 (десять) суток.</w:t>
      </w:r>
    </w:p>
    <w:p w:rsidR="00D33AF0" w:rsidP="00D33A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Срок административного наказания в виде ареста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исчислять с 10 часов </w:t>
      </w:r>
      <w:r w:rsidR="003532AC">
        <w:rPr>
          <w:rFonts w:ascii="Times New Roman" w:eastAsia="Times New Roman" w:hAnsi="Times New Roman"/>
          <w:sz w:val="27"/>
          <w:szCs w:val="27"/>
          <w:lang w:eastAsia="ru-RU"/>
        </w:rPr>
        <w:t>30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минут – </w:t>
      </w:r>
      <w:r w:rsidR="003532AC">
        <w:rPr>
          <w:rFonts w:ascii="Times New Roman" w:eastAsia="Times New Roman" w:hAnsi="Times New Roman"/>
          <w:sz w:val="27"/>
          <w:szCs w:val="27"/>
          <w:lang w:eastAsia="ru-RU"/>
        </w:rPr>
        <w:t>07 марта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2023 года.</w:t>
      </w:r>
    </w:p>
    <w:p w:rsidR="00D33AF0" w:rsidP="00D33A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Согласно ч.1 ст. 32.8 КоАП РФ постановление судьи об административном аресте исполняется органами внутренних дел немедленно после вынесения такого постановления.</w:t>
      </w:r>
    </w:p>
    <w:p w:rsidR="00D33AF0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Постановление может быть обжаловано в Кр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асногвардейский районный суд Республики Крым через мирового судью судебного участка № 5</w:t>
      </w:r>
      <w:r w:rsidR="003532AC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Красногвардейского судебного района Республики Крым в течение 10 суток со дня получения его копии.</w:t>
      </w:r>
    </w:p>
    <w:p w:rsidR="003532AC" w:rsidP="00D33A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3AF0" w:rsidP="00D33AF0">
      <w:pPr>
        <w:spacing w:after="0" w:line="240" w:lineRule="auto"/>
        <w:ind w:firstLine="708"/>
        <w:rPr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Мировой судья                       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И.В. Чернецкая</w:t>
      </w:r>
    </w:p>
    <w:p w:rsidR="00D33AF0" w:rsidP="00D33AF0"/>
    <w:p w:rsidR="00D33AF0" w:rsidP="00D33AF0"/>
    <w:p w:rsidR="00D33AF0" w:rsidP="00D33AF0"/>
    <w:p w:rsidR="00D33AF0" w:rsidP="00D33AF0"/>
    <w:p w:rsidR="00D33AF0" w:rsidP="00D33AF0"/>
    <w:p w:rsidR="00D33AF0" w:rsidP="00D33AF0"/>
    <w:p w:rsidR="00D33AF0" w:rsidP="00D33AF0"/>
    <w:p w:rsidR="005173D7"/>
    <w:sectPr w:rsidSect="003532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77"/>
    <w:rsid w:val="00112CA1"/>
    <w:rsid w:val="00161777"/>
    <w:rsid w:val="003532AC"/>
    <w:rsid w:val="005173D7"/>
    <w:rsid w:val="00D33AF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AF0"/>
    <w:rPr>
      <w:color w:val="0000FF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35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532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3E94ABAF9D18BF72601A4E2ADA15DA5BC003B83D309BE5C1F4B1B1E98D72CB1536421C6C0B101E24pA35G" TargetMode="External" /><Relationship Id="rId5" Type="http://schemas.openxmlformats.org/officeDocument/2006/relationships/hyperlink" Target="consultantplus://offline/ref=3E94ABAF9D18BF72601A4E2ADA15DA5BC003B83D309BE5C1F4B1B1E98D72CB1536421C6C0B10182CpA3FG" TargetMode="External" /><Relationship Id="rId6" Type="http://schemas.openxmlformats.org/officeDocument/2006/relationships/hyperlink" Target="consultantplus://offline/ref=3E94ABAF9D18BF72601A4E2ADA15DA5BC30DBF393FC9B2C3A5E4BFEC852283057807116D0A1Bp13DG" TargetMode="External" /><Relationship Id="rId7" Type="http://schemas.openxmlformats.org/officeDocument/2006/relationships/hyperlink" Target="consultantplus://offline/ref=3E94ABAF9D18BF72601A4E2ADA15DA5BC003B83D309BE5C1F4B1B1E98D72CB1536421C690810p13BG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