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6C149D"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75845">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Pr="006C149D" w:rsidR="002A07F9">
        <w:rPr>
          <w:rFonts w:ascii="Times New Roman" w:hAnsi="Times New Roman" w:cs="Times New Roman"/>
          <w:color w:val="000000" w:themeColor="text1"/>
          <w:sz w:val="28"/>
          <w:szCs w:val="28"/>
        </w:rPr>
        <w:t>14</w:t>
      </w:r>
      <w:r w:rsidR="00AF5181">
        <w:rPr>
          <w:rFonts w:ascii="Times New Roman" w:hAnsi="Times New Roman" w:cs="Times New Roman"/>
          <w:color w:val="000000" w:themeColor="text1"/>
          <w:sz w:val="28"/>
          <w:szCs w:val="28"/>
        </w:rPr>
        <w:t>7</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Pr="006C149D" w:rsidR="002A07F9">
        <w:rPr>
          <w:rFonts w:ascii="Times New Roman" w:hAnsi="Times New Roman" w:cs="Times New Roman"/>
          <w:color w:val="000000" w:themeColor="text1"/>
          <w:sz w:val="28"/>
          <w:szCs w:val="28"/>
        </w:rPr>
        <w:t>3</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sidRPr="006C149D">
        <w:rPr>
          <w:rFonts w:ascii="Times New Roman" w:hAnsi="Times New Roman" w:cs="Times New Roman"/>
          <w:sz w:val="28"/>
          <w:szCs w:val="28"/>
        </w:rPr>
        <w:t xml:space="preserve">10 </w:t>
      </w:r>
      <w:r>
        <w:rPr>
          <w:rFonts w:ascii="Times New Roman" w:hAnsi="Times New Roman" w:cs="Times New Roman"/>
          <w:sz w:val="28"/>
          <w:szCs w:val="28"/>
        </w:rPr>
        <w:t>апреля</w:t>
      </w:r>
      <w:r w:rsidRPr="006C149D">
        <w:rPr>
          <w:rFonts w:ascii="Times New Roman" w:hAnsi="Times New Roman" w:cs="Times New Roman"/>
          <w:sz w:val="28"/>
          <w:szCs w:val="28"/>
        </w:rPr>
        <w:t xml:space="preserve"> 2023</w:t>
      </w:r>
      <w:r w:rsidRPr="00145B87">
        <w:rPr>
          <w:rFonts w:ascii="Times New Roman" w:hAnsi="Times New Roman" w:cs="Times New Roman"/>
          <w:sz w:val="28"/>
          <w:szCs w:val="28"/>
        </w:rPr>
        <w:t xml:space="preserve"> года                                             </w:t>
      </w:r>
      <w:r w:rsidRPr="00145B87">
        <w:rPr>
          <w:rFonts w:ascii="Times New Roman" w:hAnsi="Times New Roman" w:cs="Times New Roman"/>
          <w:sz w:val="28"/>
          <w:szCs w:val="28"/>
        </w:rPr>
        <w:t>пгт</w:t>
      </w:r>
      <w:r w:rsidRPr="00145B87">
        <w:rPr>
          <w:rFonts w:ascii="Times New Roman" w:hAnsi="Times New Roman" w:cs="Times New Roman"/>
          <w:sz w:val="28"/>
          <w:szCs w:val="28"/>
        </w:rPr>
        <w:t>.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ировой судья судебного участка № 56 Красногвардейского судебного района Республики Крым Юзефович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5110A6" w:rsidP="00511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Атякшева</w:t>
      </w:r>
      <w:r>
        <w:rPr>
          <w:rFonts w:ascii="Times New Roman" w:hAnsi="Times New Roman" w:cs="Times New Roman"/>
          <w:sz w:val="28"/>
          <w:szCs w:val="28"/>
        </w:rPr>
        <w:t xml:space="preserve"> Ю.Н.</w:t>
      </w:r>
      <w:r w:rsidR="00C923EC">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Pr>
          <w:rFonts w:ascii="Times New Roman" w:hAnsi="Times New Roman" w:cs="Times New Roman"/>
          <w:sz w:val="28"/>
          <w:szCs w:val="28"/>
        </w:rPr>
        <w:t xml:space="preserve">, </w:t>
      </w:r>
    </w:p>
    <w:p w:rsidR="00F41145" w:rsidP="005110A6">
      <w:pPr>
        <w:spacing w:after="0" w:line="240" w:lineRule="auto"/>
        <w:jc w:val="center"/>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F41145"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Атякшев Ю.Н.</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10</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902F29">
        <w:rPr>
          <w:rFonts w:ascii="Times New Roman" w:hAnsi="Times New Roman" w:cs="Times New Roman"/>
          <w:sz w:val="28"/>
          <w:szCs w:val="28"/>
        </w:rPr>
        <w:t xml:space="preserve">82 04 № </w:t>
      </w:r>
      <w:r w:rsidR="002A07F9">
        <w:rPr>
          <w:rFonts w:ascii="Times New Roman" w:hAnsi="Times New Roman" w:cs="Times New Roman"/>
          <w:sz w:val="28"/>
          <w:szCs w:val="28"/>
        </w:rPr>
        <w:t>01828</w:t>
      </w:r>
      <w:r w:rsidR="00AF5181">
        <w:rPr>
          <w:rFonts w:ascii="Times New Roman" w:hAnsi="Times New Roman" w:cs="Times New Roman"/>
          <w:sz w:val="28"/>
          <w:szCs w:val="28"/>
        </w:rPr>
        <w:t>5</w:t>
      </w:r>
      <w:r w:rsidRPr="00EC445B" w:rsidR="00EC445B">
        <w:rPr>
          <w:rFonts w:ascii="Times New Roman" w:hAnsi="Times New Roman" w:cs="Times New Roman"/>
          <w:sz w:val="28"/>
          <w:szCs w:val="28"/>
        </w:rPr>
        <w:t xml:space="preserve"> </w:t>
      </w:r>
      <w:r w:rsidRPr="00BC76BC" w:rsidR="00EC445B">
        <w:rPr>
          <w:rFonts w:ascii="Times New Roman" w:hAnsi="Times New Roman" w:cs="Times New Roman"/>
          <w:sz w:val="28"/>
          <w:szCs w:val="28"/>
        </w:rPr>
        <w:t xml:space="preserve">от </w:t>
      </w:r>
      <w:r w:rsidR="002A07F9">
        <w:rPr>
          <w:rFonts w:ascii="Times New Roman" w:hAnsi="Times New Roman" w:cs="Times New Roman"/>
          <w:sz w:val="28"/>
          <w:szCs w:val="28"/>
        </w:rPr>
        <w:t>22.12</w:t>
      </w:r>
      <w:r w:rsidR="008460CE">
        <w:rPr>
          <w:rFonts w:ascii="Times New Roman" w:hAnsi="Times New Roman" w:cs="Times New Roman"/>
          <w:sz w:val="28"/>
          <w:szCs w:val="28"/>
        </w:rPr>
        <w:t>.2022</w:t>
      </w:r>
      <w:r w:rsidR="00EC445B">
        <w:rPr>
          <w:rFonts w:ascii="Times New Roman" w:hAnsi="Times New Roman" w:cs="Times New Roman"/>
          <w:sz w:val="28"/>
          <w:szCs w:val="28"/>
        </w:rPr>
        <w:t xml:space="preserve"> </w:t>
      </w:r>
      <w:r w:rsidRPr="00BC76BC" w:rsidR="00EC445B">
        <w:rPr>
          <w:rFonts w:ascii="Times New Roman" w:hAnsi="Times New Roman" w:cs="Times New Roman"/>
          <w:sz w:val="28"/>
          <w:szCs w:val="28"/>
        </w:rPr>
        <w:t>г.</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F963B5">
        <w:rPr>
          <w:rFonts w:ascii="Times New Roman" w:hAnsi="Times New Roman" w:cs="Times New Roman"/>
          <w:sz w:val="28"/>
          <w:szCs w:val="28"/>
        </w:rPr>
        <w:t>Атякшев Ю.Н.</w:t>
      </w:r>
      <w:r w:rsidR="00B64B71">
        <w:rPr>
          <w:rFonts w:ascii="Times New Roman" w:hAnsi="Times New Roman" w:cs="Times New Roman"/>
          <w:sz w:val="28"/>
          <w:szCs w:val="28"/>
        </w:rPr>
        <w:t xml:space="preserve">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F963B5">
        <w:rPr>
          <w:rFonts w:ascii="Times New Roman" w:hAnsi="Times New Roman" w:cs="Times New Roman"/>
          <w:sz w:val="28"/>
          <w:szCs w:val="28"/>
        </w:rPr>
        <w:t>Атякшева Ю.Н.</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F963B5">
        <w:rPr>
          <w:rFonts w:ascii="Times New Roman" w:hAnsi="Times New Roman" w:cs="Times New Roman"/>
          <w:sz w:val="28"/>
          <w:szCs w:val="28"/>
        </w:rPr>
        <w:t>Атякшева Ю.Н.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w:t>
      </w:r>
      <w:r w:rsidRPr="00685074">
        <w:rPr>
          <w:rFonts w:ascii="Times New Roman" w:hAnsi="Times New Roman" w:cs="Times New Roman"/>
          <w:sz w:val="28"/>
          <w:szCs w:val="28"/>
        </w:rPr>
        <w:t xml:space="preserve">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F963B5">
        <w:rPr>
          <w:rFonts w:ascii="Times New Roman" w:hAnsi="Times New Roman" w:cs="Times New Roman"/>
          <w:sz w:val="28"/>
          <w:szCs w:val="28"/>
        </w:rPr>
        <w:t>Атякшева Ю.Н.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C923EC">
        <w:rPr>
          <w:rFonts w:ascii="Times New Roman" w:hAnsi="Times New Roman" w:cs="Times New Roman"/>
          <w:sz w:val="28"/>
          <w:szCs w:val="28"/>
        </w:rPr>
        <w:t>82 01</w:t>
      </w:r>
      <w:r w:rsidR="0009161E">
        <w:rPr>
          <w:rFonts w:ascii="Times New Roman" w:hAnsi="Times New Roman" w:cs="Times New Roman"/>
          <w:sz w:val="28"/>
          <w:szCs w:val="28"/>
        </w:rPr>
        <w:t xml:space="preserve"> № </w:t>
      </w:r>
      <w:r w:rsidR="002A07F9">
        <w:rPr>
          <w:rFonts w:ascii="Times New Roman" w:hAnsi="Times New Roman" w:cs="Times New Roman"/>
          <w:sz w:val="28"/>
          <w:szCs w:val="28"/>
        </w:rPr>
        <w:t>03496</w:t>
      </w:r>
      <w:r w:rsidR="00AF5181">
        <w:rPr>
          <w:rFonts w:ascii="Times New Roman" w:hAnsi="Times New Roman" w:cs="Times New Roman"/>
          <w:sz w:val="28"/>
          <w:szCs w:val="28"/>
        </w:rPr>
        <w:t>3</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A07F9">
        <w:rPr>
          <w:rFonts w:ascii="Times New Roman" w:hAnsi="Times New Roman" w:cs="Times New Roman"/>
          <w:sz w:val="28"/>
          <w:szCs w:val="28"/>
        </w:rPr>
        <w:t>10.04.2023</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00F963B5">
        <w:rPr>
          <w:rFonts w:ascii="Times New Roman" w:hAnsi="Times New Roman" w:cs="Times New Roman"/>
          <w:sz w:val="28"/>
          <w:szCs w:val="28"/>
        </w:rPr>
        <w:t>82 04 № 018</w:t>
      </w:r>
      <w:r w:rsidR="002A07F9">
        <w:rPr>
          <w:rFonts w:ascii="Times New Roman" w:hAnsi="Times New Roman" w:cs="Times New Roman"/>
          <w:sz w:val="28"/>
          <w:szCs w:val="28"/>
        </w:rPr>
        <w:t>28</w:t>
      </w:r>
      <w:r w:rsidR="00AF5181">
        <w:rPr>
          <w:rFonts w:ascii="Times New Roman" w:hAnsi="Times New Roman" w:cs="Times New Roman"/>
          <w:sz w:val="28"/>
          <w:szCs w:val="28"/>
        </w:rPr>
        <w:t>5</w:t>
      </w:r>
      <w:r w:rsidRPr="00EC445B" w:rsidR="00F963B5">
        <w:rPr>
          <w:rFonts w:ascii="Times New Roman" w:hAnsi="Times New Roman" w:cs="Times New Roman"/>
          <w:sz w:val="28"/>
          <w:szCs w:val="28"/>
        </w:rPr>
        <w:t xml:space="preserve"> </w:t>
      </w:r>
      <w:r w:rsidRPr="00BC76BC" w:rsidR="00F963B5">
        <w:rPr>
          <w:rFonts w:ascii="Times New Roman" w:hAnsi="Times New Roman" w:cs="Times New Roman"/>
          <w:sz w:val="28"/>
          <w:szCs w:val="28"/>
        </w:rPr>
        <w:t xml:space="preserve">от </w:t>
      </w:r>
      <w:r w:rsidR="002A07F9">
        <w:rPr>
          <w:rFonts w:ascii="Times New Roman" w:hAnsi="Times New Roman" w:cs="Times New Roman"/>
          <w:sz w:val="28"/>
          <w:szCs w:val="28"/>
        </w:rPr>
        <w:t>22.12</w:t>
      </w:r>
      <w:r w:rsidR="008460CE">
        <w:rPr>
          <w:rFonts w:ascii="Times New Roman" w:hAnsi="Times New Roman" w:cs="Times New Roman"/>
          <w:sz w:val="28"/>
          <w:szCs w:val="28"/>
        </w:rPr>
        <w:t>.2022</w:t>
      </w:r>
      <w:r w:rsidR="00902F29">
        <w:rPr>
          <w:rFonts w:ascii="Times New Roman" w:hAnsi="Times New Roman" w:cs="Times New Roman"/>
          <w:sz w:val="28"/>
          <w:szCs w:val="28"/>
        </w:rPr>
        <w:t xml:space="preserve"> </w:t>
      </w:r>
      <w:r w:rsidRPr="00BC76BC" w:rsidR="00902F29">
        <w:rPr>
          <w:rFonts w:ascii="Times New Roman" w:hAnsi="Times New Roman" w:cs="Times New Roman"/>
          <w:sz w:val="28"/>
          <w:szCs w:val="28"/>
        </w:rPr>
        <w:t>г.</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F963B5">
        <w:rPr>
          <w:rFonts w:ascii="Times New Roman" w:hAnsi="Times New Roman" w:cs="Times New Roman"/>
          <w:sz w:val="28"/>
          <w:szCs w:val="28"/>
        </w:rPr>
        <w:t>10</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F963B5">
        <w:rPr>
          <w:rFonts w:ascii="Times New Roman" w:hAnsi="Times New Roman" w:cs="Times New Roman"/>
          <w:sz w:val="28"/>
          <w:szCs w:val="28"/>
        </w:rPr>
        <w:t>Атякшеву Ю.Н.</w:t>
      </w:r>
      <w:r w:rsidR="00E05D5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Представленн</w:t>
      </w:r>
      <w:r w:rsidRPr="00145B87">
        <w:rPr>
          <w:rFonts w:ascii="Times New Roman" w:hAnsi="Times New Roman" w:cs="Times New Roman"/>
          <w:sz w:val="28"/>
          <w:szCs w:val="28"/>
        </w:rPr>
        <w:t xml:space="preserve">ые по делу доказательства являются допустимыми и достаточными для установления вины </w:t>
      </w:r>
      <w:r w:rsidR="00F963B5">
        <w:rPr>
          <w:rFonts w:ascii="Times New Roman" w:hAnsi="Times New Roman" w:cs="Times New Roman"/>
          <w:sz w:val="28"/>
          <w:szCs w:val="28"/>
        </w:rPr>
        <w:t>Атякшева Ю.Н.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F963B5">
        <w:rPr>
          <w:rFonts w:ascii="Times New Roman" w:hAnsi="Times New Roman" w:cs="Times New Roman"/>
          <w:sz w:val="28"/>
          <w:szCs w:val="28"/>
        </w:rPr>
        <w:t>Атякшева Ю.Н.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F963B5">
        <w:rPr>
          <w:rFonts w:ascii="Times New Roman" w:hAnsi="Times New Roman" w:cs="Times New Roman"/>
          <w:sz w:val="28"/>
          <w:szCs w:val="28"/>
        </w:rPr>
        <w:t>Атякшева Ю.Н.</w:t>
      </w:r>
      <w:r w:rsidRPr="00054EB7" w:rsidR="00810FF2">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w:t>
      </w:r>
      <w:r w:rsidRPr="00145B87">
        <w:rPr>
          <w:rFonts w:ascii="Times New Roman" w:hAnsi="Times New Roman" w:cs="Times New Roman"/>
          <w:sz w:val="28"/>
          <w:szCs w:val="28"/>
        </w:rPr>
        <w:t xml:space="preserve">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w:t>
      </w:r>
      <w:r w:rsidRPr="00A73906">
        <w:rPr>
          <w:rFonts w:ascii="Times New Roman" w:hAnsi="Times New Roman" w:cs="Times New Roman"/>
          <w:sz w:val="28"/>
          <w:szCs w:val="28"/>
        </w:rPr>
        <w:t xml:space="preserve">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w:t>
      </w:r>
      <w:r w:rsidRPr="00145B87">
        <w:rPr>
          <w:rFonts w:ascii="Times New Roman" w:hAnsi="Times New Roman" w:cs="Times New Roman"/>
          <w:sz w:val="28"/>
          <w:szCs w:val="28"/>
        </w:rPr>
        <w:t xml:space="preserve">равонарушения, отсутствие обстоятельств, которые отягчают административную ответственность </w:t>
      </w:r>
      <w:r w:rsidR="00F963B5">
        <w:rPr>
          <w:rFonts w:ascii="Times New Roman" w:hAnsi="Times New Roman" w:cs="Times New Roman"/>
          <w:sz w:val="28"/>
          <w:szCs w:val="28"/>
        </w:rPr>
        <w:t>Атякшева Ю.Н.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Pr="002A07F9" w:rsidR="002A07F9">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F41145" w:rsidP="005110A6">
      <w:pPr>
        <w:autoSpaceDE w:val="0"/>
        <w:autoSpaceDN w:val="0"/>
        <w:adjustRightInd w:val="0"/>
        <w:spacing w:after="0" w:line="240" w:lineRule="auto"/>
        <w:ind w:firstLine="539"/>
        <w:jc w:val="center"/>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F41145"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A07F9" w:rsidRPr="002A07F9" w:rsidP="002A07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Атякшева</w:t>
      </w:r>
      <w:r>
        <w:rPr>
          <w:rFonts w:ascii="Times New Roman" w:hAnsi="Times New Roman" w:cs="Times New Roman"/>
          <w:sz w:val="28"/>
          <w:szCs w:val="28"/>
        </w:rPr>
        <w:t xml:space="preserve"> Ю.Н.</w:t>
      </w:r>
      <w:r>
        <w:rPr>
          <w:rFonts w:ascii="Times New Roman" w:hAnsi="Times New Roman" w:cs="Times New Roman"/>
          <w:sz w:val="28"/>
          <w:szCs w:val="28"/>
        </w:rPr>
        <w:t>, 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A07F9">
        <w:rPr>
          <w:rFonts w:ascii="Times New Roman" w:hAnsi="Times New Roman" w:cs="Times New Roman"/>
          <w:sz w:val="28"/>
          <w:szCs w:val="28"/>
        </w:rPr>
        <w:t xml:space="preserve">административного штрафа в размере </w:t>
      </w:r>
      <w:r>
        <w:rPr>
          <w:rFonts w:ascii="Times New Roman" w:hAnsi="Times New Roman" w:cs="Times New Roman"/>
          <w:sz w:val="28"/>
          <w:szCs w:val="28"/>
        </w:rPr>
        <w:t>20</w:t>
      </w:r>
      <w:r w:rsidRPr="002A07F9">
        <w:rPr>
          <w:rFonts w:ascii="Times New Roman" w:hAnsi="Times New Roman" w:cs="Times New Roman"/>
          <w:sz w:val="28"/>
          <w:szCs w:val="28"/>
        </w:rPr>
        <w:t>00,00 (</w:t>
      </w:r>
      <w:r>
        <w:rPr>
          <w:rFonts w:ascii="Times New Roman" w:hAnsi="Times New Roman" w:cs="Times New Roman"/>
          <w:sz w:val="28"/>
          <w:szCs w:val="28"/>
        </w:rPr>
        <w:t>две</w:t>
      </w:r>
      <w:r w:rsidRPr="002A07F9">
        <w:rPr>
          <w:rFonts w:ascii="Times New Roman" w:hAnsi="Times New Roman" w:cs="Times New Roman"/>
          <w:sz w:val="28"/>
          <w:szCs w:val="28"/>
        </w:rPr>
        <w:t xml:space="preserve"> тысяч</w:t>
      </w:r>
      <w:r>
        <w:rPr>
          <w:rFonts w:ascii="Times New Roman" w:hAnsi="Times New Roman" w:cs="Times New Roman"/>
          <w:sz w:val="28"/>
          <w:szCs w:val="28"/>
        </w:rPr>
        <w:t>и</w:t>
      </w:r>
      <w:r w:rsidRPr="002A07F9">
        <w:rPr>
          <w:rFonts w:ascii="Times New Roman" w:hAnsi="Times New Roman" w:cs="Times New Roman"/>
          <w:sz w:val="28"/>
          <w:szCs w:val="28"/>
        </w:rPr>
        <w:t>) рублей.</w:t>
      </w:r>
    </w:p>
    <w:p w:rsidR="002A07F9" w:rsidRPr="002A07F9" w:rsidP="002A07F9">
      <w:pPr>
        <w:autoSpaceDE w:val="0"/>
        <w:autoSpaceDN w:val="0"/>
        <w:adjustRightInd w:val="0"/>
        <w:spacing w:after="0" w:line="240" w:lineRule="auto"/>
        <w:ind w:firstLine="709"/>
        <w:jc w:val="both"/>
        <w:rPr>
          <w:rFonts w:ascii="Times New Roman" w:hAnsi="Times New Roman" w:cs="Times New Roman"/>
          <w:sz w:val="28"/>
          <w:szCs w:val="28"/>
        </w:rPr>
      </w:pPr>
      <w:r w:rsidRPr="002A07F9">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Pr>
          <w:rFonts w:ascii="Times New Roman" w:hAnsi="Times New Roman" w:cs="Times New Roman"/>
          <w:sz w:val="28"/>
          <w:szCs w:val="28"/>
        </w:rPr>
        <w:t>.</w:t>
      </w:r>
    </w:p>
    <w:p w:rsidR="002A07F9" w:rsidRPr="002A07F9" w:rsidP="002A07F9">
      <w:pPr>
        <w:autoSpaceDE w:val="0"/>
        <w:autoSpaceDN w:val="0"/>
        <w:adjustRightInd w:val="0"/>
        <w:spacing w:after="0" w:line="240" w:lineRule="auto"/>
        <w:ind w:firstLine="709"/>
        <w:jc w:val="both"/>
        <w:rPr>
          <w:rFonts w:ascii="Times New Roman" w:hAnsi="Times New Roman" w:cs="Times New Roman"/>
          <w:sz w:val="26"/>
          <w:szCs w:val="26"/>
        </w:rPr>
      </w:pPr>
      <w:r w:rsidRPr="002A07F9">
        <w:rPr>
          <w:rFonts w:ascii="Times New Roman" w:hAnsi="Times New Roman" w:cs="Times New Roman"/>
          <w:sz w:val="26"/>
          <w:szCs w:val="26"/>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A07F9">
        <w:rPr>
          <w:rFonts w:ascii="Times New Roman" w:hAnsi="Times New Roman" w:cs="Times New Roman"/>
          <w:sz w:val="26"/>
          <w:szCs w:val="26"/>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A07F9" w:rsidRPr="002A07F9" w:rsidP="002A07F9">
      <w:pPr>
        <w:autoSpaceDE w:val="0"/>
        <w:autoSpaceDN w:val="0"/>
        <w:adjustRightInd w:val="0"/>
        <w:spacing w:after="0" w:line="240" w:lineRule="auto"/>
        <w:ind w:firstLine="709"/>
        <w:jc w:val="both"/>
        <w:rPr>
          <w:rFonts w:ascii="Times New Roman" w:hAnsi="Times New Roman" w:cs="Times New Roman"/>
          <w:sz w:val="26"/>
          <w:szCs w:val="26"/>
        </w:rPr>
      </w:pPr>
      <w:r w:rsidRPr="002A07F9">
        <w:rPr>
          <w:rFonts w:ascii="Times New Roman" w:hAnsi="Times New Roman" w:cs="Times New Roman"/>
          <w:sz w:val="26"/>
          <w:szCs w:val="26"/>
        </w:rPr>
        <w:t>Документ, свидетельствующий об уплате административного штра</w:t>
      </w:r>
      <w:r w:rsidRPr="002A07F9">
        <w:rPr>
          <w:rFonts w:ascii="Times New Roman" w:hAnsi="Times New Roman" w:cs="Times New Roman"/>
          <w:sz w:val="26"/>
          <w:szCs w:val="26"/>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A07F9">
        <w:rPr>
          <w:rFonts w:ascii="Times New Roman" w:hAnsi="Times New Roman" w:cs="Times New Roman"/>
          <w:sz w:val="26"/>
          <w:szCs w:val="26"/>
        </w:rPr>
        <w:t>. Титова, 60.</w:t>
      </w:r>
    </w:p>
    <w:p w:rsidR="00F41145" w:rsidRPr="006C149D" w:rsidP="002A07F9">
      <w:pPr>
        <w:autoSpaceDE w:val="0"/>
        <w:autoSpaceDN w:val="0"/>
        <w:adjustRightInd w:val="0"/>
        <w:spacing w:after="0" w:line="240" w:lineRule="auto"/>
        <w:ind w:firstLine="709"/>
        <w:jc w:val="both"/>
        <w:rPr>
          <w:rFonts w:ascii="Times New Roman" w:hAnsi="Times New Roman" w:cs="Times New Roman"/>
          <w:sz w:val="26"/>
          <w:szCs w:val="26"/>
        </w:rPr>
      </w:pPr>
      <w:r w:rsidRPr="002A07F9">
        <w:rPr>
          <w:rFonts w:ascii="Times New Roman" w:hAnsi="Times New Roman" w:cs="Times New Roman"/>
          <w:sz w:val="26"/>
          <w:szCs w:val="26"/>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A07F9">
        <w:rPr>
          <w:rFonts w:ascii="Times New Roman" w:hAnsi="Times New Roman" w:cs="Times New Roman"/>
          <w:sz w:val="26"/>
          <w:szCs w:val="26"/>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2A07F9" w:rsidRPr="006C149D" w:rsidP="002A07F9">
      <w:pPr>
        <w:autoSpaceDE w:val="0"/>
        <w:autoSpaceDN w:val="0"/>
        <w:adjustRightInd w:val="0"/>
        <w:spacing w:after="0" w:line="240" w:lineRule="auto"/>
        <w:ind w:firstLine="709"/>
        <w:jc w:val="both"/>
        <w:rPr>
          <w:rFonts w:ascii="Times New Roman" w:hAnsi="Times New Roman" w:cs="Times New Roman"/>
          <w:sz w:val="26"/>
          <w:szCs w:val="26"/>
        </w:rPr>
      </w:pPr>
    </w:p>
    <w:p w:rsidR="00F41145" w:rsidRPr="002A07F9" w:rsidP="00F41145">
      <w:pPr>
        <w:autoSpaceDE w:val="0"/>
        <w:autoSpaceDN w:val="0"/>
        <w:adjustRightInd w:val="0"/>
        <w:spacing w:after="0" w:line="240" w:lineRule="auto"/>
        <w:ind w:firstLine="709"/>
        <w:jc w:val="both"/>
        <w:rPr>
          <w:rFonts w:ascii="Times New Roman" w:hAnsi="Times New Roman" w:cs="Times New Roman"/>
          <w:sz w:val="26"/>
          <w:szCs w:val="26"/>
        </w:rPr>
      </w:pPr>
      <w:r w:rsidRPr="002A07F9">
        <w:rPr>
          <w:rFonts w:ascii="Times New Roman" w:hAnsi="Times New Roman" w:cs="Times New Roman"/>
          <w:sz w:val="26"/>
          <w:szCs w:val="26"/>
        </w:rPr>
        <w:t xml:space="preserve">Постановление может быть обжаловано в Красногвардейский районный суд Республики </w:t>
      </w:r>
      <w:r w:rsidRPr="002A07F9">
        <w:rPr>
          <w:rFonts w:ascii="Times New Roman" w:hAnsi="Times New Roman" w:cs="Times New Roman"/>
          <w:sz w:val="26"/>
          <w:szCs w:val="26"/>
        </w:rPr>
        <w:t>Крым через мирового судью судебного участка №56 Красногвардейского судебного района Республики Крым в течение 10 суток со дня получения его копии.</w:t>
      </w:r>
    </w:p>
    <w:p w:rsidR="00F41145" w:rsidP="00F41145">
      <w:pPr>
        <w:autoSpaceDE w:val="0"/>
        <w:autoSpaceDN w:val="0"/>
        <w:adjustRightInd w:val="0"/>
        <w:spacing w:after="0" w:line="240" w:lineRule="auto"/>
        <w:ind w:firstLine="709"/>
        <w:jc w:val="both"/>
        <w:rPr>
          <w:rFonts w:ascii="Times New Roman" w:hAnsi="Times New Roman" w:cs="Times New Roman"/>
          <w:sz w:val="28"/>
          <w:szCs w:val="28"/>
        </w:rPr>
      </w:pPr>
    </w:p>
    <w:p w:rsidR="000A4C3F" w:rsidRPr="00902F29" w:rsidP="00F411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Pr="00BB5A97" w:rsidR="00810FF2">
        <w:rPr>
          <w:rFonts w:ascii="Times New Roman" w:eastAsia="Times New Roman" w:hAnsi="Times New Roman" w:cs="Times New Roman"/>
          <w:sz w:val="28"/>
          <w:szCs w:val="28"/>
          <w:lang w:eastAsia="ru-RU"/>
        </w:rPr>
        <w:t>А.В. Юзефович</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45B87"/>
    <w:rsid w:val="0015099B"/>
    <w:rsid w:val="001811AC"/>
    <w:rsid w:val="00185F1A"/>
    <w:rsid w:val="00186EB3"/>
    <w:rsid w:val="001A378F"/>
    <w:rsid w:val="001E1467"/>
    <w:rsid w:val="001E66FD"/>
    <w:rsid w:val="00204D72"/>
    <w:rsid w:val="002061BA"/>
    <w:rsid w:val="0021795E"/>
    <w:rsid w:val="00223A33"/>
    <w:rsid w:val="002330D8"/>
    <w:rsid w:val="002362F2"/>
    <w:rsid w:val="00236BC3"/>
    <w:rsid w:val="002918E7"/>
    <w:rsid w:val="002A07F9"/>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A6B53"/>
    <w:rsid w:val="004D3357"/>
    <w:rsid w:val="004E013C"/>
    <w:rsid w:val="005110A6"/>
    <w:rsid w:val="005129EB"/>
    <w:rsid w:val="00516B78"/>
    <w:rsid w:val="00526420"/>
    <w:rsid w:val="0053121E"/>
    <w:rsid w:val="0053164A"/>
    <w:rsid w:val="00532239"/>
    <w:rsid w:val="0055485E"/>
    <w:rsid w:val="005717C3"/>
    <w:rsid w:val="00585196"/>
    <w:rsid w:val="00592C98"/>
    <w:rsid w:val="005A4392"/>
    <w:rsid w:val="005D6581"/>
    <w:rsid w:val="005E160C"/>
    <w:rsid w:val="0061031E"/>
    <w:rsid w:val="00640E03"/>
    <w:rsid w:val="00672D89"/>
    <w:rsid w:val="00676730"/>
    <w:rsid w:val="00681A4D"/>
    <w:rsid w:val="006827FE"/>
    <w:rsid w:val="00685074"/>
    <w:rsid w:val="006A4A47"/>
    <w:rsid w:val="006C149D"/>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E7425"/>
    <w:rsid w:val="00807D05"/>
    <w:rsid w:val="00810FF2"/>
    <w:rsid w:val="00812A77"/>
    <w:rsid w:val="008169C2"/>
    <w:rsid w:val="008460CE"/>
    <w:rsid w:val="00847CBB"/>
    <w:rsid w:val="008719CF"/>
    <w:rsid w:val="00883B94"/>
    <w:rsid w:val="008D3934"/>
    <w:rsid w:val="00902F29"/>
    <w:rsid w:val="009109F7"/>
    <w:rsid w:val="00921779"/>
    <w:rsid w:val="00926543"/>
    <w:rsid w:val="0096652A"/>
    <w:rsid w:val="0099273E"/>
    <w:rsid w:val="009C1767"/>
    <w:rsid w:val="009E30DC"/>
    <w:rsid w:val="009E7322"/>
    <w:rsid w:val="009F7F63"/>
    <w:rsid w:val="00A22BAE"/>
    <w:rsid w:val="00A24081"/>
    <w:rsid w:val="00A25791"/>
    <w:rsid w:val="00A456CF"/>
    <w:rsid w:val="00A542CA"/>
    <w:rsid w:val="00A73906"/>
    <w:rsid w:val="00AA0AA4"/>
    <w:rsid w:val="00AC60E0"/>
    <w:rsid w:val="00AD1BD9"/>
    <w:rsid w:val="00AE6B66"/>
    <w:rsid w:val="00AF5181"/>
    <w:rsid w:val="00B52568"/>
    <w:rsid w:val="00B64B71"/>
    <w:rsid w:val="00B73ACA"/>
    <w:rsid w:val="00BB03A8"/>
    <w:rsid w:val="00BB0FB1"/>
    <w:rsid w:val="00BB52C5"/>
    <w:rsid w:val="00BB5A97"/>
    <w:rsid w:val="00BC76BC"/>
    <w:rsid w:val="00BC78BD"/>
    <w:rsid w:val="00BD7A80"/>
    <w:rsid w:val="00BE29D2"/>
    <w:rsid w:val="00BF1420"/>
    <w:rsid w:val="00C640E9"/>
    <w:rsid w:val="00C658A5"/>
    <w:rsid w:val="00C923EC"/>
    <w:rsid w:val="00CB322D"/>
    <w:rsid w:val="00CB3C14"/>
    <w:rsid w:val="00CB6B5E"/>
    <w:rsid w:val="00CF373A"/>
    <w:rsid w:val="00CF5224"/>
    <w:rsid w:val="00D040BC"/>
    <w:rsid w:val="00D1107C"/>
    <w:rsid w:val="00D15545"/>
    <w:rsid w:val="00D16FDB"/>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A137C"/>
    <w:rsid w:val="00EA7D80"/>
    <w:rsid w:val="00EB58EB"/>
    <w:rsid w:val="00EC445B"/>
    <w:rsid w:val="00F138DA"/>
    <w:rsid w:val="00F3071C"/>
    <w:rsid w:val="00F41145"/>
    <w:rsid w:val="00F46D92"/>
    <w:rsid w:val="00F56B20"/>
    <w:rsid w:val="00F57B8D"/>
    <w:rsid w:val="00F75845"/>
    <w:rsid w:val="00F776F9"/>
    <w:rsid w:val="00F85082"/>
    <w:rsid w:val="00F85534"/>
    <w:rsid w:val="00F95765"/>
    <w:rsid w:val="00F963B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D0D02-336F-4C5F-9885-6A6C77CD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