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p w:rsidR="00A77B3E">
      <w:r>
        <w:t>Дело № 5-56-156/2017</w:t>
      </w:r>
    </w:p>
    <w:p w:rsidR="00A77B3E">
      <w:r>
        <w:t>ПОСТАНОВЛЕНИЕ</w:t>
      </w:r>
    </w:p>
    <w:p w:rsidR="00A77B3E"/>
    <w:p w:rsidR="00A77B3E">
      <w:r>
        <w:t>пгт. Красногвардейское</w:t>
        <w:tab/>
        <w:tab/>
        <w:tab/>
        <w:tab/>
        <w:t>03 ноября 2017 года</w:t>
      </w:r>
    </w:p>
    <w:p w:rsidR="00A77B3E"/>
    <w:p w:rsidR="00A77B3E">
      <w:r>
        <w:t xml:space="preserve">Суд в составе и.о. мирового судьи судебного участка № 56, мирового судьи судебного участка № 57 Красногвардейского судебного района Республики Крым Бардуковой Е.А., рассмотрев дело об административном правонарушении, предусмотренном ч. 1 ст. 6.9 КоАП Российской Федерации, в отношении </w:t>
      </w:r>
    </w:p>
    <w:p w:rsidR="00A77B3E">
      <w:r>
        <w:t>Садыкова Руслана Маратовича, паспортные данные, гражданина Российской Федерации, холостого, несовершеннолетних детей не имеющего, не работающего, зарегистрированного и проживающего по адресу: адрес ...</w:t>
      </w:r>
    </w:p>
    <w:p w:rsidR="00A77B3E">
      <w:r>
        <w:t>УСТАНОВИЛ:</w:t>
      </w:r>
    </w:p>
    <w:p w:rsidR="00A77B3E"/>
    <w:p w:rsidR="00A77B3E">
      <w:r>
        <w:t>Садыков Р.М. 11 января 2017 года примерно в 19 часов 00 минут в общественном месте возле дома № 34 по ул. Мичурина в с. Петровка Красногвардейского района Республики Крым путем курения употребил наркотическое средство – коноплю без назначения врача.</w:t>
      </w:r>
    </w:p>
    <w:p w:rsidR="00A77B3E">
      <w:r>
        <w:t>В судебном заседании Садыков Р.М. вину признал и пояснил, что действительно употребил наркотическое средство один раз, так как у него были семейные проблемы и в связи с этим он решил таким образом расслабиться. Добавил, что курил коноплю не во дворе домовладения, а именно на улице, то есть в общественном месте.</w:t>
      </w:r>
    </w:p>
    <w:p w:rsidR="00A77B3E">
      <w:r>
        <w:t>Суд, исследовав материалы дела об административном правонарушении, приходит к выводу к следующему выводу.</w:t>
      </w:r>
    </w:p>
    <w:p w:rsidR="00A77B3E">
      <w:r>
        <w:t>Так, в протоколе об административном правонарушении № РК-162109 от 12 июля 2017 года указаны обстоятельства совершения правонарушения, в том числе имеется собственноручная запись Садыкова Р.М. о согласии с нарушением. Протокол составлен согласно требованиям ст. 28.2 КоАП Российской Федерации (л.д. 1).</w:t>
      </w:r>
    </w:p>
    <w:p w:rsidR="00A77B3E">
      <w:r>
        <w:t>Согласно акту медицинского освидетельствования на состояние опьянения от 19 января 2017 года № 8 у Садыкова Р.М. выявлено состояние наркотического опьянения (л.д. 4).</w:t>
      </w:r>
    </w:p>
    <w:p w:rsidR="00A77B3E">
      <w:r>
        <w:t>Должностным лицом, составившим протокол об административном правонарушении, действия Садыкова Р.М. квалифицированы по ч. 1 ст. 6.9 КоАП Российской Федерации, как потребление наркотических средств без назначения врача.</w:t>
      </w:r>
    </w:p>
    <w:p w:rsidR="00A77B3E">
      <w:r>
        <w:t>Вместе с тем, как усматривается из протокола об административном правонарушении и установлено в судебном заседании, Садыков Р.М. употребил наркотическое средство в общественном месте (на улице).</w:t>
      </w:r>
    </w:p>
    <w:p w:rsidR="00A77B3E">
      <w:r>
        <w:t>В ч. 1 ст. 6.9 КоАП Российской Федерации предусмотрено исключение, в соответствии с которым ответственность за действия лица по употреблению наркотических средств без назначения врача, совершенные в общественном месте, предусмотрена ч. 2 ст. 20.20 КоАП Российской Федерации.</w:t>
      </w:r>
    </w:p>
    <w:p w:rsidR="00A77B3E">
      <w:r>
        <w:t>В соответствии с разъяснениями, содержащимися в п. 20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Российской Федерации, предусматривающую состав правонарушения, имеющий единый родовой объект посягательства, при условии, что назначаемое наказание не ухудшит положение лица, в отношении которого ведется производство по делу.</w:t>
      </w:r>
    </w:p>
    <w:p w:rsidR="00A77B3E">
      <w:r>
        <w:t>Поскольку правонарушение, предусмотренное ч. 2 ст. 20.20 КоАП Российской Федерации, и правонарушение, предусмотренное ч. 1 ст. 6.9 КоАП Российской Федерации, имеют один родовой объект посягательства – правоотношения по незаконному потреблению наркотических веществ,  действия Садыкова Р.М. суд полагает необходимым переквалифицировать с ч. 1 ст. 6.9 КоАП Российской Федерации на ч. 2 ст. 20.20 КоАП Российской Федерации, как потребление наркотических средств без назначения врача в общественном месте.</w:t>
      </w:r>
    </w:p>
    <w:p w:rsidR="00A77B3E">
      <w:r>
        <w:t>Наказание, предусмотренное ч. 2 ст. 20.20 КоАП Российской Федерации, не ухудшает положение лица, привлекаемого к административной ответственности, поскольку также предусматривает наказание в виде административного штрафа от четырех до пяти тысяч рублей либо в виде административного ареста на срок до пятнадцати суток.</w:t>
      </w:r>
    </w:p>
    <w:p w:rsidR="00A77B3E">
      <w:r>
        <w:t>Оснований для прекращения производства по делу и освобождения привлекаемого лица от административной ответственности суд не усматривает.</w:t>
      </w:r>
    </w:p>
    <w:p w:rsidR="00A77B3E">
      <w:r>
        <w:t>При назначении наказания суд в соответствии с ч. 2 ст. 4.1 КоАП Российской Федерации учитывает характер совершенного правонарушения, личность правонарушителя. Признание Садыковым Р.М. вины в совершенном правонарушении суд признает обстоятельством, смягчающим административную ответственность. Обстоятельств, отягчающих ответственность, суд не усматривает.</w:t>
      </w:r>
    </w:p>
    <w:p w:rsidR="00A77B3E">
      <w:r>
        <w:t>С учетом обстоятельств совершения правонарушения, а также смягчающих административную ответственность обстоятельств, суд полагает возможным не назначать правонарушителю наказание в виде административного ареста. По мнению суда, наказание в виде штрафа в минимальном размере, предусмотренном санкцией ч. 2 ст. 20.20 КоАП Российской Федерации, обеспечит достижение задач и целей административного наказания.</w:t>
      </w:r>
    </w:p>
    <w:p w:rsidR="00A77B3E">
      <w:r>
        <w:t>Также в соответствии с ч. 2 п. 2.1. ст. 4.1. КоАП Российской Федерации следует возложить на Садыкова Р.М. обязанность пройти диагностику, профилактические мероприятия в связи с потреблением наркотических средств путем обращения в соответствующую медицинскую организацию, а в случае выявления болезни «наркомания» - пройти лечение от наркомании и (или) медицинскую и (или) социальную реабилитацию в течение одного месяца со дня вступления постановления в законную силу.</w:t>
      </w:r>
    </w:p>
    <w:p w:rsidR="00A77B3E">
      <w:r>
        <w:t>На основании изложенного, руководствуясь ст. ст. 29.9 – 29.11 КоАП Российской Федерации, суд</w:t>
      </w:r>
    </w:p>
    <w:p w:rsidR="00A77B3E">
      <w:r>
        <w:t>ПОСТАНОВИЛ:</w:t>
      </w:r>
    </w:p>
    <w:p w:rsidR="00A77B3E"/>
    <w:p w:rsidR="00A77B3E">
      <w:r>
        <w:t>Садыкова Руслана Маратовича признать виновным в совершении административного правонарушения, предусмотренного ч. 2 ст. 20.20 КоАП Российской Федерации, и назначить ему наказание в виде административного штрафа в размере 4 000 (четырех тысяч) рублей.</w:t>
      </w:r>
    </w:p>
    <w:p w:rsidR="00A77B3E">
      <w:r>
        <w:t>В соответствии с ч. 2 п. 2.1. ст. 4.1. КоАП Российской Федерации возложить на Садыкова Р.М. обязанность пройти диагностику, профилактические мероприятия в связи с потреблением наркотических средств путем обращения в соответствующую медицинскую организацию, а в случае выявления болезни «наркомания» - пройти лечение от наркомании и (или) медицинскую и (или) социальную реабилитацию в течение одного месяца со дня вступления постановления в законную силу.</w:t>
      </w:r>
    </w:p>
    <w:p w:rsidR="00A77B3E">
      <w:r>
        <w:t>Контроль за исполнением Садыковым Р.М. указанной обязанности возложить на орган, должностным лицом которого составлен протокол об административном правонарушении.</w:t>
      </w:r>
    </w:p>
    <w:p w:rsidR="00A77B3E">
      <w:r>
        <w:t>Штраф подлежит оплате по следующим реквизитам: получатель ОМВД России по Красногвардейскому району, номер счета получателя 401018103351000010001, ИНН налогового органа 9105000100, КПП 910501001, Код ОКТМО 35620401, БИК 043510001, код бюджетной классификации КБК 18811612000016000140, УИН 18880491170001621097.</w:t>
      </w:r>
    </w:p>
    <w:p w:rsidR="00A77B3E">
      <w:r>
        <w:t>Разъяснить Садыкову Р.М., что в соответствии со ст. 32.2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Российской Федерации.</w:t>
      </w:r>
    </w:p>
    <w:p w:rsidR="00A77B3E">
      <w:r>
        <w:t>Квитанцию об оплате штрафа предоставить в судебный участок № 56 Красногвардейского судебного района Республики Крым.</w:t>
      </w:r>
    </w:p>
    <w:p w:rsidR="00A77B3E">
      <w:r>
        <w:t xml:space="preserve">При отсутствии документа, свидетельствующего об уплате административного штрафа в срок, сумма штрафа на основании ст. 32.2 КоАП Российской Федерации будет взыскана в принудительном порядке.  </w:t>
      </w:r>
    </w:p>
    <w:p w:rsidR="00A77B3E">
      <w:r>
        <w:t>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 вынесший постановление.</w:t>
      </w:r>
    </w:p>
    <w:p w:rsidR="00A77B3E">
      <w:r>
        <w:tab/>
      </w:r>
    </w:p>
    <w:p w:rsidR="00A77B3E">
      <w:r>
        <w:t>Мировой судья</w:t>
        <w:tab/>
        <w:tab/>
        <w:tab/>
        <w:tab/>
        <w:tab/>
        <w:tab/>
        <w:tab/>
        <w:t>Е.А. Бардукова</w:t>
      </w:r>
    </w:p>
    <w:p w:rsidR="00A77B3E"/>
    <w:p w:rsidR="00A77B3E"/>
    <w:p w:rsidR="00A77B3E">
      <w:r>
        <w:t>Копия верна.</w:t>
      </w:r>
    </w:p>
    <w:p w:rsidR="00A77B3E">
      <w:r>
        <w:t>Мировой судья</w:t>
        <w:tab/>
        <w:tab/>
        <w:tab/>
        <w:tab/>
        <w:tab/>
        <w:t>Е.А. Бардукова</w:t>
      </w:r>
    </w:p>
    <w:p w:rsidR="00A77B3E"/>
    <w:p w:rsidR="00A77B3E">
      <w:r>
        <w:t>Секретарь</w:t>
        <w:tab/>
        <w:tab/>
        <w:tab/>
        <w:tab/>
        <w:tab/>
        <w:tab/>
        <w:t>И.Г. Нестерова</w:t>
      </w:r>
    </w:p>
    <w:p w:rsidR="00A77B3E"/>
    <w:p w:rsidR="00A77B3E">
      <w:r>
        <w:t>По состоянию на 03 ноября 2017 года постановление не вступило в законную силу.</w:t>
      </w:r>
    </w:p>
    <w:p w:rsidR="00A77B3E">
      <w:r>
        <w:t>Мировой судья</w:t>
        <w:tab/>
        <w:tab/>
        <w:tab/>
        <w:tab/>
        <w:tab/>
        <w:t>Е.А. Бардукова</w:t>
      </w:r>
    </w:p>
    <w:p w:rsidR="00A77B3E"/>
    <w:p w:rsidR="00A77B3E">
      <w:r>
        <w:t>Секретарь</w:t>
        <w:tab/>
        <w:tab/>
        <w:tab/>
        <w:tab/>
        <w:tab/>
        <w:tab/>
        <w:t>И.Г. Нестерова</w:t>
      </w:r>
    </w:p>
    <w:p w:rsidR="00A77B3E"/>
    <w:p w:rsidR="00A77B3E"/>
    <w:p w:rsidR="00A77B3E">
      <w:r>
        <w:t>Оригинал постановления подшит в материалы дела об административном правонарушении № 5-56-156/2017 и находится в судебном участке № 56 Красногвардейского судебного района.</w:t>
      </w:r>
    </w:p>
    <w:p w:rsidR="00A77B3E">
      <w:r>
        <w:t>Мировой судья</w:t>
        <w:tab/>
        <w:tab/>
        <w:tab/>
        <w:tab/>
        <w:tab/>
        <w:t>Е.А. Бардукова</w:t>
      </w:r>
    </w:p>
    <w:p w:rsidR="00A77B3E"/>
    <w:p w:rsidR="00A77B3E">
      <w:r>
        <w:t>Секретарь</w:t>
        <w:tab/>
        <w:tab/>
        <w:tab/>
        <w:tab/>
        <w:tab/>
        <w:tab/>
        <w:t>И.Г. Нестерова</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