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0056-01-2020-000</w:t>
      </w:r>
      <w:r>
        <w:rPr>
          <w:rFonts w:ascii="Times New Roman" w:eastAsia="Times New Roman" w:hAnsi="Times New Roman" w:cs="Times New Roman"/>
          <w:sz w:val="27"/>
          <w:szCs w:val="27"/>
        </w:rPr>
        <w:t>803</w:t>
      </w:r>
      <w:r>
        <w:rPr>
          <w:rFonts w:ascii="Times New Roman" w:eastAsia="Times New Roman" w:hAnsi="Times New Roman" w:cs="Times New Roman"/>
          <w:sz w:val="27"/>
          <w:szCs w:val="27"/>
        </w:rPr>
        <w:t>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5-56-1</w:t>
      </w:r>
      <w:r>
        <w:rPr>
          <w:rFonts w:ascii="Times New Roman" w:eastAsia="Times New Roman" w:hAnsi="Times New Roman" w:cs="Times New Roman"/>
          <w:sz w:val="27"/>
          <w:szCs w:val="27"/>
        </w:rPr>
        <w:t>83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августа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сполняющий обязанности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мирового судьи судебного участка № 56,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И.В., рассмотрев дело об административном правонарушении, предусмотренном ст. 20.21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Сокольницкого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8rplc-7"/>
          <w:rFonts w:ascii="Times New Roman" w:eastAsia="Times New Roman" w:hAnsi="Times New Roman" w:cs="Times New Roman"/>
          <w:sz w:val="27"/>
          <w:szCs w:val="27"/>
        </w:rPr>
        <w:t>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cat-UserDefinedgrp-29rplc-11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Сокольницкий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.08.2020 года в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состоянии алкогольного опьянения в общественном месте, а именно </w:t>
      </w:r>
      <w:r>
        <w:rPr>
          <w:rFonts w:ascii="Times New Roman" w:eastAsia="Times New Roman" w:hAnsi="Times New Roman" w:cs="Times New Roman"/>
          <w:sz w:val="27"/>
          <w:szCs w:val="27"/>
        </w:rPr>
        <w:t>возле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8, расположенного по </w:t>
      </w:r>
      <w:r>
        <w:rPr>
          <w:rStyle w:val="cat-UserDefinedgrp-30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неопрятный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внешний вид, оскорбляющий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из-за опьянения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значительной степени утратил способность ориентироваться,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нарушена координация движений</w:t>
      </w:r>
      <w:r>
        <w:rPr>
          <w:rFonts w:ascii="Times New Roman" w:eastAsia="Times New Roman" w:hAnsi="Times New Roman" w:cs="Times New Roman"/>
          <w:sz w:val="27"/>
          <w:szCs w:val="27"/>
        </w:rPr>
        <w:t>, невнятная речь</w:t>
      </w:r>
      <w:r>
        <w:rPr>
          <w:rFonts w:ascii="Times New Roman" w:eastAsia="Times New Roman" w:hAnsi="Times New Roman" w:cs="Times New Roman"/>
          <w:sz w:val="27"/>
          <w:szCs w:val="27"/>
        </w:rPr>
        <w:t>, изо 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исходил резкий </w:t>
      </w:r>
      <w:r>
        <w:rPr>
          <w:rFonts w:ascii="Times New Roman" w:eastAsia="Times New Roman" w:hAnsi="Times New Roman" w:cs="Times New Roman"/>
          <w:sz w:val="27"/>
          <w:szCs w:val="27"/>
        </w:rPr>
        <w:t>запах алкоголя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Сокольницкий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В.А. </w:t>
      </w:r>
      <w:r>
        <w:rPr>
          <w:rFonts w:ascii="Times New Roman" w:eastAsia="Times New Roman" w:hAnsi="Times New Roman" w:cs="Times New Roman"/>
          <w:sz w:val="27"/>
          <w:szCs w:val="27"/>
        </w:rPr>
        <w:t>свою вину по указанным фактам не отрицал, раскаялся.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признания вины, вина </w:t>
      </w:r>
      <w:r>
        <w:rPr>
          <w:rFonts w:ascii="Times New Roman" w:eastAsia="Times New Roman" w:hAnsi="Times New Roman" w:cs="Times New Roman"/>
          <w:sz w:val="27"/>
          <w:szCs w:val="27"/>
        </w:rPr>
        <w:t>Сокольницк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подтверждается протоколом об административном правонарушении № </w:t>
      </w:r>
      <w:r>
        <w:rPr>
          <w:rStyle w:val="cat-UserDefinedgrp-31rplc-21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.08.2020 года; протоколом </w:t>
      </w:r>
      <w:r>
        <w:rPr>
          <w:rStyle w:val="cat-UserDefinedgrp-32rplc-24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.08.2020 года, актом медицинского освидетельствования на состояние опьянения (алкогольного, наркотического или иного токсического) серия </w:t>
      </w:r>
      <w:r>
        <w:rPr>
          <w:rStyle w:val="cat-UserDefinedgrp-33rplc-27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.08.2020 года,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Исмаилова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протоколом о доставлении от </w:t>
      </w:r>
      <w:r>
        <w:rPr>
          <w:rFonts w:ascii="Times New Roman" w:eastAsia="Times New Roman" w:hAnsi="Times New Roman" w:cs="Times New Roman"/>
          <w:sz w:val="27"/>
          <w:szCs w:val="27"/>
        </w:rPr>
        <w:t>25.</w:t>
      </w:r>
      <w:r>
        <w:rPr>
          <w:rFonts w:ascii="Times New Roman" w:eastAsia="Times New Roman" w:hAnsi="Times New Roman" w:cs="Times New Roman"/>
          <w:sz w:val="27"/>
          <w:szCs w:val="27"/>
        </w:rPr>
        <w:t>08.2020 года.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ст. 20.21 КоАП РФ, а именно: появление в общественных местах в состоянии алкогольного опьянения, оскорбляющем человеческое достоинство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 общественную нравственность.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 ч. 1 ст. 4.2 КоАП РФ явилось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Обстоятельства, отягчающие административную ответственность, судом не установлены.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ст. 20.21 КоАП РФ в виде административного штрафа.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29.7, 29.9, 29.10 КоАП РФ, суд –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Сокольницкого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8rplc-32"/>
          <w:rFonts w:ascii="Times New Roman" w:eastAsia="Times New Roman" w:hAnsi="Times New Roman" w:cs="Times New Roman"/>
          <w:sz w:val="27"/>
          <w:szCs w:val="27"/>
        </w:rPr>
        <w:t>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3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за совершение административного правонарушения, предусмотренного ст. 20.21. КоАП РФ назначить административное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500,00 (пятьсот)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слению на следующие </w:t>
      </w:r>
      <w:r>
        <w:rPr>
          <w:rStyle w:val="cat-UserDefinedgrp-35rplc-37"/>
          <w:rFonts w:ascii="Times New Roman" w:eastAsia="Times New Roman" w:hAnsi="Times New Roman" w:cs="Times New Roman"/>
          <w:sz w:val="27"/>
          <w:szCs w:val="27"/>
        </w:rPr>
        <w:t>РЕКВИЗИТЫ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56 Красногвардейского судебного района Республики Крым в течение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 56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 54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35rplc-37">
    <w:name w:val="cat-UserDefined grp-3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