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467DA" w:rsidP="00C760EE">
      <w:pPr>
        <w:tabs>
          <w:tab w:val="left" w:pos="7920"/>
        </w:tabs>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 xml:space="preserve">                                                                                              </w:t>
      </w:r>
    </w:p>
    <w:p w:rsidR="002467DA" w:rsidRPr="0028233B" w:rsidP="0028233B">
      <w:pPr>
        <w:tabs>
          <w:tab w:val="left" w:pos="7920"/>
        </w:tabs>
        <w:spacing w:after="0" w:line="240" w:lineRule="auto"/>
        <w:jc w:val="right"/>
        <w:rPr>
          <w:rFonts w:ascii="Times New Roman" w:hAnsi="Times New Roman" w:cs="Times New Roman"/>
          <w:color w:val="000000"/>
          <w:sz w:val="28"/>
          <w:szCs w:val="28"/>
        </w:rPr>
      </w:pPr>
      <w:r w:rsidRPr="009C131E">
        <w:rPr>
          <w:rFonts w:ascii="Times New Roman" w:eastAsia="Calibri" w:hAnsi="Times New Roman" w:cs="Times New Roman"/>
          <w:color w:val="000000"/>
          <w:sz w:val="28"/>
          <w:szCs w:val="28"/>
        </w:rPr>
        <w:t>91</w:t>
      </w:r>
      <w:r w:rsidRPr="009C131E">
        <w:rPr>
          <w:rFonts w:ascii="Times New Roman" w:eastAsia="Calibri" w:hAnsi="Times New Roman" w:cs="Times New Roman"/>
          <w:color w:val="000000"/>
          <w:sz w:val="28"/>
          <w:szCs w:val="28"/>
          <w:lang w:val="en-US"/>
        </w:rPr>
        <w:t>MS</w:t>
      </w:r>
      <w:r w:rsidRPr="009C131E">
        <w:rPr>
          <w:rFonts w:ascii="Times New Roman" w:eastAsia="Calibri" w:hAnsi="Times New Roman" w:cs="Times New Roman"/>
          <w:color w:val="000000"/>
          <w:sz w:val="28"/>
          <w:szCs w:val="28"/>
        </w:rPr>
        <w:t>005</w:t>
      </w:r>
      <w:r>
        <w:rPr>
          <w:rFonts w:ascii="Times New Roman" w:eastAsia="Calibri" w:hAnsi="Times New Roman" w:cs="Times New Roman"/>
          <w:color w:val="000000"/>
          <w:sz w:val="28"/>
          <w:szCs w:val="28"/>
        </w:rPr>
        <w:t>6</w:t>
      </w:r>
      <w:r w:rsidRPr="009C131E">
        <w:rPr>
          <w:rFonts w:ascii="Times New Roman" w:eastAsia="Calibri" w:hAnsi="Times New Roman" w:cs="Times New Roman"/>
          <w:color w:val="000000"/>
          <w:sz w:val="28"/>
          <w:szCs w:val="28"/>
        </w:rPr>
        <w:t>-01-202</w:t>
      </w:r>
      <w:r w:rsidR="0028233B">
        <w:rPr>
          <w:rFonts w:ascii="Times New Roman" w:eastAsia="Calibri" w:hAnsi="Times New Roman" w:cs="Times New Roman"/>
          <w:color w:val="000000"/>
          <w:sz w:val="28"/>
          <w:szCs w:val="28"/>
        </w:rPr>
        <w:t>3</w:t>
      </w:r>
      <w:r w:rsidRPr="009C131E">
        <w:rPr>
          <w:rFonts w:ascii="Times New Roman" w:eastAsia="Calibri" w:hAnsi="Times New Roman" w:cs="Times New Roman"/>
          <w:color w:val="000000"/>
          <w:sz w:val="28"/>
          <w:szCs w:val="28"/>
        </w:rPr>
        <w:t>-00</w:t>
      </w:r>
      <w:r w:rsidR="0015266D">
        <w:rPr>
          <w:rFonts w:ascii="Times New Roman" w:eastAsia="Calibri" w:hAnsi="Times New Roman" w:cs="Times New Roman"/>
          <w:color w:val="000000"/>
          <w:sz w:val="28"/>
          <w:szCs w:val="28"/>
        </w:rPr>
        <w:t>2</w:t>
      </w:r>
      <w:r w:rsidR="00EF5F00">
        <w:rPr>
          <w:rFonts w:ascii="Times New Roman" w:eastAsia="Calibri" w:hAnsi="Times New Roman" w:cs="Times New Roman"/>
          <w:color w:val="000000"/>
          <w:sz w:val="28"/>
          <w:szCs w:val="28"/>
        </w:rPr>
        <w:t>653</w:t>
      </w:r>
      <w:r w:rsidRPr="009C131E">
        <w:rPr>
          <w:rFonts w:ascii="Times New Roman" w:eastAsia="Calibri" w:hAnsi="Times New Roman" w:cs="Times New Roman"/>
          <w:color w:val="000000"/>
          <w:sz w:val="28"/>
          <w:szCs w:val="28"/>
        </w:rPr>
        <w:t>-</w:t>
      </w:r>
      <w:r w:rsidR="00EF5F00">
        <w:rPr>
          <w:rFonts w:ascii="Times New Roman" w:eastAsia="Calibri" w:hAnsi="Times New Roman" w:cs="Times New Roman"/>
          <w:color w:val="000000"/>
          <w:sz w:val="28"/>
          <w:szCs w:val="28"/>
        </w:rPr>
        <w:t>81</w:t>
      </w:r>
      <w:r>
        <w:rPr>
          <w:rFonts w:ascii="Times New Roman" w:hAnsi="Times New Roman" w:cs="Times New Roman"/>
          <w:color w:val="000000"/>
          <w:sz w:val="24"/>
          <w:szCs w:val="24"/>
        </w:rPr>
        <w:t xml:space="preserve">                                       </w:t>
      </w:r>
    </w:p>
    <w:p w:rsidR="00C760EE" w:rsidP="00C760EE">
      <w:pPr>
        <w:tabs>
          <w:tab w:val="left" w:pos="7920"/>
        </w:tabs>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 xml:space="preserve"> </w:t>
      </w:r>
      <w:r w:rsidR="0028233B">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№5-5</w:t>
      </w:r>
      <w:r w:rsidR="00A22089">
        <w:rPr>
          <w:rFonts w:ascii="Times New Roman" w:hAnsi="Times New Roman" w:cs="Times New Roman"/>
          <w:color w:val="000000"/>
          <w:sz w:val="28"/>
          <w:szCs w:val="28"/>
        </w:rPr>
        <w:t>6</w:t>
      </w:r>
      <w:r w:rsidRPr="00C760EE">
        <w:rPr>
          <w:rFonts w:ascii="Times New Roman" w:hAnsi="Times New Roman" w:cs="Times New Roman"/>
          <w:color w:val="000000"/>
          <w:sz w:val="28"/>
          <w:szCs w:val="28"/>
        </w:rPr>
        <w:t>-</w:t>
      </w:r>
      <w:r w:rsidR="00EF5F00">
        <w:rPr>
          <w:rFonts w:ascii="Times New Roman" w:hAnsi="Times New Roman" w:cs="Times New Roman"/>
          <w:color w:val="000000"/>
          <w:sz w:val="28"/>
          <w:szCs w:val="28"/>
        </w:rPr>
        <w:t>514</w:t>
      </w:r>
      <w:r w:rsidR="00902450">
        <w:rPr>
          <w:rFonts w:ascii="Times New Roman" w:hAnsi="Times New Roman" w:cs="Times New Roman"/>
          <w:color w:val="000000"/>
          <w:sz w:val="28"/>
          <w:szCs w:val="28"/>
        </w:rPr>
        <w:t>/20</w:t>
      </w:r>
      <w:r w:rsidR="006D6EEE">
        <w:rPr>
          <w:rFonts w:ascii="Times New Roman" w:hAnsi="Times New Roman" w:cs="Times New Roman"/>
          <w:color w:val="000000"/>
          <w:sz w:val="28"/>
          <w:szCs w:val="28"/>
        </w:rPr>
        <w:t>2</w:t>
      </w:r>
      <w:r w:rsidR="0028233B">
        <w:rPr>
          <w:rFonts w:ascii="Times New Roman" w:hAnsi="Times New Roman" w:cs="Times New Roman"/>
          <w:color w:val="000000"/>
          <w:sz w:val="28"/>
          <w:szCs w:val="28"/>
        </w:rPr>
        <w:t>3</w:t>
      </w:r>
    </w:p>
    <w:p w:rsidR="0028233B" w:rsidRPr="00C760EE" w:rsidP="00C760EE">
      <w:pPr>
        <w:tabs>
          <w:tab w:val="left" w:pos="7920"/>
        </w:tabs>
        <w:spacing w:after="0" w:line="240" w:lineRule="auto"/>
        <w:jc w:val="center"/>
        <w:rPr>
          <w:rFonts w:ascii="Times New Roman" w:hAnsi="Times New Roman" w:cs="Times New Roman"/>
          <w:color w:val="000000"/>
          <w:sz w:val="28"/>
          <w:szCs w:val="28"/>
        </w:rPr>
      </w:pPr>
    </w:p>
    <w:p w:rsidR="00C760EE" w:rsidRPr="00C760EE" w:rsidP="00C760EE">
      <w:pPr>
        <w:tabs>
          <w:tab w:val="left" w:pos="7920"/>
        </w:tabs>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ПОСТАНОВЛЕНИЕ</w:t>
      </w:r>
    </w:p>
    <w:p w:rsidR="00C760EE" w:rsidRPr="00CA6059" w:rsidP="00C760EE">
      <w:pPr>
        <w:tabs>
          <w:tab w:val="left" w:pos="7920"/>
        </w:tabs>
        <w:spacing w:after="0" w:line="240" w:lineRule="auto"/>
        <w:jc w:val="center"/>
        <w:rPr>
          <w:rFonts w:ascii="Times New Roman" w:hAnsi="Times New Roman" w:cs="Times New Roman"/>
          <w:color w:val="000000"/>
          <w:sz w:val="16"/>
          <w:szCs w:val="16"/>
        </w:rPr>
      </w:pPr>
    </w:p>
    <w:p w:rsidR="00C760EE" w:rsidP="00C760EE">
      <w:pPr>
        <w:tabs>
          <w:tab w:val="left" w:pos="7920"/>
        </w:tabs>
        <w:spacing w:after="0" w:line="240" w:lineRule="auto"/>
        <w:ind w:right="-81"/>
        <w:rPr>
          <w:rFonts w:ascii="Times New Roman" w:hAnsi="Times New Roman" w:cs="Times New Roman"/>
          <w:color w:val="000000"/>
          <w:sz w:val="28"/>
          <w:szCs w:val="28"/>
        </w:rPr>
      </w:pPr>
      <w:r>
        <w:rPr>
          <w:rFonts w:ascii="Times New Roman" w:hAnsi="Times New Roman" w:cs="Times New Roman"/>
          <w:color w:val="000000"/>
          <w:sz w:val="28"/>
          <w:szCs w:val="28"/>
        </w:rPr>
        <w:t>16 ноября</w:t>
      </w:r>
      <w:r w:rsidR="0028233B">
        <w:rPr>
          <w:rFonts w:ascii="Times New Roman" w:hAnsi="Times New Roman" w:cs="Times New Roman"/>
          <w:color w:val="000000"/>
          <w:sz w:val="28"/>
          <w:szCs w:val="28"/>
        </w:rPr>
        <w:t xml:space="preserve"> 2023</w:t>
      </w:r>
      <w:r w:rsidRPr="00C760EE">
        <w:rPr>
          <w:rFonts w:ascii="Times New Roman" w:hAnsi="Times New Roman" w:cs="Times New Roman"/>
          <w:color w:val="000000"/>
          <w:sz w:val="28"/>
          <w:szCs w:val="28"/>
        </w:rPr>
        <w:t xml:space="preserve"> года                        </w:t>
      </w:r>
      <w:r w:rsidR="006D6EEE">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 xml:space="preserve"> пгт.</w:t>
      </w:r>
      <w:r w:rsidR="00902450">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Красногвардейское</w:t>
      </w:r>
    </w:p>
    <w:p w:rsidR="0028233B" w:rsidRPr="00C760EE" w:rsidP="00C760EE">
      <w:pPr>
        <w:tabs>
          <w:tab w:val="left" w:pos="7920"/>
        </w:tabs>
        <w:spacing w:after="0" w:line="240" w:lineRule="auto"/>
        <w:ind w:right="-81"/>
        <w:rPr>
          <w:rFonts w:ascii="Times New Roman" w:hAnsi="Times New Roman" w:cs="Times New Roman"/>
          <w:color w:val="000000"/>
          <w:sz w:val="28"/>
          <w:szCs w:val="28"/>
        </w:rPr>
      </w:pPr>
    </w:p>
    <w:p w:rsidR="00C760EE" w:rsidRPr="00CA6059" w:rsidP="00C760EE">
      <w:pPr>
        <w:spacing w:after="0" w:line="240" w:lineRule="auto"/>
        <w:jc w:val="both"/>
        <w:rPr>
          <w:rFonts w:ascii="Times New Roman" w:hAnsi="Times New Roman" w:cs="Times New Roman"/>
          <w:color w:val="000000"/>
          <w:sz w:val="16"/>
          <w:szCs w:val="16"/>
        </w:rPr>
      </w:pPr>
    </w:p>
    <w:p w:rsidR="00C760EE" w:rsidRPr="00C760EE" w:rsidP="00C760EE">
      <w:pPr>
        <w:spacing w:after="0" w:line="240" w:lineRule="auto"/>
        <w:ind w:firstLine="708"/>
        <w:jc w:val="both"/>
        <w:rPr>
          <w:rFonts w:ascii="Times New Roman" w:hAnsi="Times New Roman" w:cs="Times New Roman"/>
          <w:color w:val="000000"/>
          <w:sz w:val="28"/>
          <w:szCs w:val="28"/>
        </w:rPr>
      </w:pPr>
      <w:r w:rsidRPr="00C760EE">
        <w:rPr>
          <w:rFonts w:ascii="Times New Roman" w:hAnsi="Times New Roman" w:cs="Times New Roman"/>
          <w:color w:val="000000"/>
          <w:sz w:val="28"/>
          <w:szCs w:val="28"/>
        </w:rPr>
        <w:t>Мировой судья судебного участка №5</w:t>
      </w:r>
      <w:r w:rsidR="00A22089">
        <w:rPr>
          <w:rFonts w:ascii="Times New Roman" w:hAnsi="Times New Roman" w:cs="Times New Roman"/>
          <w:color w:val="000000"/>
          <w:sz w:val="28"/>
          <w:szCs w:val="28"/>
        </w:rPr>
        <w:t>6</w:t>
      </w:r>
      <w:r w:rsidRPr="00C760EE">
        <w:rPr>
          <w:rFonts w:ascii="Times New Roman" w:hAnsi="Times New Roman" w:cs="Times New Roman"/>
          <w:color w:val="000000"/>
          <w:sz w:val="28"/>
          <w:szCs w:val="28"/>
        </w:rPr>
        <w:t xml:space="preserve"> Красногвардейского судебного района Республики Крым </w:t>
      </w:r>
      <w:r w:rsidR="0015266D">
        <w:rPr>
          <w:rFonts w:ascii="Times New Roman" w:hAnsi="Times New Roman" w:cs="Times New Roman"/>
          <w:color w:val="000000"/>
          <w:sz w:val="28"/>
          <w:szCs w:val="28"/>
        </w:rPr>
        <w:t>Георгиева</w:t>
      </w:r>
      <w:r w:rsidR="00A22089">
        <w:rPr>
          <w:rFonts w:ascii="Times New Roman" w:hAnsi="Times New Roman" w:cs="Times New Roman"/>
          <w:color w:val="000000"/>
          <w:sz w:val="28"/>
          <w:szCs w:val="28"/>
        </w:rPr>
        <w:t xml:space="preserve"> А.В.</w:t>
      </w:r>
      <w:r w:rsidRPr="00C760EE">
        <w:rPr>
          <w:rFonts w:ascii="Times New Roman" w:hAnsi="Times New Roman" w:cs="Times New Roman"/>
          <w:color w:val="000000"/>
          <w:sz w:val="28"/>
          <w:szCs w:val="28"/>
        </w:rPr>
        <w:t>,</w:t>
      </w:r>
    </w:p>
    <w:p w:rsidR="0028233B" w:rsidP="00C760EE">
      <w:pPr>
        <w:spacing w:after="0" w:line="240" w:lineRule="auto"/>
        <w:ind w:firstLine="708"/>
        <w:jc w:val="both"/>
        <w:rPr>
          <w:rFonts w:ascii="Times New Roman" w:hAnsi="Times New Roman" w:cs="Times New Roman"/>
          <w:color w:val="000000"/>
          <w:sz w:val="28"/>
          <w:szCs w:val="28"/>
        </w:rPr>
      </w:pPr>
      <w:r w:rsidRPr="00C760EE">
        <w:rPr>
          <w:rFonts w:ascii="Times New Roman" w:hAnsi="Times New Roman" w:cs="Times New Roman"/>
          <w:color w:val="000000"/>
          <w:sz w:val="28"/>
          <w:szCs w:val="28"/>
        </w:rPr>
        <w:t xml:space="preserve">рассмотрев в </w:t>
      </w:r>
      <w:r w:rsidRPr="00C760EE">
        <w:rPr>
          <w:rFonts w:ascii="Times New Roman" w:hAnsi="Times New Roman" w:cs="Times New Roman"/>
          <w:color w:val="000000"/>
          <w:sz w:val="28"/>
          <w:szCs w:val="28"/>
        </w:rPr>
        <w:t>помещении судебного участка №5</w:t>
      </w:r>
      <w:r w:rsidR="00A22089">
        <w:rPr>
          <w:rFonts w:ascii="Times New Roman" w:hAnsi="Times New Roman" w:cs="Times New Roman"/>
          <w:color w:val="000000"/>
          <w:sz w:val="28"/>
          <w:szCs w:val="28"/>
        </w:rPr>
        <w:t>6</w:t>
      </w:r>
      <w:r w:rsidRPr="00C760EE">
        <w:rPr>
          <w:rFonts w:ascii="Times New Roman" w:hAnsi="Times New Roman" w:cs="Times New Roman"/>
          <w:color w:val="000000"/>
          <w:sz w:val="28"/>
          <w:szCs w:val="28"/>
        </w:rPr>
        <w:t xml:space="preserve"> Красногвардейского судебного района Республики Крым дело об административном правонарушении, предусмотренном </w:t>
      </w:r>
      <w:r w:rsidRPr="00A22089" w:rsidR="00A22089">
        <w:rPr>
          <w:rFonts w:ascii="Times New Roman" w:hAnsi="Times New Roman" w:cs="Times New Roman"/>
          <w:color w:val="000000"/>
          <w:sz w:val="28"/>
          <w:szCs w:val="28"/>
        </w:rPr>
        <w:t xml:space="preserve">ст. 15.5 Кодекса Российской Федерации об административных правонарушениях, в отношении </w:t>
      </w:r>
    </w:p>
    <w:p w:rsidR="00C760EE" w:rsidP="00C760E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Генерального директор</w:t>
      </w:r>
      <w:r>
        <w:rPr>
          <w:rFonts w:ascii="Times New Roman" w:hAnsi="Times New Roman" w:cs="Times New Roman"/>
          <w:color w:val="000000"/>
          <w:sz w:val="28"/>
          <w:szCs w:val="28"/>
        </w:rPr>
        <w:t>а ООО</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«НАИМЕНОВАНИЕ</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Мамиевой</w:t>
      </w:r>
      <w:r>
        <w:rPr>
          <w:rFonts w:ascii="Times New Roman" w:hAnsi="Times New Roman" w:cs="Times New Roman"/>
          <w:color w:val="000000"/>
          <w:sz w:val="28"/>
          <w:szCs w:val="28"/>
        </w:rPr>
        <w:t xml:space="preserve"> Д.Л.</w:t>
      </w:r>
      <w:r w:rsidR="0028233B">
        <w:rPr>
          <w:rFonts w:ascii="Times New Roman" w:eastAsia="Calibri" w:hAnsi="Times New Roman" w:cs="Times New Roman"/>
          <w:color w:val="000000"/>
          <w:sz w:val="28"/>
          <w:szCs w:val="28"/>
        </w:rPr>
        <w:t>,</w:t>
      </w:r>
      <w:r w:rsidRPr="006D6EEE" w:rsidR="006D6EEE">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ДАННЫЕ О ЛИЧНОСТИ</w:t>
      </w:r>
      <w:r w:rsidR="00C76938">
        <w:rPr>
          <w:rFonts w:ascii="Times New Roman" w:hAnsi="Times New Roman" w:cs="Times New Roman"/>
          <w:color w:val="000000"/>
          <w:sz w:val="28"/>
          <w:szCs w:val="28"/>
        </w:rPr>
        <w:t>,</w:t>
      </w:r>
    </w:p>
    <w:p w:rsidR="00A04266" w:rsidRPr="00C760EE" w:rsidP="00C760EE">
      <w:pPr>
        <w:spacing w:after="0" w:line="240" w:lineRule="auto"/>
        <w:ind w:firstLine="708"/>
        <w:jc w:val="both"/>
        <w:rPr>
          <w:rFonts w:ascii="Times New Roman" w:hAnsi="Times New Roman" w:cs="Times New Roman"/>
          <w:color w:val="000000"/>
          <w:sz w:val="28"/>
          <w:szCs w:val="28"/>
        </w:rPr>
      </w:pPr>
    </w:p>
    <w:p w:rsidR="00C760EE" w:rsidP="00C760EE">
      <w:pPr>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установил:</w:t>
      </w:r>
    </w:p>
    <w:p w:rsidR="006D6EEE" w:rsidP="00823E0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Мамиева Д.Л.</w:t>
      </w:r>
      <w:r w:rsidR="008073D1">
        <w:rPr>
          <w:rFonts w:ascii="Times New Roman" w:eastAsia="Times New Roman" w:hAnsi="Times New Roman" w:cs="Times New Roman"/>
          <w:sz w:val="28"/>
          <w:szCs w:val="28"/>
          <w:lang w:eastAsia="ru-RU"/>
        </w:rPr>
        <w:t xml:space="preserve">, являясь должностным лицом </w:t>
      </w:r>
      <w:r w:rsidR="0028233B">
        <w:rPr>
          <w:rFonts w:ascii="Times New Roman" w:eastAsia="Times New Roman" w:hAnsi="Times New Roman" w:cs="Times New Roman"/>
          <w:sz w:val="28"/>
          <w:szCs w:val="28"/>
          <w:lang w:eastAsia="ru-RU"/>
        </w:rPr>
        <w:t>–</w:t>
      </w:r>
      <w:r w:rsidR="004A0C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генеральным </w:t>
      </w:r>
      <w:r w:rsidR="00BB368F">
        <w:rPr>
          <w:rFonts w:ascii="Times New Roman" w:eastAsia="Times New Roman" w:hAnsi="Times New Roman" w:cs="Times New Roman"/>
          <w:sz w:val="28"/>
          <w:szCs w:val="28"/>
          <w:lang w:eastAsia="ru-RU"/>
        </w:rPr>
        <w:t>директором</w:t>
      </w:r>
      <w:r w:rsidRPr="00B65B8B" w:rsidR="00B65B8B">
        <w:rPr>
          <w:rFonts w:ascii="Times New Roman" w:hAnsi="Times New Roman" w:cs="Times New Roman"/>
          <w:color w:val="000000"/>
          <w:sz w:val="28"/>
          <w:szCs w:val="28"/>
        </w:rPr>
        <w:t xml:space="preserve"> </w:t>
      </w:r>
      <w:r w:rsidR="0015266D">
        <w:rPr>
          <w:rFonts w:ascii="Times New Roman" w:hAnsi="Times New Roman" w:cs="Times New Roman"/>
          <w:color w:val="000000"/>
          <w:sz w:val="28"/>
          <w:szCs w:val="28"/>
        </w:rPr>
        <w:t>о</w:t>
      </w:r>
      <w:r w:rsidRPr="00B65B8B" w:rsidR="00B65B8B">
        <w:rPr>
          <w:rFonts w:ascii="Times New Roman" w:hAnsi="Times New Roman" w:cs="Times New Roman"/>
          <w:color w:val="000000"/>
          <w:sz w:val="28"/>
          <w:szCs w:val="28"/>
        </w:rPr>
        <w:t xml:space="preserve">бщества с ограниченной ответственностью </w:t>
      </w:r>
      <w:r w:rsidRPr="006D6EEE">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НАИМЕНОВАНИЕ</w:t>
      </w:r>
      <w:r w:rsidRPr="006D6EEE">
        <w:rPr>
          <w:rFonts w:ascii="Times New Roman" w:eastAsia="Calibri" w:hAnsi="Times New Roman" w:cs="Times New Roman"/>
          <w:color w:val="000000"/>
          <w:sz w:val="28"/>
          <w:szCs w:val="28"/>
        </w:rPr>
        <w:t>»</w:t>
      </w:r>
      <w:r w:rsidR="00A32513">
        <w:rPr>
          <w:rFonts w:ascii="Times New Roman" w:hAnsi="Times New Roman" w:cs="Times New Roman"/>
          <w:color w:val="000000"/>
          <w:sz w:val="28"/>
          <w:szCs w:val="28"/>
        </w:rPr>
        <w:t>,</w:t>
      </w:r>
      <w:r w:rsidR="00447D3D">
        <w:rPr>
          <w:rFonts w:ascii="Times New Roman" w:hAnsi="Times New Roman" w:cs="Times New Roman"/>
          <w:color w:val="000000"/>
          <w:sz w:val="28"/>
          <w:szCs w:val="28"/>
        </w:rPr>
        <w:t xml:space="preserve"> </w:t>
      </w:r>
      <w:r w:rsidR="008073D1">
        <w:rPr>
          <w:rFonts w:ascii="Times New Roman" w:hAnsi="Times New Roman" w:cs="Times New Roman"/>
          <w:color w:val="000000"/>
          <w:sz w:val="28"/>
          <w:szCs w:val="28"/>
        </w:rPr>
        <w:t>не представил</w:t>
      </w:r>
      <w:r>
        <w:rPr>
          <w:rFonts w:ascii="Times New Roman" w:hAnsi="Times New Roman" w:cs="Times New Roman"/>
          <w:color w:val="000000"/>
          <w:sz w:val="28"/>
          <w:szCs w:val="28"/>
        </w:rPr>
        <w:t>а</w:t>
      </w:r>
      <w:r w:rsidR="008073D1">
        <w:rPr>
          <w:rFonts w:ascii="Times New Roman" w:hAnsi="Times New Roman" w:cs="Times New Roman"/>
          <w:color w:val="000000"/>
          <w:sz w:val="28"/>
          <w:szCs w:val="28"/>
        </w:rPr>
        <w:t xml:space="preserve"> в установленный законодательством о налогах и сборах срок</w:t>
      </w:r>
      <w:r w:rsidR="001113D3">
        <w:rPr>
          <w:rFonts w:ascii="Times New Roman" w:hAnsi="Times New Roman" w:cs="Times New Roman"/>
          <w:color w:val="000000"/>
          <w:sz w:val="28"/>
          <w:szCs w:val="28"/>
        </w:rPr>
        <w:t xml:space="preserve"> </w:t>
      </w:r>
      <w:r w:rsidR="0015266D">
        <w:rPr>
          <w:rFonts w:ascii="Times New Roman" w:hAnsi="Times New Roman" w:cs="Times New Roman"/>
          <w:color w:val="000000"/>
          <w:sz w:val="28"/>
          <w:szCs w:val="28"/>
        </w:rPr>
        <w:t>первичный расчет по страховым взносам за 2022 г. телекоммуникационными средствами связи с ЭЦП</w:t>
      </w:r>
      <w:r w:rsidRPr="002716B5" w:rsidR="001113D3">
        <w:rPr>
          <w:rFonts w:ascii="Times New Roman" w:eastAsia="Times New Roman" w:hAnsi="Times New Roman" w:cs="Times New Roman"/>
          <w:sz w:val="28"/>
          <w:szCs w:val="28"/>
          <w:lang w:eastAsia="ru-RU"/>
        </w:rPr>
        <w:t>.</w:t>
      </w:r>
    </w:p>
    <w:p w:rsidR="006D6EEE" w:rsidP="006D6EEE">
      <w:pPr>
        <w:spacing w:after="0" w:line="240" w:lineRule="atLeast"/>
        <w:ind w:firstLine="709"/>
        <w:jc w:val="both"/>
        <w:rPr>
          <w:rFonts w:ascii="Times New Roman" w:eastAsia="Calibri" w:hAnsi="Times New Roman" w:cs="Times New Roman"/>
          <w:sz w:val="28"/>
          <w:szCs w:val="28"/>
        </w:rPr>
      </w:pPr>
      <w:r w:rsidRPr="006D6EEE">
        <w:rPr>
          <w:rFonts w:ascii="Times New Roman" w:eastAsia="Calibri" w:hAnsi="Times New Roman" w:cs="Times New Roman"/>
          <w:sz w:val="28"/>
          <w:szCs w:val="28"/>
        </w:rPr>
        <w:t xml:space="preserve">О времени и месте рассмотрения дела </w:t>
      </w:r>
      <w:r w:rsidR="00EF5F00">
        <w:rPr>
          <w:rFonts w:ascii="Times New Roman" w:eastAsia="Times New Roman" w:hAnsi="Times New Roman" w:cs="Times New Roman"/>
          <w:sz w:val="28"/>
          <w:szCs w:val="28"/>
          <w:lang w:eastAsia="ru-RU"/>
        </w:rPr>
        <w:t>Мамиева Д.Л.</w:t>
      </w:r>
      <w:r w:rsidRPr="006D6EEE">
        <w:rPr>
          <w:rFonts w:ascii="Times New Roman" w:eastAsia="Calibri" w:hAnsi="Times New Roman" w:cs="Times New Roman"/>
          <w:sz w:val="28"/>
          <w:szCs w:val="28"/>
        </w:rPr>
        <w:t xml:space="preserve"> извещен</w:t>
      </w:r>
      <w:r w:rsidR="00EF5F00">
        <w:rPr>
          <w:rFonts w:ascii="Times New Roman" w:eastAsia="Calibri" w:hAnsi="Times New Roman" w:cs="Times New Roman"/>
          <w:sz w:val="28"/>
          <w:szCs w:val="28"/>
        </w:rPr>
        <w:t>а</w:t>
      </w:r>
      <w:r w:rsidRPr="006D6EEE">
        <w:rPr>
          <w:rFonts w:ascii="Times New Roman" w:eastAsia="Calibri" w:hAnsi="Times New Roman" w:cs="Times New Roman"/>
          <w:sz w:val="28"/>
          <w:szCs w:val="28"/>
        </w:rPr>
        <w:t xml:space="preserve"> надлежащим образом, однако в судебное заседание не явил</w:t>
      </w:r>
      <w:r w:rsidR="00EF5F00">
        <w:rPr>
          <w:rFonts w:ascii="Times New Roman" w:eastAsia="Calibri" w:hAnsi="Times New Roman" w:cs="Times New Roman"/>
          <w:sz w:val="28"/>
          <w:szCs w:val="28"/>
        </w:rPr>
        <w:t>ась.</w:t>
      </w:r>
      <w:r w:rsidRPr="006D6EEE">
        <w:rPr>
          <w:rFonts w:ascii="Times New Roman" w:eastAsia="Calibri" w:hAnsi="Times New Roman" w:cs="Times New Roman"/>
          <w:sz w:val="28"/>
          <w:szCs w:val="28"/>
        </w:rPr>
        <w:t xml:space="preserve"> </w:t>
      </w:r>
    </w:p>
    <w:p w:rsidR="009C131E" w:rsidRPr="009C131E" w:rsidP="009C131E">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9C131E">
        <w:rPr>
          <w:rFonts w:ascii="Times New Roman" w:eastAsia="Calibri" w:hAnsi="Times New Roman" w:cs="Times New Roman"/>
          <w:color w:val="000000"/>
          <w:sz w:val="28"/>
          <w:szCs w:val="28"/>
        </w:rPr>
        <w:t xml:space="preserve">В связи с изложенным, судья полагает возможным рассмотреть данное дело в отсутствие </w:t>
      </w:r>
      <w:r w:rsidR="00EF5F00">
        <w:rPr>
          <w:rFonts w:ascii="Times New Roman" w:hAnsi="Times New Roman" w:cs="Times New Roman"/>
          <w:color w:val="000000"/>
          <w:sz w:val="28"/>
          <w:szCs w:val="28"/>
        </w:rPr>
        <w:t>генерального директора ООО «</w:t>
      </w:r>
      <w:r>
        <w:rPr>
          <w:rFonts w:ascii="Times New Roman" w:hAnsi="Times New Roman" w:cs="Times New Roman"/>
          <w:color w:val="000000"/>
          <w:sz w:val="28"/>
          <w:szCs w:val="28"/>
        </w:rPr>
        <w:t>НАИМЕНОВАНИЕ</w:t>
      </w:r>
      <w:r w:rsidR="00EF5F00">
        <w:rPr>
          <w:rFonts w:ascii="Times New Roman" w:hAnsi="Times New Roman" w:cs="Times New Roman"/>
          <w:color w:val="000000"/>
          <w:sz w:val="28"/>
          <w:szCs w:val="28"/>
        </w:rPr>
        <w:t xml:space="preserve">» </w:t>
      </w:r>
      <w:r w:rsidR="00EF5F00">
        <w:rPr>
          <w:rFonts w:ascii="Times New Roman" w:hAnsi="Times New Roman" w:cs="Times New Roman"/>
          <w:color w:val="000000"/>
          <w:sz w:val="28"/>
          <w:szCs w:val="28"/>
        </w:rPr>
        <w:t>Мамиевой</w:t>
      </w:r>
      <w:r w:rsidR="00EF5F00">
        <w:rPr>
          <w:rFonts w:ascii="Times New Roman" w:hAnsi="Times New Roman" w:cs="Times New Roman"/>
          <w:color w:val="000000"/>
          <w:sz w:val="28"/>
          <w:szCs w:val="28"/>
        </w:rPr>
        <w:t xml:space="preserve"> Д.А.</w:t>
      </w:r>
      <w:r w:rsidRPr="009C131E">
        <w:rPr>
          <w:rFonts w:ascii="Times New Roman" w:eastAsia="Calibri" w:hAnsi="Times New Roman" w:cs="Times New Roman"/>
          <w:color w:val="000000"/>
          <w:sz w:val="28"/>
          <w:szCs w:val="28"/>
        </w:rPr>
        <w:t xml:space="preserve"> Явка лица, в отношении которого ведется производство об административном правонарушении, не признана судом обязательной.</w:t>
      </w:r>
      <w:r w:rsidRPr="009C131E">
        <w:rPr>
          <w:rFonts w:ascii="Times New Roman" w:eastAsia="Calibri" w:hAnsi="Times New Roman" w:cs="Times New Roman"/>
          <w:color w:val="000000"/>
          <w:sz w:val="28"/>
          <w:szCs w:val="28"/>
        </w:rPr>
        <w:t xml:space="preserve"> Данные, содержащиеся в протоколе об административном правонарушении и материалах к нему, являются достаточными дл</w:t>
      </w:r>
      <w:r w:rsidRPr="009C131E">
        <w:rPr>
          <w:rFonts w:ascii="Times New Roman" w:eastAsia="Calibri" w:hAnsi="Times New Roman" w:cs="Times New Roman"/>
          <w:color w:val="000000"/>
          <w:sz w:val="28"/>
          <w:szCs w:val="28"/>
        </w:rPr>
        <w:t xml:space="preserve">я рассмотрения дела об административном правонарушении по существу.  </w:t>
      </w:r>
    </w:p>
    <w:p w:rsidR="006D6EEE" w:rsidP="006D6EEE">
      <w:pPr>
        <w:spacing w:after="0" w:line="240" w:lineRule="atLeast"/>
        <w:ind w:firstLine="709"/>
        <w:jc w:val="both"/>
        <w:rPr>
          <w:rFonts w:ascii="Times New Roman" w:eastAsia="Calibri" w:hAnsi="Times New Roman" w:cs="Times New Roman"/>
          <w:sz w:val="28"/>
          <w:szCs w:val="28"/>
        </w:rPr>
      </w:pPr>
      <w:r w:rsidRPr="006D6EEE">
        <w:rPr>
          <w:rFonts w:ascii="Times New Roman" w:eastAsia="Calibri" w:hAnsi="Times New Roman" w:cs="Times New Roman"/>
          <w:sz w:val="28"/>
          <w:szCs w:val="28"/>
        </w:rPr>
        <w:t xml:space="preserve">Суд, исследовав материалы дела об административном правонарушении, приходит к выводу о виновности </w:t>
      </w:r>
      <w:r w:rsidR="00EF5F00">
        <w:rPr>
          <w:rFonts w:ascii="Times New Roman" w:eastAsia="Calibri" w:hAnsi="Times New Roman" w:cs="Times New Roman"/>
          <w:sz w:val="28"/>
          <w:szCs w:val="28"/>
        </w:rPr>
        <w:t>Мамиевой Д.Л.</w:t>
      </w:r>
      <w:r w:rsidRPr="006D6EEE">
        <w:rPr>
          <w:rFonts w:ascii="Times New Roman" w:eastAsia="Calibri" w:hAnsi="Times New Roman" w:cs="Times New Roman"/>
          <w:sz w:val="28"/>
          <w:szCs w:val="28"/>
        </w:rPr>
        <w:t xml:space="preserve"> в совершении административного правонарушения, предусмотренного ст. 15.5 К</w:t>
      </w:r>
      <w:r w:rsidRPr="006D6EEE">
        <w:rPr>
          <w:rFonts w:ascii="Times New Roman" w:eastAsia="Calibri" w:hAnsi="Times New Roman" w:cs="Times New Roman"/>
          <w:sz w:val="28"/>
          <w:szCs w:val="28"/>
        </w:rPr>
        <w:t>оАП Российской Федерации.</w:t>
      </w:r>
    </w:p>
    <w:p w:rsidR="0015266D"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Согласно пбз. 7 п. 1 ст. 80 НК РФ р</w:t>
      </w:r>
      <w:r w:rsidRPr="0015266D">
        <w:rPr>
          <w:rFonts w:ascii="Times New Roman" w:eastAsia="Calibri" w:hAnsi="Times New Roman" w:cs="Times New Roman"/>
          <w:sz w:val="28"/>
          <w:szCs w:val="28"/>
        </w:rPr>
        <w:t>асчет по страховым взносам представляет собой письменное заявление или заявление плательщика страховых взносов, составленное в электронной форме и переданное по телекоммуникационным каналам связи</w:t>
      </w:r>
      <w:r w:rsidRPr="0015266D">
        <w:rPr>
          <w:rFonts w:ascii="Times New Roman" w:eastAsia="Calibri" w:hAnsi="Times New Roman" w:cs="Times New Roman"/>
          <w:sz w:val="28"/>
          <w:szCs w:val="28"/>
        </w:rPr>
        <w:t xml:space="preserve"> с применением усиленной квалифицированной электронной подписи или через личный кабинет налогоплательщика, об объекте обложения страховыми взносами, о базе для исчисления страховых взносов, об исчисленной сумме страховых взносов и о других данных, служащих</w:t>
      </w:r>
      <w:r w:rsidRPr="0015266D">
        <w:rPr>
          <w:rFonts w:ascii="Times New Roman" w:eastAsia="Calibri" w:hAnsi="Times New Roman" w:cs="Times New Roman"/>
          <w:sz w:val="28"/>
          <w:szCs w:val="28"/>
        </w:rPr>
        <w:t xml:space="preserve"> основанием для исчисления и уплаты страховых взносов, если иное не предусмотрено настоящим Кодексом. Расчет по </w:t>
      </w:r>
      <w:r w:rsidRPr="0015266D">
        <w:rPr>
          <w:rFonts w:ascii="Times New Roman" w:eastAsia="Calibri" w:hAnsi="Times New Roman" w:cs="Times New Roman"/>
          <w:sz w:val="28"/>
          <w:szCs w:val="28"/>
        </w:rPr>
        <w:t xml:space="preserve">страховым взносам представляется в случаях, предусмотренных главой 34 </w:t>
      </w:r>
      <w:r>
        <w:rPr>
          <w:rFonts w:ascii="Times New Roman" w:eastAsia="Calibri" w:hAnsi="Times New Roman" w:cs="Times New Roman"/>
          <w:sz w:val="28"/>
          <w:szCs w:val="28"/>
        </w:rPr>
        <w:t>НК РФ.</w:t>
      </w:r>
    </w:p>
    <w:p w:rsidR="0015266D"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основании п. 6 ст. 80 НК РФ </w:t>
      </w:r>
      <w:r w:rsidRPr="0015266D">
        <w:rPr>
          <w:rFonts w:ascii="Times New Roman" w:eastAsia="Calibri" w:hAnsi="Times New Roman" w:cs="Times New Roman"/>
          <w:sz w:val="28"/>
          <w:szCs w:val="28"/>
        </w:rPr>
        <w:t>Налоговая декларация (расчет) предст</w:t>
      </w:r>
      <w:r w:rsidRPr="0015266D">
        <w:rPr>
          <w:rFonts w:ascii="Times New Roman" w:eastAsia="Calibri" w:hAnsi="Times New Roman" w:cs="Times New Roman"/>
          <w:sz w:val="28"/>
          <w:szCs w:val="28"/>
        </w:rPr>
        <w:t>авляется в установленные законодательством о налогах и сборах сроки.</w:t>
      </w:r>
    </w:p>
    <w:p w:rsidR="0015266D"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 абз. 1 п. 7 ст. 431 НК РФ п</w:t>
      </w:r>
      <w:r w:rsidRPr="0015266D">
        <w:rPr>
          <w:rFonts w:ascii="Times New Roman" w:eastAsia="Calibri" w:hAnsi="Times New Roman" w:cs="Times New Roman"/>
          <w:sz w:val="28"/>
          <w:szCs w:val="28"/>
        </w:rPr>
        <w:t xml:space="preserve">лательщики, указанные в подпункте 1 пункта 1 статьи 419 </w:t>
      </w:r>
      <w:r w:rsidR="00B52C1B">
        <w:rPr>
          <w:rFonts w:ascii="Times New Roman" w:eastAsia="Calibri" w:hAnsi="Times New Roman" w:cs="Times New Roman"/>
          <w:sz w:val="28"/>
          <w:szCs w:val="28"/>
        </w:rPr>
        <w:t>НК РФ</w:t>
      </w:r>
      <w:r w:rsidRPr="0015266D">
        <w:rPr>
          <w:rFonts w:ascii="Times New Roman" w:eastAsia="Calibri" w:hAnsi="Times New Roman" w:cs="Times New Roman"/>
          <w:sz w:val="28"/>
          <w:szCs w:val="28"/>
        </w:rPr>
        <w:t xml:space="preserve"> (за исключением физических лиц, производящих выплаты, указанные в подпункте 3 пун</w:t>
      </w:r>
      <w:r w:rsidRPr="0015266D">
        <w:rPr>
          <w:rFonts w:ascii="Times New Roman" w:eastAsia="Calibri" w:hAnsi="Times New Roman" w:cs="Times New Roman"/>
          <w:sz w:val="28"/>
          <w:szCs w:val="28"/>
        </w:rPr>
        <w:t xml:space="preserve">кта 3 статьи 422 </w:t>
      </w:r>
      <w:r w:rsidR="00B52C1B">
        <w:rPr>
          <w:rFonts w:ascii="Times New Roman" w:eastAsia="Calibri" w:hAnsi="Times New Roman" w:cs="Times New Roman"/>
          <w:sz w:val="28"/>
          <w:szCs w:val="28"/>
        </w:rPr>
        <w:t>НК РФ</w:t>
      </w:r>
      <w:r w:rsidRPr="0015266D">
        <w:rPr>
          <w:rFonts w:ascii="Times New Roman" w:eastAsia="Calibri" w:hAnsi="Times New Roman" w:cs="Times New Roman"/>
          <w:sz w:val="28"/>
          <w:szCs w:val="28"/>
        </w:rPr>
        <w:t>),</w:t>
      </w:r>
      <w:r w:rsidR="00B52C1B">
        <w:rPr>
          <w:rFonts w:ascii="Times New Roman" w:eastAsia="Calibri" w:hAnsi="Times New Roman" w:cs="Times New Roman"/>
          <w:sz w:val="28"/>
          <w:szCs w:val="28"/>
        </w:rPr>
        <w:t xml:space="preserve"> представляют расчет по страховым взносам не позднее 30-го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организаций, которые начисляют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w:t>
      </w:r>
    </w:p>
    <w:p w:rsidR="0015266D"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Согласно ст. 423 НК РФ р</w:t>
      </w:r>
      <w:r w:rsidRPr="00B52C1B">
        <w:rPr>
          <w:rFonts w:ascii="Times New Roman" w:eastAsia="Calibri" w:hAnsi="Times New Roman" w:cs="Times New Roman"/>
          <w:sz w:val="28"/>
          <w:szCs w:val="28"/>
        </w:rPr>
        <w:t>асчетным периодом признается календарный год</w:t>
      </w:r>
      <w:r>
        <w:rPr>
          <w:rFonts w:ascii="Times New Roman" w:eastAsia="Calibri" w:hAnsi="Times New Roman" w:cs="Times New Roman"/>
          <w:sz w:val="28"/>
          <w:szCs w:val="28"/>
        </w:rPr>
        <w:t xml:space="preserve">; </w:t>
      </w:r>
      <w:r w:rsidRPr="00B52C1B">
        <w:rPr>
          <w:rFonts w:ascii="Times New Roman" w:eastAsia="Calibri" w:hAnsi="Times New Roman" w:cs="Times New Roman"/>
          <w:sz w:val="28"/>
          <w:szCs w:val="28"/>
        </w:rPr>
        <w:t xml:space="preserve">Отчетными </w:t>
      </w:r>
      <w:r w:rsidRPr="00B52C1B">
        <w:rPr>
          <w:rFonts w:ascii="Times New Roman" w:eastAsia="Calibri" w:hAnsi="Times New Roman" w:cs="Times New Roman"/>
          <w:sz w:val="28"/>
          <w:szCs w:val="28"/>
        </w:rPr>
        <w:t>периодами признаются первый квартал, полугодие, девять месяцев календарного года.</w:t>
      </w:r>
    </w:p>
    <w:p w:rsidR="0015266D"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соответствии с п. 7 ст. 431 НК РФ срок предоставления расчета по страховым взносам за 2022 год не позднее 25.01.2023 года, фактически представлен – </w:t>
      </w:r>
      <w:r w:rsidR="00EF5F00">
        <w:rPr>
          <w:rFonts w:ascii="Times New Roman" w:eastAsia="Calibri" w:hAnsi="Times New Roman" w:cs="Times New Roman"/>
          <w:sz w:val="28"/>
          <w:szCs w:val="28"/>
        </w:rPr>
        <w:t>13.02.2023</w:t>
      </w:r>
      <w:r>
        <w:rPr>
          <w:rFonts w:ascii="Times New Roman" w:eastAsia="Calibri" w:hAnsi="Times New Roman" w:cs="Times New Roman"/>
          <w:sz w:val="28"/>
          <w:szCs w:val="28"/>
        </w:rPr>
        <w:t xml:space="preserve"> года</w:t>
      </w:r>
      <w:r w:rsidR="00EF5F00">
        <w:rPr>
          <w:rFonts w:ascii="Times New Roman" w:eastAsia="Calibri" w:hAnsi="Times New Roman" w:cs="Times New Roman"/>
          <w:sz w:val="28"/>
          <w:szCs w:val="28"/>
        </w:rPr>
        <w:t>, зарегистрирован 14.02.2023 года</w:t>
      </w:r>
      <w:r>
        <w:rPr>
          <w:rFonts w:ascii="Times New Roman" w:eastAsia="Calibri" w:hAnsi="Times New Roman" w:cs="Times New Roman"/>
          <w:sz w:val="28"/>
          <w:szCs w:val="28"/>
        </w:rPr>
        <w:t>.</w:t>
      </w:r>
    </w:p>
    <w:p w:rsidR="00840846" w:rsidP="00213FB9">
      <w:pPr>
        <w:autoSpaceDE w:val="0"/>
        <w:autoSpaceDN w:val="0"/>
        <w:adjustRightInd w:val="0"/>
        <w:spacing w:after="0" w:line="240" w:lineRule="auto"/>
        <w:ind w:firstLine="708"/>
        <w:jc w:val="both"/>
        <w:rPr>
          <w:rFonts w:ascii="Times New Roman" w:hAnsi="Times New Roman" w:cs="Times New Roman"/>
          <w:sz w:val="28"/>
          <w:szCs w:val="28"/>
        </w:rPr>
      </w:pPr>
      <w:r w:rsidRPr="00382160">
        <w:rPr>
          <w:rFonts w:ascii="Times New Roman" w:hAnsi="Times New Roman" w:cs="Times New Roman"/>
          <w:sz w:val="28"/>
          <w:szCs w:val="28"/>
        </w:rPr>
        <w:t>На основании </w:t>
      </w:r>
      <w:hyperlink r:id="rId4" w:anchor="/document/12125267/entry/24" w:history="1">
        <w:r w:rsidRPr="00382160">
          <w:rPr>
            <w:rFonts w:ascii="Times New Roman" w:hAnsi="Times New Roman" w:cs="Times New Roman"/>
            <w:sz w:val="28"/>
            <w:szCs w:val="28"/>
          </w:rPr>
          <w:t>ст. 2.4</w:t>
        </w:r>
      </w:hyperlink>
      <w:r w:rsidRPr="00382160">
        <w:rPr>
          <w:rFonts w:ascii="Times New Roman" w:hAnsi="Times New Roman" w:cs="Times New Roman"/>
          <w:sz w:val="28"/>
          <w:szCs w:val="28"/>
        </w:rPr>
        <w:t> КоАП РФ</w:t>
      </w:r>
      <w:r w:rsidR="00112D7A">
        <w:rPr>
          <w:rFonts w:ascii="Times New Roman" w:hAnsi="Times New Roman" w:cs="Times New Roman"/>
          <w:sz w:val="28"/>
          <w:szCs w:val="28"/>
        </w:rPr>
        <w:t>,</w:t>
      </w:r>
      <w:r w:rsidRPr="00382160">
        <w:rPr>
          <w:rFonts w:ascii="Times New Roman" w:hAnsi="Times New Roman" w:cs="Times New Roman"/>
          <w:sz w:val="28"/>
          <w:szCs w:val="28"/>
        </w:rPr>
        <w:t xml:space="preserve"> административной ответственности подлежит должностное лицо в случае совершения им административного правонарушения в связи с неи</w:t>
      </w:r>
      <w:r w:rsidRPr="00382160">
        <w:rPr>
          <w:rFonts w:ascii="Times New Roman" w:hAnsi="Times New Roman" w:cs="Times New Roman"/>
          <w:sz w:val="28"/>
          <w:szCs w:val="28"/>
        </w:rPr>
        <w:t>сполнением либо ненадлежащим исполнением своих служебных обязанностей.</w:t>
      </w:r>
    </w:p>
    <w:p w:rsidR="00840846" w:rsidP="00213FB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w:t>
      </w:r>
      <w:r>
        <w:rPr>
          <w:rFonts w:ascii="Times New Roman" w:hAnsi="Times New Roman" w:cs="Times New Roman"/>
          <w:sz w:val="28"/>
          <w:szCs w:val="28"/>
        </w:rPr>
        <w:t>есут административную ответ</w:t>
      </w:r>
      <w:r w:rsidR="003E0A06">
        <w:rPr>
          <w:rFonts w:ascii="Times New Roman" w:hAnsi="Times New Roman" w:cs="Times New Roman"/>
          <w:sz w:val="28"/>
          <w:szCs w:val="28"/>
        </w:rPr>
        <w:t>ственность как должностные лица</w:t>
      </w:r>
      <w:r w:rsidR="003F5347">
        <w:rPr>
          <w:rFonts w:ascii="Times New Roman" w:hAnsi="Times New Roman" w:cs="Times New Roman"/>
          <w:sz w:val="28"/>
          <w:szCs w:val="28"/>
        </w:rPr>
        <w:t xml:space="preserve"> </w:t>
      </w:r>
      <w:r w:rsidRPr="003E0A06">
        <w:rPr>
          <w:rFonts w:ascii="Times New Roman" w:hAnsi="Times New Roman" w:cs="Times New Roman"/>
          <w:sz w:val="28"/>
          <w:szCs w:val="28"/>
        </w:rPr>
        <w:t>(примечание к </w:t>
      </w:r>
      <w:hyperlink r:id="rId4" w:anchor="/document/12125267/entry/24" w:history="1">
        <w:r w:rsidRPr="003E0A06">
          <w:rPr>
            <w:rFonts w:ascii="Times New Roman" w:hAnsi="Times New Roman" w:cs="Times New Roman"/>
            <w:sz w:val="28"/>
            <w:szCs w:val="28"/>
          </w:rPr>
          <w:t>ст. 2.4</w:t>
        </w:r>
      </w:hyperlink>
      <w:r w:rsidRPr="003E0A06">
        <w:rPr>
          <w:rFonts w:ascii="Times New Roman" w:hAnsi="Times New Roman" w:cs="Times New Roman"/>
          <w:sz w:val="28"/>
          <w:szCs w:val="28"/>
        </w:rPr>
        <w:t> КоАП РФ).</w:t>
      </w:r>
    </w:p>
    <w:p w:rsidR="00095EFC" w:rsidP="00213FB9">
      <w:pPr>
        <w:pStyle w:val="s1"/>
        <w:shd w:val="clear" w:color="auto" w:fill="FFFFFF"/>
        <w:spacing w:before="0" w:beforeAutospacing="0" w:after="0" w:afterAutospacing="0"/>
        <w:ind w:firstLine="708"/>
        <w:jc w:val="both"/>
        <w:rPr>
          <w:sz w:val="28"/>
          <w:szCs w:val="28"/>
        </w:rPr>
      </w:pPr>
      <w:r w:rsidRPr="003E0A06">
        <w:rPr>
          <w:sz w:val="28"/>
          <w:szCs w:val="28"/>
        </w:rPr>
        <w:t xml:space="preserve">Из материалов дела усматривается, что </w:t>
      </w:r>
      <w:r w:rsidR="00EF5F00">
        <w:rPr>
          <w:sz w:val="28"/>
          <w:szCs w:val="28"/>
        </w:rPr>
        <w:t>Мамиева Д.Л.</w:t>
      </w:r>
      <w:r w:rsidRPr="00350C75" w:rsidR="00350C75">
        <w:rPr>
          <w:sz w:val="28"/>
          <w:szCs w:val="28"/>
        </w:rPr>
        <w:t xml:space="preserve"> </w:t>
      </w:r>
      <w:r w:rsidRPr="003E0A06">
        <w:rPr>
          <w:sz w:val="28"/>
          <w:szCs w:val="28"/>
        </w:rPr>
        <w:t>является субъектом ответственности по </w:t>
      </w:r>
      <w:hyperlink r:id="rId4" w:anchor="/document/12125267/entry/15332" w:history="1">
        <w:r w:rsidRPr="003E0A06">
          <w:rPr>
            <w:sz w:val="28"/>
            <w:szCs w:val="28"/>
          </w:rPr>
          <w:t>ст. 15.</w:t>
        </w:r>
      </w:hyperlink>
      <w:r w:rsidRPr="003E0A06" w:rsidR="0086154D">
        <w:rPr>
          <w:sz w:val="28"/>
          <w:szCs w:val="28"/>
        </w:rPr>
        <w:t>5</w:t>
      </w:r>
      <w:r w:rsidRPr="003E0A06">
        <w:rPr>
          <w:sz w:val="28"/>
          <w:szCs w:val="28"/>
        </w:rPr>
        <w:t xml:space="preserve"> КоАП РФ, что подтверждается </w:t>
      </w:r>
      <w:r w:rsidR="00B957D7">
        <w:rPr>
          <w:sz w:val="28"/>
          <w:szCs w:val="28"/>
        </w:rPr>
        <w:t>выпиской из ЕГРЮЛ</w:t>
      </w:r>
      <w:r w:rsidR="00BA7C28">
        <w:rPr>
          <w:sz w:val="28"/>
          <w:szCs w:val="28"/>
        </w:rPr>
        <w:t>.</w:t>
      </w:r>
    </w:p>
    <w:p w:rsidR="00FB550D" w:rsidRPr="003D753A" w:rsidP="00575885">
      <w:pPr>
        <w:pStyle w:val="s1"/>
        <w:shd w:val="clear" w:color="auto" w:fill="FFFFFF"/>
        <w:spacing w:before="0" w:beforeAutospacing="0" w:after="0" w:afterAutospacing="0"/>
        <w:ind w:firstLine="567"/>
        <w:jc w:val="both"/>
        <w:rPr>
          <w:sz w:val="28"/>
          <w:szCs w:val="28"/>
        </w:rPr>
      </w:pPr>
      <w:r w:rsidRPr="003D753A">
        <w:rPr>
          <w:sz w:val="28"/>
          <w:szCs w:val="28"/>
        </w:rPr>
        <w:t xml:space="preserve">Таким образом, вина должностного лица </w:t>
      </w:r>
      <w:r w:rsidR="00EF5F00">
        <w:rPr>
          <w:color w:val="000000"/>
          <w:sz w:val="28"/>
          <w:szCs w:val="28"/>
        </w:rPr>
        <w:t>генерального директора ООО «</w:t>
      </w:r>
      <w:r>
        <w:rPr>
          <w:color w:val="000000"/>
          <w:sz w:val="28"/>
          <w:szCs w:val="28"/>
        </w:rPr>
        <w:t>НАИМЕНОВАНИЕ</w:t>
      </w:r>
      <w:r w:rsidR="00EF5F00">
        <w:rPr>
          <w:color w:val="000000"/>
          <w:sz w:val="28"/>
          <w:szCs w:val="28"/>
        </w:rPr>
        <w:t xml:space="preserve">» </w:t>
      </w:r>
      <w:r w:rsidR="00EF5F00">
        <w:rPr>
          <w:color w:val="000000"/>
          <w:sz w:val="28"/>
          <w:szCs w:val="28"/>
        </w:rPr>
        <w:t>Мамиевой</w:t>
      </w:r>
      <w:r w:rsidR="00EF5F00">
        <w:rPr>
          <w:color w:val="000000"/>
          <w:sz w:val="28"/>
          <w:szCs w:val="28"/>
        </w:rPr>
        <w:t xml:space="preserve"> Д.Л.</w:t>
      </w:r>
      <w:r w:rsidRPr="00A10CE1" w:rsidR="00A10CE1">
        <w:rPr>
          <w:sz w:val="28"/>
          <w:szCs w:val="28"/>
        </w:rPr>
        <w:t xml:space="preserve"> </w:t>
      </w:r>
      <w:r w:rsidRPr="003D753A">
        <w:rPr>
          <w:sz w:val="28"/>
          <w:szCs w:val="28"/>
        </w:rPr>
        <w:t>в совершении ад</w:t>
      </w:r>
      <w:r w:rsidR="009C131E">
        <w:rPr>
          <w:sz w:val="28"/>
          <w:szCs w:val="28"/>
        </w:rPr>
        <w:t xml:space="preserve">министративного правонарушения, </w:t>
      </w:r>
      <w:r w:rsidRPr="003D753A">
        <w:rPr>
          <w:sz w:val="28"/>
          <w:szCs w:val="28"/>
        </w:rPr>
        <w:t>предусмотре</w:t>
      </w:r>
      <w:r w:rsidR="00FE1A73">
        <w:rPr>
          <w:sz w:val="28"/>
          <w:szCs w:val="28"/>
        </w:rPr>
        <w:t>нно</w:t>
      </w:r>
      <w:r w:rsidR="009C131E">
        <w:rPr>
          <w:sz w:val="28"/>
          <w:szCs w:val="28"/>
        </w:rPr>
        <w:t>го</w:t>
      </w:r>
      <w:r w:rsidRPr="003D753A">
        <w:rPr>
          <w:sz w:val="28"/>
          <w:szCs w:val="28"/>
        </w:rPr>
        <w:t> </w:t>
      </w:r>
      <w:hyperlink r:id="rId4" w:anchor="/document/12125267/entry/15332" w:history="1">
        <w:r w:rsidRPr="003D753A">
          <w:rPr>
            <w:sz w:val="28"/>
            <w:szCs w:val="28"/>
          </w:rPr>
          <w:t>ст. 15.</w:t>
        </w:r>
      </w:hyperlink>
      <w:r w:rsidRPr="003D753A" w:rsidR="0086154D">
        <w:rPr>
          <w:sz w:val="28"/>
          <w:szCs w:val="28"/>
        </w:rPr>
        <w:t>5</w:t>
      </w:r>
      <w:r w:rsidRPr="003D753A">
        <w:rPr>
          <w:sz w:val="28"/>
          <w:szCs w:val="28"/>
        </w:rPr>
        <w:t xml:space="preserve"> КоАП РФ, подтверждается совокупностью </w:t>
      </w:r>
      <w:r w:rsidRPr="003D753A" w:rsidR="00575885">
        <w:rPr>
          <w:sz w:val="28"/>
          <w:szCs w:val="28"/>
        </w:rPr>
        <w:t>собранных по делу доказательств, а именно</w:t>
      </w:r>
      <w:r w:rsidRPr="003D753A" w:rsidR="00B5098C">
        <w:rPr>
          <w:sz w:val="28"/>
          <w:szCs w:val="28"/>
        </w:rPr>
        <w:t xml:space="preserve"> протоколом об административном правонарушении </w:t>
      </w:r>
      <w:r w:rsidR="009C131E">
        <w:rPr>
          <w:sz w:val="28"/>
          <w:szCs w:val="28"/>
        </w:rPr>
        <w:t xml:space="preserve">№ </w:t>
      </w:r>
      <w:r w:rsidR="00EF5F00">
        <w:rPr>
          <w:sz w:val="28"/>
          <w:szCs w:val="28"/>
        </w:rPr>
        <w:t>91062328400014100001</w:t>
      </w:r>
      <w:r w:rsidR="009C131E">
        <w:rPr>
          <w:sz w:val="28"/>
          <w:szCs w:val="28"/>
        </w:rPr>
        <w:t xml:space="preserve"> </w:t>
      </w:r>
      <w:r w:rsidR="005D3893">
        <w:rPr>
          <w:sz w:val="28"/>
          <w:szCs w:val="28"/>
        </w:rPr>
        <w:t xml:space="preserve">от </w:t>
      </w:r>
      <w:r w:rsidR="00EF5F00">
        <w:rPr>
          <w:sz w:val="28"/>
          <w:szCs w:val="28"/>
        </w:rPr>
        <w:t>11.10</w:t>
      </w:r>
      <w:r w:rsidR="00B52C1B">
        <w:rPr>
          <w:sz w:val="28"/>
          <w:szCs w:val="28"/>
        </w:rPr>
        <w:t>.2023</w:t>
      </w:r>
      <w:r w:rsidR="007E219D">
        <w:rPr>
          <w:sz w:val="28"/>
          <w:szCs w:val="28"/>
        </w:rPr>
        <w:t>г</w:t>
      </w:r>
      <w:r w:rsidR="002467DA">
        <w:rPr>
          <w:sz w:val="28"/>
          <w:szCs w:val="28"/>
        </w:rPr>
        <w:t>.</w:t>
      </w:r>
      <w:r w:rsidR="007E219D">
        <w:rPr>
          <w:sz w:val="28"/>
          <w:szCs w:val="28"/>
        </w:rPr>
        <w:t>,</w:t>
      </w:r>
      <w:r w:rsidR="005D3893">
        <w:rPr>
          <w:sz w:val="28"/>
          <w:szCs w:val="28"/>
        </w:rPr>
        <w:t xml:space="preserve"> </w:t>
      </w:r>
      <w:r w:rsidR="00BA7C28">
        <w:rPr>
          <w:sz w:val="28"/>
          <w:szCs w:val="28"/>
        </w:rPr>
        <w:t xml:space="preserve"> </w:t>
      </w:r>
      <w:r w:rsidR="00EF5F00">
        <w:rPr>
          <w:sz w:val="28"/>
          <w:szCs w:val="28"/>
        </w:rPr>
        <w:t>выпиской из ЕГРЮЛ, квитанцией о приеме электронного документа, Актом налоговой проверки № 710 от 11.05.2023 года</w:t>
      </w:r>
      <w:r w:rsidR="00FE1A73">
        <w:rPr>
          <w:sz w:val="28"/>
          <w:szCs w:val="28"/>
        </w:rPr>
        <w:t>.</w:t>
      </w:r>
    </w:p>
    <w:p w:rsidR="00474CEC" w:rsidRPr="00FB721F" w:rsidP="00575885">
      <w:pPr>
        <w:pStyle w:val="s1"/>
        <w:shd w:val="clear" w:color="auto" w:fill="FFFFFF"/>
        <w:spacing w:before="0" w:beforeAutospacing="0" w:after="0" w:afterAutospacing="0"/>
        <w:ind w:firstLine="567"/>
        <w:jc w:val="both"/>
        <w:rPr>
          <w:sz w:val="28"/>
          <w:szCs w:val="28"/>
        </w:rPr>
      </w:pPr>
      <w:r w:rsidRPr="00FB721F">
        <w:rPr>
          <w:sz w:val="28"/>
          <w:szCs w:val="28"/>
        </w:rPr>
        <w:t xml:space="preserve">Протокол об административном правонарушении составлен в соответствии со </w:t>
      </w:r>
      <w:hyperlink r:id="rId5" w:history="1">
        <w:r w:rsidRPr="00FB721F">
          <w:rPr>
            <w:sz w:val="28"/>
            <w:szCs w:val="28"/>
          </w:rPr>
          <w:t>ст. 28.2</w:t>
        </w:r>
      </w:hyperlink>
      <w:r w:rsidRPr="00FB721F">
        <w:rPr>
          <w:sz w:val="28"/>
          <w:szCs w:val="28"/>
        </w:rPr>
        <w:t xml:space="preserve"> КоАП РФ, в нем отражены все сведения, необходимые для разрешения дела.</w:t>
      </w:r>
    </w:p>
    <w:p w:rsidR="006B2F92" w:rsidP="006B2F92">
      <w:pPr>
        <w:pStyle w:val="s1"/>
        <w:shd w:val="clear" w:color="auto" w:fill="FFFFFF"/>
        <w:spacing w:before="0" w:beforeAutospacing="0" w:after="0" w:afterAutospacing="0"/>
        <w:ind w:firstLine="567"/>
        <w:jc w:val="both"/>
        <w:rPr>
          <w:sz w:val="28"/>
          <w:szCs w:val="28"/>
        </w:rPr>
      </w:pPr>
      <w:r>
        <w:rPr>
          <w:sz w:val="28"/>
          <w:szCs w:val="28"/>
        </w:rPr>
        <w:t xml:space="preserve">Представленные по делу доказательства являются допустимыми и достаточными для установления вины </w:t>
      </w:r>
      <w:r w:rsidR="00EF5F00">
        <w:rPr>
          <w:color w:val="000000"/>
          <w:sz w:val="28"/>
          <w:szCs w:val="28"/>
        </w:rPr>
        <w:t>генерального директор</w:t>
      </w:r>
      <w:r w:rsidR="00EF5F00">
        <w:rPr>
          <w:color w:val="000000"/>
          <w:sz w:val="28"/>
          <w:szCs w:val="28"/>
        </w:rPr>
        <w:t>а ООО</w:t>
      </w:r>
      <w:r w:rsidR="00EF5F00">
        <w:rPr>
          <w:color w:val="000000"/>
          <w:sz w:val="28"/>
          <w:szCs w:val="28"/>
        </w:rPr>
        <w:t xml:space="preserve"> </w:t>
      </w:r>
      <w:r w:rsidR="00EF5F00">
        <w:rPr>
          <w:color w:val="000000"/>
          <w:sz w:val="28"/>
          <w:szCs w:val="28"/>
        </w:rPr>
        <w:t>«</w:t>
      </w:r>
      <w:r>
        <w:rPr>
          <w:color w:val="000000"/>
          <w:sz w:val="28"/>
          <w:szCs w:val="28"/>
        </w:rPr>
        <w:t>НАИМЕНОВАНИЕ</w:t>
      </w:r>
      <w:r w:rsidR="00EF5F00">
        <w:rPr>
          <w:color w:val="000000"/>
          <w:sz w:val="28"/>
          <w:szCs w:val="28"/>
        </w:rPr>
        <w:t xml:space="preserve">» </w:t>
      </w:r>
      <w:r w:rsidR="00EF5F00">
        <w:rPr>
          <w:color w:val="000000"/>
          <w:sz w:val="28"/>
          <w:szCs w:val="28"/>
        </w:rPr>
        <w:t>Мамиевой</w:t>
      </w:r>
      <w:r w:rsidR="00EF5F00">
        <w:rPr>
          <w:color w:val="000000"/>
          <w:sz w:val="28"/>
          <w:szCs w:val="28"/>
        </w:rPr>
        <w:t xml:space="preserve"> Д.Л.</w:t>
      </w:r>
      <w:r w:rsidRPr="002467DA" w:rsidR="002467DA">
        <w:rPr>
          <w:sz w:val="28"/>
          <w:szCs w:val="28"/>
        </w:rPr>
        <w:t xml:space="preserve"> </w:t>
      </w:r>
      <w:r>
        <w:rPr>
          <w:sz w:val="28"/>
          <w:szCs w:val="28"/>
        </w:rPr>
        <w:t>в совершении административного правонарушения, предусмотренного</w:t>
      </w:r>
      <w:hyperlink r:id="rId6" w:history="1">
        <w:r w:rsidRPr="00A01494">
          <w:rPr>
            <w:sz w:val="28"/>
            <w:szCs w:val="28"/>
          </w:rPr>
          <w:t xml:space="preserve"> ст.</w:t>
        </w:r>
        <w:r>
          <w:rPr>
            <w:sz w:val="28"/>
            <w:szCs w:val="28"/>
          </w:rPr>
          <w:t>15.</w:t>
        </w:r>
      </w:hyperlink>
      <w:r w:rsidR="00C52E4F">
        <w:rPr>
          <w:sz w:val="28"/>
          <w:szCs w:val="28"/>
        </w:rPr>
        <w:t>5</w:t>
      </w:r>
      <w:r>
        <w:rPr>
          <w:sz w:val="28"/>
          <w:szCs w:val="28"/>
        </w:rPr>
        <w:t xml:space="preserve"> КоАП РФ.</w:t>
      </w:r>
    </w:p>
    <w:p w:rsidR="006B2F92" w:rsidRPr="009D38E1" w:rsidP="006B2F92">
      <w:pPr>
        <w:pStyle w:val="s1"/>
        <w:shd w:val="clear" w:color="auto" w:fill="FFFFFF"/>
        <w:spacing w:before="0" w:beforeAutospacing="0" w:after="0" w:afterAutospacing="0"/>
        <w:ind w:firstLine="567"/>
        <w:jc w:val="both"/>
        <w:rPr>
          <w:sz w:val="28"/>
          <w:szCs w:val="28"/>
        </w:rPr>
      </w:pPr>
      <w:r w:rsidRPr="009D38E1">
        <w:rPr>
          <w:sz w:val="28"/>
          <w:szCs w:val="28"/>
        </w:rPr>
        <w:t>Таким образом, судья полагает, что вина</w:t>
      </w:r>
      <w:r w:rsidRPr="00350C75" w:rsidR="00350C75">
        <w:t xml:space="preserve"> </w:t>
      </w:r>
      <w:r w:rsidR="00EF5F00">
        <w:rPr>
          <w:color w:val="000000"/>
          <w:sz w:val="28"/>
          <w:szCs w:val="28"/>
        </w:rPr>
        <w:t>генерального директор</w:t>
      </w:r>
      <w:r w:rsidR="00EF5F00">
        <w:rPr>
          <w:color w:val="000000"/>
          <w:sz w:val="28"/>
          <w:szCs w:val="28"/>
        </w:rPr>
        <w:t>а ООО</w:t>
      </w:r>
      <w:r w:rsidR="00EF5F00">
        <w:rPr>
          <w:color w:val="000000"/>
          <w:sz w:val="28"/>
          <w:szCs w:val="28"/>
        </w:rPr>
        <w:t xml:space="preserve"> «</w:t>
      </w:r>
      <w:r>
        <w:rPr>
          <w:color w:val="000000"/>
          <w:sz w:val="28"/>
          <w:szCs w:val="28"/>
        </w:rPr>
        <w:t>НАИМЕНОВАНИЕ</w:t>
      </w:r>
      <w:r w:rsidR="00EF5F00">
        <w:rPr>
          <w:color w:val="000000"/>
          <w:sz w:val="28"/>
          <w:szCs w:val="28"/>
        </w:rPr>
        <w:t xml:space="preserve">» </w:t>
      </w:r>
      <w:r w:rsidR="00EF5F00">
        <w:rPr>
          <w:color w:val="000000"/>
          <w:sz w:val="28"/>
          <w:szCs w:val="28"/>
        </w:rPr>
        <w:t>Мамиевой</w:t>
      </w:r>
      <w:r w:rsidR="00EF5F00">
        <w:rPr>
          <w:color w:val="000000"/>
          <w:sz w:val="28"/>
          <w:szCs w:val="28"/>
        </w:rPr>
        <w:t xml:space="preserve"> Д.Л.</w:t>
      </w:r>
      <w:r w:rsidRPr="00350C75" w:rsidR="00350C75">
        <w:rPr>
          <w:sz w:val="28"/>
          <w:szCs w:val="28"/>
        </w:rPr>
        <w:t xml:space="preserve"> </w:t>
      </w:r>
      <w:r w:rsidRPr="007131E1">
        <w:rPr>
          <w:sz w:val="28"/>
          <w:szCs w:val="28"/>
        </w:rPr>
        <w:t xml:space="preserve">в </w:t>
      </w:r>
      <w:r w:rsidRPr="009D38E1">
        <w:rPr>
          <w:sz w:val="28"/>
          <w:szCs w:val="28"/>
        </w:rPr>
        <w:t>совершении административного правонарушения, предусмотренного ст.</w:t>
      </w:r>
      <w:r>
        <w:rPr>
          <w:sz w:val="28"/>
          <w:szCs w:val="28"/>
        </w:rPr>
        <w:t>1</w:t>
      </w:r>
      <w:r>
        <w:rPr>
          <w:sz w:val="28"/>
          <w:szCs w:val="28"/>
        </w:rPr>
        <w:t>5.</w:t>
      </w:r>
      <w:r w:rsidR="00C52E4F">
        <w:rPr>
          <w:sz w:val="28"/>
          <w:szCs w:val="28"/>
        </w:rPr>
        <w:t>5</w:t>
      </w:r>
      <w:r w:rsidRPr="009D38E1">
        <w:rPr>
          <w:sz w:val="28"/>
          <w:szCs w:val="28"/>
        </w:rPr>
        <w:t xml:space="preserve"> КоАП </w:t>
      </w:r>
      <w:r w:rsidR="007E219D">
        <w:rPr>
          <w:sz w:val="28"/>
          <w:szCs w:val="28"/>
        </w:rPr>
        <w:t xml:space="preserve"> </w:t>
      </w:r>
      <w:r w:rsidRPr="009D38E1">
        <w:rPr>
          <w:sz w:val="28"/>
          <w:szCs w:val="28"/>
        </w:rPr>
        <w:t xml:space="preserve">РФ, доказана и нашла свое подтверждение в ходе производства по делу об административном правонарушении. </w:t>
      </w:r>
    </w:p>
    <w:p w:rsidR="006B2F92" w:rsidP="006B2F92">
      <w:pPr>
        <w:pStyle w:val="s1"/>
        <w:shd w:val="clear" w:color="auto" w:fill="FFFFFF"/>
        <w:spacing w:before="0" w:beforeAutospacing="0" w:after="0" w:afterAutospacing="0"/>
        <w:ind w:firstLine="567"/>
        <w:jc w:val="both"/>
        <w:rPr>
          <w:sz w:val="28"/>
          <w:szCs w:val="28"/>
        </w:rPr>
      </w:pPr>
      <w:r w:rsidRPr="009D38E1">
        <w:rPr>
          <w:sz w:val="28"/>
          <w:szCs w:val="28"/>
        </w:rPr>
        <w:t xml:space="preserve"> Действия </w:t>
      </w:r>
      <w:r w:rsidR="00EF5F00">
        <w:rPr>
          <w:color w:val="000000"/>
          <w:sz w:val="28"/>
          <w:szCs w:val="28"/>
        </w:rPr>
        <w:t>генерального директор</w:t>
      </w:r>
      <w:r w:rsidR="00EF5F00">
        <w:rPr>
          <w:color w:val="000000"/>
          <w:sz w:val="28"/>
          <w:szCs w:val="28"/>
        </w:rPr>
        <w:t>а ООО</w:t>
      </w:r>
      <w:r w:rsidR="00EF5F00">
        <w:rPr>
          <w:color w:val="000000"/>
          <w:sz w:val="28"/>
          <w:szCs w:val="28"/>
        </w:rPr>
        <w:t xml:space="preserve"> «</w:t>
      </w:r>
      <w:r>
        <w:rPr>
          <w:color w:val="000000"/>
          <w:sz w:val="28"/>
          <w:szCs w:val="28"/>
        </w:rPr>
        <w:t>НАИМЕНОВАНИЕ</w:t>
      </w:r>
      <w:r w:rsidR="00EF5F00">
        <w:rPr>
          <w:color w:val="000000"/>
          <w:sz w:val="28"/>
          <w:szCs w:val="28"/>
        </w:rPr>
        <w:t xml:space="preserve">» </w:t>
      </w:r>
      <w:r w:rsidR="00EF5F00">
        <w:rPr>
          <w:color w:val="000000"/>
          <w:sz w:val="28"/>
          <w:szCs w:val="28"/>
        </w:rPr>
        <w:t>Мамиевой</w:t>
      </w:r>
      <w:r w:rsidR="00EF5F00">
        <w:rPr>
          <w:color w:val="000000"/>
          <w:sz w:val="28"/>
          <w:szCs w:val="28"/>
        </w:rPr>
        <w:t xml:space="preserve"> Д.Л.</w:t>
      </w:r>
      <w:r w:rsidR="007E219D">
        <w:rPr>
          <w:sz w:val="28"/>
          <w:szCs w:val="28"/>
        </w:rPr>
        <w:t xml:space="preserve"> </w:t>
      </w:r>
      <w:r w:rsidR="00930FE5">
        <w:rPr>
          <w:sz w:val="28"/>
          <w:szCs w:val="28"/>
        </w:rPr>
        <w:t>суд</w:t>
      </w:r>
      <w:r w:rsidRPr="009D38E1">
        <w:rPr>
          <w:sz w:val="28"/>
          <w:szCs w:val="28"/>
        </w:rPr>
        <w:t xml:space="preserve"> квалифицир</w:t>
      </w:r>
      <w:r w:rsidR="00930FE5">
        <w:rPr>
          <w:sz w:val="28"/>
          <w:szCs w:val="28"/>
        </w:rPr>
        <w:t>ует</w:t>
      </w:r>
      <w:r w:rsidRPr="009D38E1">
        <w:rPr>
          <w:sz w:val="28"/>
          <w:szCs w:val="28"/>
        </w:rPr>
        <w:t xml:space="preserve"> по ст.</w:t>
      </w:r>
      <w:r>
        <w:rPr>
          <w:sz w:val="28"/>
          <w:szCs w:val="28"/>
        </w:rPr>
        <w:t>15.</w:t>
      </w:r>
      <w:r w:rsidR="00C52E4F">
        <w:rPr>
          <w:sz w:val="28"/>
          <w:szCs w:val="28"/>
        </w:rPr>
        <w:t xml:space="preserve">5 </w:t>
      </w:r>
      <w:r w:rsidR="00FB550D">
        <w:rPr>
          <w:sz w:val="28"/>
          <w:szCs w:val="28"/>
        </w:rPr>
        <w:t>КоАП РФ</w:t>
      </w:r>
      <w:r>
        <w:rPr>
          <w:sz w:val="28"/>
          <w:szCs w:val="28"/>
        </w:rPr>
        <w:t>.</w:t>
      </w:r>
    </w:p>
    <w:p w:rsidR="00FB550D" w:rsidP="00933A65">
      <w:pPr>
        <w:pStyle w:val="s1"/>
        <w:shd w:val="clear" w:color="auto" w:fill="FFFFFF"/>
        <w:spacing w:before="0" w:beforeAutospacing="0" w:after="0" w:afterAutospacing="0"/>
        <w:ind w:firstLine="567"/>
        <w:jc w:val="both"/>
        <w:rPr>
          <w:sz w:val="28"/>
          <w:szCs w:val="28"/>
        </w:rPr>
      </w:pPr>
      <w:r w:rsidRPr="006B2F92">
        <w:rPr>
          <w:sz w:val="28"/>
          <w:szCs w:val="28"/>
        </w:rPr>
        <w:t>Обстоятельств</w:t>
      </w:r>
      <w:r>
        <w:rPr>
          <w:sz w:val="28"/>
          <w:szCs w:val="28"/>
        </w:rPr>
        <w:t>ом</w:t>
      </w:r>
      <w:r w:rsidRPr="006B2F92">
        <w:rPr>
          <w:sz w:val="28"/>
          <w:szCs w:val="28"/>
        </w:rPr>
        <w:t>, смягчающи</w:t>
      </w:r>
      <w:r>
        <w:rPr>
          <w:sz w:val="28"/>
          <w:szCs w:val="28"/>
        </w:rPr>
        <w:t>м</w:t>
      </w:r>
      <w:r w:rsidRPr="006B2F92">
        <w:rPr>
          <w:sz w:val="28"/>
          <w:szCs w:val="28"/>
        </w:rPr>
        <w:t xml:space="preserve"> административную ответственность </w:t>
      </w:r>
      <w:r w:rsidR="00EF5F00">
        <w:rPr>
          <w:color w:val="000000"/>
          <w:sz w:val="28"/>
          <w:szCs w:val="28"/>
        </w:rPr>
        <w:t>генерального директор</w:t>
      </w:r>
      <w:r w:rsidR="00EF5F00">
        <w:rPr>
          <w:color w:val="000000"/>
          <w:sz w:val="28"/>
          <w:szCs w:val="28"/>
        </w:rPr>
        <w:t>а ООО</w:t>
      </w:r>
      <w:r w:rsidR="00EF5F00">
        <w:rPr>
          <w:color w:val="000000"/>
          <w:sz w:val="28"/>
          <w:szCs w:val="28"/>
        </w:rPr>
        <w:t xml:space="preserve"> «</w:t>
      </w:r>
      <w:r>
        <w:rPr>
          <w:color w:val="000000"/>
          <w:sz w:val="28"/>
          <w:szCs w:val="28"/>
        </w:rPr>
        <w:t>НАИМЕНОВАНИЕ</w:t>
      </w:r>
      <w:r w:rsidR="00EF5F00">
        <w:rPr>
          <w:color w:val="000000"/>
          <w:sz w:val="28"/>
          <w:szCs w:val="28"/>
        </w:rPr>
        <w:t xml:space="preserve">» </w:t>
      </w:r>
      <w:r w:rsidR="00EF5F00">
        <w:rPr>
          <w:color w:val="000000"/>
          <w:sz w:val="28"/>
          <w:szCs w:val="28"/>
        </w:rPr>
        <w:t>Мамиевой</w:t>
      </w:r>
      <w:r w:rsidR="00EF5F00">
        <w:rPr>
          <w:color w:val="000000"/>
          <w:sz w:val="28"/>
          <w:szCs w:val="28"/>
        </w:rPr>
        <w:t xml:space="preserve"> Д.Л.</w:t>
      </w:r>
      <w:r w:rsidRPr="006B2F92">
        <w:rPr>
          <w:sz w:val="28"/>
          <w:szCs w:val="28"/>
        </w:rPr>
        <w:t xml:space="preserve">, в соответствии со ст. 4.2 КоАП РФ </w:t>
      </w:r>
      <w:r w:rsidR="0060249B">
        <w:rPr>
          <w:sz w:val="28"/>
          <w:szCs w:val="28"/>
        </w:rPr>
        <w:t>суд признает признание вины</w:t>
      </w:r>
      <w:r>
        <w:rPr>
          <w:sz w:val="28"/>
          <w:szCs w:val="28"/>
        </w:rPr>
        <w:t>.</w:t>
      </w:r>
    </w:p>
    <w:p w:rsidR="006B2F92" w:rsidRPr="006B2F92" w:rsidP="00933A65">
      <w:pPr>
        <w:pStyle w:val="s1"/>
        <w:shd w:val="clear" w:color="auto" w:fill="FFFFFF"/>
        <w:spacing w:before="0" w:beforeAutospacing="0" w:after="0" w:afterAutospacing="0"/>
        <w:ind w:firstLine="567"/>
        <w:jc w:val="both"/>
        <w:rPr>
          <w:sz w:val="28"/>
          <w:szCs w:val="28"/>
        </w:rPr>
      </w:pPr>
      <w:r w:rsidRPr="006B2F92">
        <w:rPr>
          <w:sz w:val="28"/>
          <w:szCs w:val="28"/>
        </w:rPr>
        <w:t xml:space="preserve">Обстоятельств, отягчающих административную ответственность </w:t>
      </w:r>
      <w:r w:rsidR="00EF5F00">
        <w:rPr>
          <w:color w:val="000000"/>
          <w:sz w:val="28"/>
          <w:szCs w:val="28"/>
        </w:rPr>
        <w:t>генерального директор</w:t>
      </w:r>
      <w:r w:rsidR="00EF5F00">
        <w:rPr>
          <w:color w:val="000000"/>
          <w:sz w:val="28"/>
          <w:szCs w:val="28"/>
        </w:rPr>
        <w:t>а ООО</w:t>
      </w:r>
      <w:r w:rsidR="00EF5F00">
        <w:rPr>
          <w:color w:val="000000"/>
          <w:sz w:val="28"/>
          <w:szCs w:val="28"/>
        </w:rPr>
        <w:t xml:space="preserve"> «</w:t>
      </w:r>
      <w:r>
        <w:rPr>
          <w:color w:val="000000"/>
          <w:sz w:val="28"/>
          <w:szCs w:val="28"/>
        </w:rPr>
        <w:t>НАИМЕНОВАНИЕ</w:t>
      </w:r>
      <w:r w:rsidR="00EF5F00">
        <w:rPr>
          <w:color w:val="000000"/>
          <w:sz w:val="28"/>
          <w:szCs w:val="28"/>
        </w:rPr>
        <w:t xml:space="preserve">» </w:t>
      </w:r>
      <w:r w:rsidR="00EF5F00">
        <w:rPr>
          <w:color w:val="000000"/>
          <w:sz w:val="28"/>
          <w:szCs w:val="28"/>
        </w:rPr>
        <w:t>Мамиевой</w:t>
      </w:r>
      <w:r w:rsidR="00EF5F00">
        <w:rPr>
          <w:color w:val="000000"/>
          <w:sz w:val="28"/>
          <w:szCs w:val="28"/>
        </w:rPr>
        <w:t xml:space="preserve"> Д.Л.</w:t>
      </w:r>
      <w:r w:rsidRPr="006B2F92">
        <w:rPr>
          <w:sz w:val="28"/>
          <w:szCs w:val="28"/>
        </w:rPr>
        <w:t xml:space="preserve">, в соответствии со ст.4.3  КоАП РФ, мировым судьей не установлено.   </w:t>
      </w:r>
    </w:p>
    <w:p w:rsidR="006B2F92" w:rsidRPr="006B2F92" w:rsidP="00933A65">
      <w:pPr>
        <w:pStyle w:val="s1"/>
        <w:shd w:val="clear" w:color="auto" w:fill="FFFFFF"/>
        <w:spacing w:before="0" w:beforeAutospacing="0" w:after="0" w:afterAutospacing="0"/>
        <w:ind w:firstLine="567"/>
        <w:jc w:val="both"/>
        <w:rPr>
          <w:sz w:val="28"/>
          <w:szCs w:val="28"/>
        </w:rPr>
      </w:pPr>
      <w:r w:rsidRPr="006B2F92">
        <w:rPr>
          <w:sz w:val="28"/>
          <w:szCs w:val="28"/>
        </w:rPr>
        <w:t>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w:t>
      </w:r>
      <w:r w:rsidRPr="006B2F92">
        <w:rPr>
          <w:sz w:val="28"/>
          <w:szCs w:val="28"/>
        </w:rPr>
        <w:t xml:space="preserve">лях предупреждения совершения новых правонарушений, как самим правонарушителем, так и другими лицами. </w:t>
      </w:r>
    </w:p>
    <w:p w:rsidR="00933A65" w:rsidRPr="00F36AAD" w:rsidP="00F36AAD">
      <w:pPr>
        <w:autoSpaceDE w:val="0"/>
        <w:autoSpaceDN w:val="0"/>
        <w:adjustRightInd w:val="0"/>
        <w:spacing w:after="0" w:line="240" w:lineRule="auto"/>
        <w:ind w:firstLine="540"/>
        <w:jc w:val="both"/>
        <w:rPr>
          <w:rFonts w:ascii="Times New Roman" w:hAnsi="Times New Roman" w:cs="Times New Roman"/>
          <w:sz w:val="28"/>
          <w:szCs w:val="28"/>
        </w:rPr>
      </w:pPr>
      <w:r w:rsidRPr="00F36AAD">
        <w:rPr>
          <w:rFonts w:ascii="Times New Roman" w:hAnsi="Times New Roman" w:cs="Times New Roman"/>
          <w:sz w:val="28"/>
          <w:szCs w:val="28"/>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w:t>
      </w:r>
      <w:r w:rsidRPr="00F36AAD">
        <w:rPr>
          <w:rFonts w:ascii="Times New Roman" w:hAnsi="Times New Roman" w:cs="Times New Roman"/>
          <w:sz w:val="28"/>
          <w:szCs w:val="28"/>
        </w:rPr>
        <w:t>ого ведется производство по делу.</w:t>
      </w:r>
    </w:p>
    <w:p w:rsidR="00F36AAD" w:rsidRPr="00F36AAD" w:rsidP="00F36AAD">
      <w:pPr>
        <w:autoSpaceDE w:val="0"/>
        <w:autoSpaceDN w:val="0"/>
        <w:adjustRightInd w:val="0"/>
        <w:spacing w:after="0" w:line="240" w:lineRule="auto"/>
        <w:ind w:firstLine="540"/>
        <w:jc w:val="both"/>
        <w:rPr>
          <w:rFonts w:ascii="Times New Roman" w:hAnsi="Times New Roman" w:cs="Times New Roman"/>
          <w:sz w:val="28"/>
          <w:szCs w:val="28"/>
        </w:rPr>
      </w:pPr>
      <w:r w:rsidRPr="00F36AAD">
        <w:rPr>
          <w:rFonts w:ascii="Times New Roman" w:hAnsi="Times New Roman" w:cs="Times New Roman"/>
          <w:sz w:val="28"/>
          <w:szCs w:val="28"/>
        </w:rPr>
        <w:t>Оснований для прекращения производства по делу об административном правонарушении не имеется.</w:t>
      </w:r>
    </w:p>
    <w:p w:rsidR="006B2F92" w:rsidRPr="009D38E1" w:rsidP="00933A65">
      <w:pPr>
        <w:pStyle w:val="s1"/>
        <w:shd w:val="clear" w:color="auto" w:fill="FFFFFF"/>
        <w:spacing w:before="0" w:beforeAutospacing="0" w:after="0" w:afterAutospacing="0"/>
        <w:ind w:firstLine="567"/>
        <w:jc w:val="both"/>
        <w:rPr>
          <w:sz w:val="28"/>
          <w:szCs w:val="28"/>
        </w:rPr>
      </w:pPr>
      <w:r w:rsidRPr="009D38E1">
        <w:rPr>
          <w:sz w:val="28"/>
          <w:szCs w:val="28"/>
        </w:rPr>
        <w:t xml:space="preserve">На основании изложенного, и руководствуясь ст. ст. </w:t>
      </w:r>
      <w:r w:rsidR="00933A65">
        <w:rPr>
          <w:sz w:val="28"/>
          <w:szCs w:val="28"/>
        </w:rPr>
        <w:t>15</w:t>
      </w:r>
      <w:r w:rsidRPr="009D38E1">
        <w:rPr>
          <w:sz w:val="28"/>
          <w:szCs w:val="28"/>
        </w:rPr>
        <w:t>.</w:t>
      </w:r>
      <w:r w:rsidR="00EA2E8F">
        <w:rPr>
          <w:sz w:val="28"/>
          <w:szCs w:val="28"/>
        </w:rPr>
        <w:t>5</w:t>
      </w:r>
      <w:r w:rsidRPr="009D38E1">
        <w:rPr>
          <w:sz w:val="28"/>
          <w:szCs w:val="28"/>
        </w:rPr>
        <w:t>,  29.10 КоАП РФ, мировой судья</w:t>
      </w:r>
    </w:p>
    <w:p w:rsidR="006B2F92" w:rsidRPr="00CA6059" w:rsidP="00A10CE1">
      <w:pPr>
        <w:pStyle w:val="s1"/>
        <w:shd w:val="clear" w:color="auto" w:fill="FFFFFF"/>
        <w:spacing w:before="0" w:beforeAutospacing="0" w:after="0" w:afterAutospacing="0"/>
        <w:jc w:val="center"/>
        <w:rPr>
          <w:sz w:val="16"/>
          <w:szCs w:val="16"/>
        </w:rPr>
      </w:pPr>
      <w:r w:rsidRPr="00933A65">
        <w:rPr>
          <w:sz w:val="28"/>
          <w:szCs w:val="28"/>
        </w:rPr>
        <w:t>постановил:</w:t>
      </w:r>
    </w:p>
    <w:p w:rsidR="006B2F92" w:rsidP="00331CEC">
      <w:pPr>
        <w:pStyle w:val="s1"/>
        <w:shd w:val="clear" w:color="auto" w:fill="FFFFFF"/>
        <w:spacing w:before="0" w:beforeAutospacing="0" w:after="0" w:afterAutospacing="0"/>
        <w:ind w:firstLine="567"/>
        <w:jc w:val="both"/>
        <w:rPr>
          <w:sz w:val="28"/>
          <w:szCs w:val="28"/>
        </w:rPr>
      </w:pPr>
      <w:r w:rsidRPr="00FB721F">
        <w:rPr>
          <w:sz w:val="28"/>
          <w:szCs w:val="28"/>
        </w:rPr>
        <w:t xml:space="preserve">должностное лицо </w:t>
      </w:r>
      <w:r w:rsidR="00794ED7">
        <w:rPr>
          <w:sz w:val="28"/>
          <w:szCs w:val="28"/>
        </w:rPr>
        <w:t xml:space="preserve">- </w:t>
      </w:r>
      <w:r w:rsidR="00EF5F00">
        <w:rPr>
          <w:color w:val="000000"/>
          <w:sz w:val="28"/>
          <w:szCs w:val="28"/>
        </w:rPr>
        <w:t>Генерального директор</w:t>
      </w:r>
      <w:r w:rsidR="00EF5F00">
        <w:rPr>
          <w:color w:val="000000"/>
          <w:sz w:val="28"/>
          <w:szCs w:val="28"/>
        </w:rPr>
        <w:t>а ООО</w:t>
      </w:r>
      <w:r w:rsidR="00EF5F00">
        <w:rPr>
          <w:color w:val="000000"/>
          <w:sz w:val="28"/>
          <w:szCs w:val="28"/>
        </w:rPr>
        <w:t xml:space="preserve"> «</w:t>
      </w:r>
      <w:r>
        <w:rPr>
          <w:color w:val="000000"/>
          <w:sz w:val="28"/>
          <w:szCs w:val="28"/>
        </w:rPr>
        <w:t>НАИМЕНОВАНИЕ</w:t>
      </w:r>
      <w:r w:rsidR="00EF5F00">
        <w:rPr>
          <w:color w:val="000000"/>
          <w:sz w:val="28"/>
          <w:szCs w:val="28"/>
        </w:rPr>
        <w:t xml:space="preserve">» </w:t>
      </w:r>
      <w:r w:rsidR="00EF5F00">
        <w:rPr>
          <w:color w:val="000000"/>
          <w:sz w:val="28"/>
          <w:szCs w:val="28"/>
        </w:rPr>
        <w:t>Мамиеву</w:t>
      </w:r>
      <w:r w:rsidR="00EF5F00">
        <w:rPr>
          <w:color w:val="000000"/>
          <w:sz w:val="28"/>
          <w:szCs w:val="28"/>
        </w:rPr>
        <w:t xml:space="preserve"> </w:t>
      </w:r>
      <w:r>
        <w:rPr>
          <w:color w:val="000000"/>
          <w:sz w:val="28"/>
          <w:szCs w:val="28"/>
        </w:rPr>
        <w:t>Д.Л.</w:t>
      </w:r>
      <w:r w:rsidR="00A10CE1">
        <w:rPr>
          <w:color w:val="000000"/>
          <w:sz w:val="28"/>
          <w:szCs w:val="28"/>
        </w:rPr>
        <w:t xml:space="preserve"> </w:t>
      </w:r>
      <w:r w:rsidRPr="00FB721F">
        <w:rPr>
          <w:sz w:val="28"/>
          <w:szCs w:val="28"/>
        </w:rPr>
        <w:t>признать виновн</w:t>
      </w:r>
      <w:r w:rsidR="00EF5F00">
        <w:rPr>
          <w:sz w:val="28"/>
          <w:szCs w:val="28"/>
        </w:rPr>
        <w:t>ой</w:t>
      </w:r>
      <w:r w:rsidRPr="00FB721F">
        <w:rPr>
          <w:sz w:val="28"/>
          <w:szCs w:val="28"/>
        </w:rPr>
        <w:t xml:space="preserve"> в совершении административного правонарушения, предусмотренного ст.15.</w:t>
      </w:r>
      <w:r w:rsidRPr="00FB721F" w:rsidR="00DC1BD6">
        <w:rPr>
          <w:sz w:val="28"/>
          <w:szCs w:val="28"/>
        </w:rPr>
        <w:t>5</w:t>
      </w:r>
      <w:r w:rsidRPr="00FB721F">
        <w:rPr>
          <w:sz w:val="28"/>
          <w:szCs w:val="28"/>
        </w:rPr>
        <w:t xml:space="preserve"> КоАП РФ</w:t>
      </w:r>
      <w:r w:rsidRPr="00FB721F" w:rsidR="005341C0">
        <w:rPr>
          <w:sz w:val="28"/>
          <w:szCs w:val="28"/>
        </w:rPr>
        <w:t>,</w:t>
      </w:r>
      <w:r w:rsidRPr="00FB721F">
        <w:rPr>
          <w:sz w:val="28"/>
          <w:szCs w:val="28"/>
        </w:rPr>
        <w:t xml:space="preserve"> и назначить </w:t>
      </w:r>
      <w:r w:rsidR="008F6EE6">
        <w:rPr>
          <w:sz w:val="28"/>
          <w:szCs w:val="28"/>
        </w:rPr>
        <w:t>е</w:t>
      </w:r>
      <w:r w:rsidR="00EF5F00">
        <w:rPr>
          <w:sz w:val="28"/>
          <w:szCs w:val="28"/>
        </w:rPr>
        <w:t>й</w:t>
      </w:r>
      <w:r w:rsidR="00D44914">
        <w:rPr>
          <w:sz w:val="28"/>
          <w:szCs w:val="28"/>
        </w:rPr>
        <w:t xml:space="preserve"> </w:t>
      </w:r>
      <w:r w:rsidRPr="00FB721F">
        <w:rPr>
          <w:sz w:val="28"/>
          <w:szCs w:val="28"/>
        </w:rPr>
        <w:t xml:space="preserve">наказание в виде </w:t>
      </w:r>
      <w:r w:rsidR="00D44914">
        <w:rPr>
          <w:sz w:val="28"/>
          <w:szCs w:val="28"/>
        </w:rPr>
        <w:t>предупреждения</w:t>
      </w:r>
      <w:r w:rsidRPr="00FB721F" w:rsidR="00FB721F">
        <w:rPr>
          <w:sz w:val="28"/>
          <w:szCs w:val="28"/>
        </w:rPr>
        <w:t>.</w:t>
      </w:r>
    </w:p>
    <w:p w:rsidR="006B2F92" w:rsidRPr="003604E6" w:rsidP="00933A65">
      <w:pPr>
        <w:pStyle w:val="s1"/>
        <w:shd w:val="clear" w:color="auto" w:fill="FFFFFF"/>
        <w:spacing w:before="0" w:beforeAutospacing="0" w:after="0" w:afterAutospacing="0"/>
        <w:ind w:firstLine="567"/>
        <w:jc w:val="both"/>
        <w:rPr>
          <w:sz w:val="28"/>
          <w:szCs w:val="28"/>
        </w:rPr>
      </w:pPr>
      <w:r w:rsidRPr="009D38E1">
        <w:rPr>
          <w:sz w:val="28"/>
          <w:szCs w:val="28"/>
        </w:rPr>
        <w:tab/>
      </w:r>
      <w:r w:rsidRPr="00933A65">
        <w:rPr>
          <w:sz w:val="28"/>
          <w:szCs w:val="28"/>
        </w:rPr>
        <w:t>Постановление может быть обжаловано в Красногвард</w:t>
      </w:r>
      <w:r w:rsidRPr="00933A65">
        <w:rPr>
          <w:sz w:val="28"/>
          <w:szCs w:val="28"/>
        </w:rPr>
        <w:t>ейский районный суд Республики Крым через мирового судью судебного участка №5</w:t>
      </w:r>
      <w:r w:rsidR="00532F9B">
        <w:rPr>
          <w:sz w:val="28"/>
          <w:szCs w:val="28"/>
        </w:rPr>
        <w:t>6</w:t>
      </w:r>
      <w:r w:rsidRPr="00933A65">
        <w:rPr>
          <w:sz w:val="28"/>
          <w:szCs w:val="28"/>
        </w:rPr>
        <w:t xml:space="preserve"> Красногвардейского судебного района Республики Крым в течение 10 суток со дня получения его копии.</w:t>
      </w:r>
    </w:p>
    <w:p w:rsidR="006B2F92" w:rsidP="00933A65">
      <w:pPr>
        <w:pStyle w:val="s1"/>
        <w:shd w:val="clear" w:color="auto" w:fill="FFFFFF"/>
        <w:spacing w:before="0" w:beforeAutospacing="0" w:after="0" w:afterAutospacing="0"/>
        <w:ind w:firstLine="567"/>
        <w:jc w:val="both"/>
        <w:rPr>
          <w:sz w:val="28"/>
          <w:szCs w:val="28"/>
        </w:rPr>
      </w:pPr>
    </w:p>
    <w:p w:rsidR="006B2F92" w:rsidRPr="00933A65" w:rsidP="00933A65">
      <w:pPr>
        <w:pStyle w:val="s1"/>
        <w:shd w:val="clear" w:color="auto" w:fill="FFFFFF"/>
        <w:spacing w:before="0" w:beforeAutospacing="0" w:after="0" w:afterAutospacing="0"/>
        <w:ind w:firstLine="567"/>
        <w:jc w:val="both"/>
        <w:rPr>
          <w:sz w:val="28"/>
          <w:szCs w:val="28"/>
        </w:rPr>
      </w:pPr>
      <w:r w:rsidRPr="009D38E1">
        <w:rPr>
          <w:sz w:val="28"/>
          <w:szCs w:val="28"/>
        </w:rPr>
        <w:t xml:space="preserve">Мировой судья                                                          </w:t>
      </w:r>
      <w:r w:rsidR="00532F9B">
        <w:rPr>
          <w:sz w:val="28"/>
          <w:szCs w:val="28"/>
        </w:rPr>
        <w:t xml:space="preserve">А.В. </w:t>
      </w:r>
      <w:r w:rsidR="0060249B">
        <w:rPr>
          <w:sz w:val="28"/>
          <w:szCs w:val="28"/>
        </w:rPr>
        <w:t>Георгиева</w:t>
      </w:r>
    </w:p>
    <w:sectPr w:rsidSect="00ED3E9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36749"/>
    <w:rsid w:val="0005510D"/>
    <w:rsid w:val="000609C6"/>
    <w:rsid w:val="00074EE1"/>
    <w:rsid w:val="00076A50"/>
    <w:rsid w:val="00081A58"/>
    <w:rsid w:val="00081AAB"/>
    <w:rsid w:val="00095EFC"/>
    <w:rsid w:val="000B5E85"/>
    <w:rsid w:val="000C6EB1"/>
    <w:rsid w:val="000F5AA8"/>
    <w:rsid w:val="001012D7"/>
    <w:rsid w:val="00106029"/>
    <w:rsid w:val="0011010A"/>
    <w:rsid w:val="001113D3"/>
    <w:rsid w:val="00112D7A"/>
    <w:rsid w:val="0015266D"/>
    <w:rsid w:val="001636A9"/>
    <w:rsid w:val="00186A00"/>
    <w:rsid w:val="001967A3"/>
    <w:rsid w:val="001B3FF0"/>
    <w:rsid w:val="001D5F8E"/>
    <w:rsid w:val="001E212E"/>
    <w:rsid w:val="002068EB"/>
    <w:rsid w:val="00210AAF"/>
    <w:rsid w:val="00211A55"/>
    <w:rsid w:val="00213FB9"/>
    <w:rsid w:val="002168CB"/>
    <w:rsid w:val="00226D8F"/>
    <w:rsid w:val="002336CF"/>
    <w:rsid w:val="002467DA"/>
    <w:rsid w:val="00250CFA"/>
    <w:rsid w:val="00265EE6"/>
    <w:rsid w:val="0027071A"/>
    <w:rsid w:val="002716B5"/>
    <w:rsid w:val="0028233B"/>
    <w:rsid w:val="002845F0"/>
    <w:rsid w:val="00296750"/>
    <w:rsid w:val="002C6C61"/>
    <w:rsid w:val="00310E67"/>
    <w:rsid w:val="00311911"/>
    <w:rsid w:val="00314D74"/>
    <w:rsid w:val="00331CEC"/>
    <w:rsid w:val="003412E6"/>
    <w:rsid w:val="003426C4"/>
    <w:rsid w:val="00350C75"/>
    <w:rsid w:val="003604E6"/>
    <w:rsid w:val="00382160"/>
    <w:rsid w:val="0038372C"/>
    <w:rsid w:val="003B0B98"/>
    <w:rsid w:val="003B48C9"/>
    <w:rsid w:val="003C13E5"/>
    <w:rsid w:val="003D753A"/>
    <w:rsid w:val="003E0A06"/>
    <w:rsid w:val="003E37E0"/>
    <w:rsid w:val="003E4C80"/>
    <w:rsid w:val="003F5347"/>
    <w:rsid w:val="0043720E"/>
    <w:rsid w:val="00447D3D"/>
    <w:rsid w:val="00451240"/>
    <w:rsid w:val="00474CEC"/>
    <w:rsid w:val="00484B6B"/>
    <w:rsid w:val="00485086"/>
    <w:rsid w:val="004A0C8B"/>
    <w:rsid w:val="004C3D3D"/>
    <w:rsid w:val="00501AEC"/>
    <w:rsid w:val="00507086"/>
    <w:rsid w:val="00512AA8"/>
    <w:rsid w:val="00522114"/>
    <w:rsid w:val="005320C7"/>
    <w:rsid w:val="00532F9B"/>
    <w:rsid w:val="005341C0"/>
    <w:rsid w:val="00543E6F"/>
    <w:rsid w:val="00554A66"/>
    <w:rsid w:val="00575885"/>
    <w:rsid w:val="005D3893"/>
    <w:rsid w:val="0060249B"/>
    <w:rsid w:val="00620C7D"/>
    <w:rsid w:val="00625186"/>
    <w:rsid w:val="0063722D"/>
    <w:rsid w:val="006526C5"/>
    <w:rsid w:val="00676288"/>
    <w:rsid w:val="006779E0"/>
    <w:rsid w:val="006B2F92"/>
    <w:rsid w:val="006B5019"/>
    <w:rsid w:val="006C7247"/>
    <w:rsid w:val="006D32BB"/>
    <w:rsid w:val="006D6EEE"/>
    <w:rsid w:val="007131E1"/>
    <w:rsid w:val="00714483"/>
    <w:rsid w:val="0076521C"/>
    <w:rsid w:val="00766BCB"/>
    <w:rsid w:val="00774478"/>
    <w:rsid w:val="00794556"/>
    <w:rsid w:val="00794ED7"/>
    <w:rsid w:val="007A36F2"/>
    <w:rsid w:val="007B1C64"/>
    <w:rsid w:val="007C3F20"/>
    <w:rsid w:val="007E1DF6"/>
    <w:rsid w:val="007E219D"/>
    <w:rsid w:val="007F1D19"/>
    <w:rsid w:val="007F76DD"/>
    <w:rsid w:val="008073D1"/>
    <w:rsid w:val="00823E04"/>
    <w:rsid w:val="00840846"/>
    <w:rsid w:val="0086154D"/>
    <w:rsid w:val="00885419"/>
    <w:rsid w:val="008A430A"/>
    <w:rsid w:val="008D7EC6"/>
    <w:rsid w:val="008F03A9"/>
    <w:rsid w:val="008F6D18"/>
    <w:rsid w:val="008F6EE6"/>
    <w:rsid w:val="00902450"/>
    <w:rsid w:val="00904F0E"/>
    <w:rsid w:val="00917124"/>
    <w:rsid w:val="009231E2"/>
    <w:rsid w:val="00926847"/>
    <w:rsid w:val="00930FE5"/>
    <w:rsid w:val="00933A65"/>
    <w:rsid w:val="0096301A"/>
    <w:rsid w:val="009C131E"/>
    <w:rsid w:val="009C51B3"/>
    <w:rsid w:val="009D38E1"/>
    <w:rsid w:val="009F0FE5"/>
    <w:rsid w:val="00A0090E"/>
    <w:rsid w:val="00A01494"/>
    <w:rsid w:val="00A04266"/>
    <w:rsid w:val="00A10CE1"/>
    <w:rsid w:val="00A22089"/>
    <w:rsid w:val="00A32513"/>
    <w:rsid w:val="00A84270"/>
    <w:rsid w:val="00A97C65"/>
    <w:rsid w:val="00AE053A"/>
    <w:rsid w:val="00B120C0"/>
    <w:rsid w:val="00B13482"/>
    <w:rsid w:val="00B15094"/>
    <w:rsid w:val="00B5098C"/>
    <w:rsid w:val="00B52C1B"/>
    <w:rsid w:val="00B65B8B"/>
    <w:rsid w:val="00B957D7"/>
    <w:rsid w:val="00BA7C28"/>
    <w:rsid w:val="00BB368F"/>
    <w:rsid w:val="00BE6ACA"/>
    <w:rsid w:val="00C06BA6"/>
    <w:rsid w:val="00C10017"/>
    <w:rsid w:val="00C52E4F"/>
    <w:rsid w:val="00C760EE"/>
    <w:rsid w:val="00C76938"/>
    <w:rsid w:val="00CA0415"/>
    <w:rsid w:val="00CA6059"/>
    <w:rsid w:val="00CA7152"/>
    <w:rsid w:val="00CB7C00"/>
    <w:rsid w:val="00CC3448"/>
    <w:rsid w:val="00CE6180"/>
    <w:rsid w:val="00D20FFA"/>
    <w:rsid w:val="00D2375A"/>
    <w:rsid w:val="00D44914"/>
    <w:rsid w:val="00D53FB4"/>
    <w:rsid w:val="00D65A9E"/>
    <w:rsid w:val="00D71A0D"/>
    <w:rsid w:val="00D9225A"/>
    <w:rsid w:val="00D9771C"/>
    <w:rsid w:val="00DB47A7"/>
    <w:rsid w:val="00DC1BD6"/>
    <w:rsid w:val="00E21895"/>
    <w:rsid w:val="00E62266"/>
    <w:rsid w:val="00E9166A"/>
    <w:rsid w:val="00E93C81"/>
    <w:rsid w:val="00EA2E8F"/>
    <w:rsid w:val="00EA43C7"/>
    <w:rsid w:val="00EB6663"/>
    <w:rsid w:val="00EC110B"/>
    <w:rsid w:val="00ED0126"/>
    <w:rsid w:val="00ED085C"/>
    <w:rsid w:val="00ED3E9A"/>
    <w:rsid w:val="00EF5F00"/>
    <w:rsid w:val="00F118E1"/>
    <w:rsid w:val="00F36AAD"/>
    <w:rsid w:val="00F424AE"/>
    <w:rsid w:val="00F471F2"/>
    <w:rsid w:val="00F733C6"/>
    <w:rsid w:val="00FB550D"/>
    <w:rsid w:val="00FB721F"/>
    <w:rsid w:val="00FE1A73"/>
    <w:rsid w:val="00FF6109"/>
    <w:rsid w:val="00FF774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paragraph" w:styleId="Header">
    <w:name w:val="header"/>
    <w:basedOn w:val="Normal"/>
    <w:link w:val="a0"/>
    <w:uiPriority w:val="99"/>
    <w:unhideWhenUsed/>
    <w:rsid w:val="00A22089"/>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A22089"/>
  </w:style>
  <w:style w:type="paragraph" w:styleId="Footer">
    <w:name w:val="footer"/>
    <w:basedOn w:val="Normal"/>
    <w:link w:val="a1"/>
    <w:uiPriority w:val="99"/>
    <w:unhideWhenUsed/>
    <w:rsid w:val="00A22089"/>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A22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hyperlink" Target="consultantplus://offline/ref=3E94ABAF9D18BF72601A4E2ADA15DA5BC003B83D309BE5C1F4B1B1E98D72CB1536421C690810p13B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