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w:t>
      </w:r>
      <w:r w:rsidR="00807E90">
        <w:rPr>
          <w:rFonts w:ascii="Times New Roman" w:hAnsi="Times New Roman" w:cs="Times New Roman"/>
          <w:color w:val="000000" w:themeColor="text1"/>
          <w:sz w:val="28"/>
          <w:szCs w:val="28"/>
        </w:rPr>
        <w:t>56-</w:t>
      </w:r>
      <w:r w:rsidRPr="00054EB7">
        <w:rPr>
          <w:rFonts w:ascii="Times New Roman" w:hAnsi="Times New Roman" w:cs="Times New Roman"/>
          <w:color w:val="000000" w:themeColor="text1"/>
          <w:sz w:val="28"/>
          <w:szCs w:val="28"/>
        </w:rPr>
        <w:t>5</w:t>
      </w:r>
      <w:r w:rsidR="00F75845">
        <w:rPr>
          <w:rFonts w:ascii="Times New Roman" w:hAnsi="Times New Roman" w:cs="Times New Roman"/>
          <w:color w:val="000000" w:themeColor="text1"/>
          <w:sz w:val="28"/>
          <w:szCs w:val="28"/>
        </w:rPr>
        <w:t>6</w:t>
      </w:r>
      <w:r w:rsidR="00807E90">
        <w:rPr>
          <w:rFonts w:ascii="Times New Roman" w:hAnsi="Times New Roman" w:cs="Times New Roman"/>
          <w:color w:val="000000" w:themeColor="text1"/>
          <w:sz w:val="28"/>
          <w:szCs w:val="28"/>
        </w:rPr>
        <w:t>0</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807E90">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ноября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807E90">
        <w:rPr>
          <w:rFonts w:ascii="Times New Roman" w:hAnsi="Times New Roman" w:cs="Times New Roman"/>
          <w:sz w:val="28"/>
          <w:szCs w:val="28"/>
        </w:rPr>
        <w:t xml:space="preserve">Георгиева </w:t>
      </w:r>
      <w:r w:rsidRPr="00BB5A97" w:rsidR="00BB5A97">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840BED">
        <w:rPr>
          <w:rFonts w:ascii="Times New Roman" w:hAnsi="Times New Roman" w:cs="Times New Roman"/>
          <w:sz w:val="28"/>
          <w:szCs w:val="28"/>
        </w:rPr>
        <w:t xml:space="preserve">Томища </w:t>
      </w:r>
      <w:r>
        <w:rPr>
          <w:rFonts w:ascii="Times New Roman" w:hAnsi="Times New Roman" w:cs="Times New Roman"/>
          <w:sz w:val="28"/>
          <w:szCs w:val="28"/>
        </w:rPr>
        <w:t>А.В.</w:t>
      </w:r>
      <w:r w:rsidRPr="00840BED">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Томищ А.В.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C7F94">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w:t>
      </w:r>
      <w:r w:rsidR="008C7F94">
        <w:rPr>
          <w:rFonts w:ascii="Times New Roman" w:hAnsi="Times New Roman" w:cs="Times New Roman"/>
          <w:sz w:val="28"/>
          <w:szCs w:val="28"/>
        </w:rPr>
        <w:t xml:space="preserve">мирового судьи </w:t>
      </w:r>
      <w:r w:rsidRPr="008C7F94" w:rsidR="008C7F94">
        <w:rPr>
          <w:rFonts w:ascii="Times New Roman" w:hAnsi="Times New Roman" w:cs="Times New Roman"/>
          <w:sz w:val="28"/>
          <w:szCs w:val="28"/>
        </w:rPr>
        <w:t>судебного участка № 56 Красногвардейского судебного района Республики Крым</w:t>
      </w:r>
      <w:r w:rsidR="00C74B8E">
        <w:rPr>
          <w:rFonts w:ascii="Times New Roman" w:hAnsi="Times New Roman" w:cs="Times New Roman"/>
          <w:sz w:val="28"/>
          <w:szCs w:val="28"/>
        </w:rPr>
        <w:t xml:space="preserve"> от </w:t>
      </w:r>
      <w:r w:rsidR="008C7F94">
        <w:rPr>
          <w:rFonts w:ascii="Times New Roman" w:hAnsi="Times New Roman" w:cs="Times New Roman"/>
          <w:sz w:val="28"/>
          <w:szCs w:val="28"/>
        </w:rPr>
        <w:t>04.03.2024</w:t>
      </w:r>
      <w:r w:rsidR="00C74B8E">
        <w:rPr>
          <w:rFonts w:ascii="Times New Roman" w:hAnsi="Times New Roman" w:cs="Times New Roman"/>
          <w:sz w:val="28"/>
          <w:szCs w:val="28"/>
        </w:rPr>
        <w:t xml:space="preserve"> года</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40BED">
        <w:rPr>
          <w:rFonts w:ascii="Times New Roman" w:hAnsi="Times New Roman" w:cs="Times New Roman"/>
          <w:sz w:val="28"/>
          <w:szCs w:val="28"/>
        </w:rPr>
        <w:t xml:space="preserve">Томищ А.В.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40BED">
        <w:rPr>
          <w:rFonts w:ascii="Times New Roman" w:hAnsi="Times New Roman" w:cs="Times New Roman"/>
          <w:sz w:val="28"/>
          <w:szCs w:val="28"/>
        </w:rPr>
        <w:t>Томища А.В.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40BED">
        <w:rPr>
          <w:rFonts w:ascii="Times New Roman" w:hAnsi="Times New Roman" w:cs="Times New Roman"/>
          <w:sz w:val="28"/>
          <w:szCs w:val="28"/>
        </w:rPr>
        <w:t xml:space="preserve">Томища </w:t>
      </w:r>
      <w:r w:rsidR="002061BA">
        <w:rPr>
          <w:rFonts w:ascii="Times New Roman" w:hAnsi="Times New Roman" w:cs="Times New Roman"/>
          <w:sz w:val="28"/>
          <w:szCs w:val="28"/>
        </w:rPr>
        <w:t>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C7F94">
        <w:rPr>
          <w:rFonts w:ascii="Times New Roman" w:hAnsi="Times New Roman" w:cs="Times New Roman"/>
          <w:sz w:val="28"/>
          <w:szCs w:val="28"/>
        </w:rPr>
        <w:t>№174/24/82014-АП</w:t>
      </w:r>
      <w:r w:rsidR="00C74B8E">
        <w:rPr>
          <w:rFonts w:ascii="Times New Roman" w:hAnsi="Times New Roman" w:cs="Times New Roman"/>
          <w:sz w:val="28"/>
          <w:szCs w:val="28"/>
        </w:rPr>
        <w:t xml:space="preserve"> от </w:t>
      </w:r>
      <w:r w:rsidR="008C7F94">
        <w:rPr>
          <w:rFonts w:ascii="Times New Roman" w:hAnsi="Times New Roman" w:cs="Times New Roman"/>
          <w:sz w:val="28"/>
          <w:szCs w:val="28"/>
        </w:rPr>
        <w:t>20.11.2024</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по делу об административном правонарушении </w:t>
      </w:r>
      <w:r w:rsidRPr="008C7F94" w:rsidR="008C7F94">
        <w:rPr>
          <w:rFonts w:ascii="Times New Roman" w:hAnsi="Times New Roman" w:cs="Times New Roman"/>
          <w:sz w:val="28"/>
          <w:szCs w:val="28"/>
        </w:rPr>
        <w:t xml:space="preserve">мирового судьи судебного участка № 56 Красногвардейского судебного района Республики Крым от 04.03.2024 </w:t>
      </w:r>
      <w:r w:rsidRPr="00C74B8E" w:rsidR="00C74B8E">
        <w:rPr>
          <w:rFonts w:ascii="Times New Roman" w:hAnsi="Times New Roman" w:cs="Times New Roman"/>
          <w:sz w:val="28"/>
          <w:szCs w:val="28"/>
        </w:rPr>
        <w:t xml:space="preserve">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C7F94">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w:t>
      </w:r>
      <w:r w:rsidRPr="00685074">
        <w:rPr>
          <w:rFonts w:ascii="Times New Roman" w:hAnsi="Times New Roman" w:cs="Times New Roman"/>
          <w:sz w:val="28"/>
          <w:szCs w:val="28"/>
        </w:rPr>
        <w:t xml:space="preserve">П РФ, в нем отражены все сведения, необходимые для разрешения дела. Права, предусмотренные ст. 25.1 КоАП РФ и ст. 51 Конституции РФ, </w:t>
      </w:r>
      <w:r w:rsidR="00840BED">
        <w:rPr>
          <w:rFonts w:ascii="Times New Roman" w:hAnsi="Times New Roman" w:cs="Times New Roman"/>
          <w:sz w:val="28"/>
          <w:szCs w:val="28"/>
        </w:rPr>
        <w:t>Томищу</w:t>
      </w:r>
      <w:r w:rsidR="002061BA">
        <w:rPr>
          <w:rFonts w:ascii="Times New Roman" w:hAnsi="Times New Roman" w:cs="Times New Roman"/>
          <w:sz w:val="28"/>
          <w:szCs w:val="28"/>
        </w:rPr>
        <w:t xml:space="preserve"> А.В.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840BED">
        <w:rPr>
          <w:rFonts w:ascii="Times New Roman" w:hAnsi="Times New Roman" w:cs="Times New Roman"/>
          <w:sz w:val="28"/>
          <w:szCs w:val="28"/>
        </w:rPr>
        <w:t xml:space="preserve">Томища </w:t>
      </w:r>
      <w:r w:rsidR="002061BA">
        <w:rPr>
          <w:rFonts w:ascii="Times New Roman" w:hAnsi="Times New Roman" w:cs="Times New Roman"/>
          <w:sz w:val="28"/>
          <w:szCs w:val="28"/>
        </w:rPr>
        <w:t>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Таким образом, судья полагает</w:t>
      </w:r>
      <w:r w:rsidRPr="00145B87">
        <w:rPr>
          <w:rFonts w:ascii="Times New Roman" w:hAnsi="Times New Roman" w:cs="Times New Roman"/>
          <w:sz w:val="28"/>
          <w:szCs w:val="28"/>
        </w:rPr>
        <w:t xml:space="preserve">, что вина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правильно квалифицирова</w:t>
      </w:r>
      <w:r w:rsidRPr="00145B87">
        <w:rPr>
          <w:rFonts w:ascii="Times New Roman" w:hAnsi="Times New Roman" w:cs="Times New Roman"/>
          <w:sz w:val="28"/>
          <w:szCs w:val="28"/>
        </w:rPr>
        <w:t xml:space="preserve">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w:t>
      </w:r>
      <w:r w:rsidRPr="00A73906">
        <w:rPr>
          <w:rFonts w:ascii="Times New Roman" w:hAnsi="Times New Roman" w:cs="Times New Roman"/>
          <w:sz w:val="28"/>
          <w:szCs w:val="28"/>
        </w:rPr>
        <w:t xml:space="preserve">шения, личность виновного, его имущественное </w:t>
      </w:r>
      <w:r w:rsidRPr="00A73906">
        <w:rPr>
          <w:rFonts w:ascii="Times New Roman" w:hAnsi="Times New Roman" w:cs="Times New Roman"/>
          <w:sz w:val="28"/>
          <w:szCs w:val="28"/>
        </w:rPr>
        <w:t xml:space="preserve">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санкции</w:t>
      </w:r>
      <w:r w:rsidRPr="00145B87">
        <w:rPr>
          <w:rFonts w:ascii="Times New Roman" w:hAnsi="Times New Roman" w:cs="Times New Roman"/>
          <w:sz w:val="28"/>
          <w:szCs w:val="28"/>
        </w:rPr>
        <w:t xml:space="preserve">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40BED">
        <w:rPr>
          <w:rFonts w:ascii="Times New Roman" w:hAnsi="Times New Roman" w:cs="Times New Roman"/>
          <w:sz w:val="28"/>
          <w:szCs w:val="28"/>
        </w:rPr>
        <w:t xml:space="preserve">Томища </w:t>
      </w:r>
      <w:r>
        <w:rPr>
          <w:rFonts w:ascii="Times New Roman" w:hAnsi="Times New Roman" w:cs="Times New Roman"/>
          <w:sz w:val="28"/>
          <w:szCs w:val="28"/>
        </w:rPr>
        <w:t>А.В.</w:t>
      </w:r>
      <w:r w:rsidRPr="00840BED">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40BED">
        <w:rPr>
          <w:rFonts w:ascii="Times New Roman" w:hAnsi="Times New Roman" w:cs="Times New Roman"/>
          <w:sz w:val="28"/>
          <w:szCs w:val="28"/>
        </w:rPr>
        <w:t xml:space="preserve">Томищу </w:t>
      </w:r>
      <w:r w:rsidR="002061BA">
        <w:rPr>
          <w:rFonts w:ascii="Times New Roman" w:hAnsi="Times New Roman" w:cs="Times New Roman"/>
          <w:sz w:val="28"/>
          <w:szCs w:val="28"/>
        </w:rPr>
        <w:t>А.В.</w:t>
      </w:r>
      <w:r w:rsidRPr="0096652A">
        <w:rPr>
          <w:rFonts w:ascii="Times New Roman" w:hAnsi="Times New Roman" w:cs="Times New Roman"/>
          <w:sz w:val="28"/>
          <w:szCs w:val="28"/>
        </w:rPr>
        <w:t>, что в соответствии с ч. 4 ст. 20.25 КоАП РФ уклон</w:t>
      </w:r>
      <w:r w:rsidRPr="0096652A">
        <w:rPr>
          <w:rFonts w:ascii="Times New Roman" w:hAnsi="Times New Roman" w:cs="Times New Roman"/>
          <w:sz w:val="28"/>
          <w:szCs w:val="28"/>
        </w:rPr>
        <w:t>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Постановление может быть обжаловано в Красногвардейский </w:t>
      </w:r>
      <w:r w:rsidRPr="0096652A">
        <w:rPr>
          <w:rFonts w:ascii="Times New Roman" w:hAnsi="Times New Roman" w:cs="Times New Roman"/>
          <w:sz w:val="28"/>
          <w:szCs w:val="28"/>
        </w:rPr>
        <w:t>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w:t>
      </w:r>
      <w:r w:rsidR="008C7F94">
        <w:rPr>
          <w:rFonts w:ascii="Times New Roman" w:hAnsi="Times New Roman" w:cs="Times New Roman"/>
          <w:sz w:val="28"/>
          <w:szCs w:val="28"/>
        </w:rPr>
        <w:t>дней</w:t>
      </w:r>
      <w:r w:rsidRPr="0096652A">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8C7F94">
        <w:rPr>
          <w:rFonts w:ascii="Times New Roman" w:eastAsia="Times New Roman" w:hAnsi="Times New Roman" w:cs="Times New Roman"/>
          <w:sz w:val="28"/>
          <w:szCs w:val="28"/>
          <w:lang w:eastAsia="ru-RU"/>
        </w:rPr>
        <w:t>Георгиева</w:t>
      </w:r>
    </w:p>
    <w:p w:rsidR="0097497C"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971DC"/>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537DA"/>
    <w:rsid w:val="00460E68"/>
    <w:rsid w:val="00463589"/>
    <w:rsid w:val="004A6B53"/>
    <w:rsid w:val="004D3357"/>
    <w:rsid w:val="004E013C"/>
    <w:rsid w:val="004E2EFD"/>
    <w:rsid w:val="004F1868"/>
    <w:rsid w:val="005129EB"/>
    <w:rsid w:val="00526420"/>
    <w:rsid w:val="0053121E"/>
    <w:rsid w:val="0053164A"/>
    <w:rsid w:val="00532239"/>
    <w:rsid w:val="0055485E"/>
    <w:rsid w:val="005717C3"/>
    <w:rsid w:val="00585196"/>
    <w:rsid w:val="00592C98"/>
    <w:rsid w:val="005A4392"/>
    <w:rsid w:val="005B000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D65F2"/>
    <w:rsid w:val="007E7425"/>
    <w:rsid w:val="00807D05"/>
    <w:rsid w:val="00807E90"/>
    <w:rsid w:val="00810FF2"/>
    <w:rsid w:val="00812A77"/>
    <w:rsid w:val="008169C2"/>
    <w:rsid w:val="00840BED"/>
    <w:rsid w:val="008719CF"/>
    <w:rsid w:val="00883B94"/>
    <w:rsid w:val="008C7F94"/>
    <w:rsid w:val="008D3934"/>
    <w:rsid w:val="009109F7"/>
    <w:rsid w:val="00921779"/>
    <w:rsid w:val="00926543"/>
    <w:rsid w:val="009622DD"/>
    <w:rsid w:val="0096652A"/>
    <w:rsid w:val="0097497C"/>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0CFF"/>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10330-8C22-441C-87A2-51AE6402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