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 w:line="280" w:lineRule="atLeast"/>
        <w:jc w:val="right"/>
      </w:pPr>
      <w:r>
        <w:rPr>
          <w:rFonts w:ascii="Times New Roman" w:eastAsia="Times New Roman" w:hAnsi="Times New Roman" w:cs="Times New Roman"/>
          <w:sz w:val="28"/>
          <w:szCs w:val="28"/>
        </w:rPr>
        <w:t>Дело № 5-57-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/20</w:t>
      </w:r>
      <w:r>
        <w:rPr>
          <w:rFonts w:ascii="Times New Roman" w:eastAsia="Times New Roman" w:hAnsi="Times New Roman" w:cs="Times New Roman"/>
          <w:sz w:val="28"/>
          <w:szCs w:val="28"/>
        </w:rPr>
        <w:t>21</w:t>
      </w:r>
    </w:p>
    <w:p>
      <w:pPr>
        <w:spacing w:before="0" w:after="0" w:line="280" w:lineRule="atLeast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 w:line="280" w:lineRule="atLeast"/>
        <w:jc w:val="both"/>
      </w:pPr>
    </w:p>
    <w:p>
      <w:pPr>
        <w:spacing w:before="0" w:after="0" w:line="280" w:lineRule="atLeast"/>
        <w:ind w:firstLine="709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Красногвардейское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11 марта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>
      <w:pPr>
        <w:spacing w:before="0" w:after="0" w:line="280" w:lineRule="atLeast"/>
        <w:jc w:val="both"/>
      </w:pP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Суд в составе мирового судьи судебного участка № 57 Красногвардейского судебного района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Республики Крым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Бардуковой Е.А., рассмотрев дело об административном правонарушении, предусмотренном ст. </w:t>
      </w:r>
      <w:r>
        <w:rPr>
          <w:rFonts w:ascii="Times New Roman" w:eastAsia="Times New Roman" w:hAnsi="Times New Roman" w:cs="Times New Roman"/>
          <w:sz w:val="28"/>
          <w:szCs w:val="28"/>
        </w:rPr>
        <w:t>6.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.1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Федерации, в отношении </w:t>
      </w: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Хлебникова </w:t>
      </w:r>
      <w:r>
        <w:rPr>
          <w:rStyle w:val="cat-UserDefinedgrp-28rplc-5"/>
          <w:rFonts w:ascii="Times New Roman" w:eastAsia="Times New Roman" w:hAnsi="Times New Roman" w:cs="Times New Roman"/>
          <w:sz w:val="28"/>
          <w:szCs w:val="28"/>
        </w:rPr>
        <w:t>К.З.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29rplc-7"/>
          <w:rFonts w:ascii="Times New Roman" w:eastAsia="Times New Roman" w:hAnsi="Times New Roman" w:cs="Times New Roman"/>
          <w:sz w:val="28"/>
          <w:szCs w:val="28"/>
        </w:rPr>
        <w:t>ДАННЫЕ О ЛИЧНОСТИ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 w:line="280" w:lineRule="atLeast"/>
        <w:ind w:firstLine="709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 w:line="280" w:lineRule="atLeast"/>
        <w:ind w:firstLine="709"/>
        <w:jc w:val="both"/>
      </w:pP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Хлебников К.З. 05 марта 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в </w:t>
      </w:r>
      <w:r>
        <w:rPr>
          <w:rFonts w:ascii="Times New Roman" w:eastAsia="Times New Roman" w:hAnsi="Times New Roman" w:cs="Times New Roman"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 30 минут, находясь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вблизи дома </w:t>
      </w:r>
      <w:r>
        <w:rPr>
          <w:rStyle w:val="cat-UserDefinedgrp-34rplc-1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Style w:val="cat-UserDefinedgrp-30rplc-1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 почве внезапно возникших неприязненных отношений нанес </w:t>
      </w:r>
      <w:r>
        <w:rPr>
          <w:rStyle w:val="cat-UserDefinedgrp-31rplc-18"/>
          <w:rFonts w:ascii="Times New Roman" w:eastAsia="Times New Roman" w:hAnsi="Times New Roman" w:cs="Times New Roman"/>
          <w:sz w:val="28"/>
          <w:szCs w:val="28"/>
        </w:rPr>
        <w:t>ФИО1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один удар </w:t>
      </w:r>
      <w:r>
        <w:rPr>
          <w:rFonts w:ascii="Times New Roman" w:eastAsia="Times New Roman" w:hAnsi="Times New Roman" w:cs="Times New Roman"/>
          <w:sz w:val="28"/>
          <w:szCs w:val="28"/>
        </w:rPr>
        <w:t>кулаком правой руки в область левой щеки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чем причинил </w:t>
      </w:r>
      <w:r>
        <w:rPr>
          <w:rFonts w:ascii="Times New Roman" w:eastAsia="Times New Roman" w:hAnsi="Times New Roman" w:cs="Times New Roman"/>
          <w:sz w:val="28"/>
          <w:szCs w:val="28"/>
        </w:rPr>
        <w:t>потерпевше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физическую боль и страдания, что не повлекло последствий, указанных в ст. 115 УК Российской Федерации.</w:t>
      </w: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8"/>
          <w:szCs w:val="28"/>
        </w:rPr>
        <w:t>Хлебников К.З.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вину признал в полном объеме и пояснил, что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ночь с 04 на 05 марта 2021 года он гулял со своим другом в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Октябрьское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Красногвардейского района. Примерно в 01 час 30 минут отвезли девушку друга домой и, находясь возле ее дома, беседовали. В этот момент подъехала его </w:t>
      </w:r>
      <w:r>
        <w:rPr>
          <w:rFonts w:ascii="Times New Roman" w:eastAsia="Times New Roman" w:hAnsi="Times New Roman" w:cs="Times New Roman"/>
          <w:sz w:val="28"/>
          <w:szCs w:val="28"/>
        </w:rPr>
        <w:t>супруга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подруга супруги </w:t>
      </w:r>
      <w:r>
        <w:rPr>
          <w:rStyle w:val="cat-UserDefinedgrp-32rplc-24"/>
          <w:rFonts w:ascii="Times New Roman" w:eastAsia="Times New Roman" w:hAnsi="Times New Roman" w:cs="Times New Roman"/>
          <w:sz w:val="28"/>
          <w:szCs w:val="28"/>
        </w:rPr>
        <w:t>ФИО1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Он понял, что </w:t>
      </w:r>
      <w:r>
        <w:rPr>
          <w:rStyle w:val="cat-UserDefinedgrp-32rplc-26"/>
          <w:rFonts w:ascii="Times New Roman" w:eastAsia="Times New Roman" w:hAnsi="Times New Roman" w:cs="Times New Roman"/>
          <w:sz w:val="28"/>
          <w:szCs w:val="28"/>
        </w:rPr>
        <w:t>ФИО1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рассказала его супруге, что он гуляет с другими девушками. Пытался объяснить, что это неправда, но они его не слушали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Тогда он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нанес удар по щеке </w:t>
      </w:r>
      <w:r>
        <w:rPr>
          <w:rStyle w:val="cat-UserDefinedgrp-31rplc-29"/>
          <w:rFonts w:ascii="Times New Roman" w:eastAsia="Times New Roman" w:hAnsi="Times New Roman" w:cs="Times New Roman"/>
          <w:sz w:val="28"/>
          <w:szCs w:val="28"/>
        </w:rPr>
        <w:t>ФИО1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Обещал</w:t>
      </w:r>
      <w:r>
        <w:rPr>
          <w:rFonts w:ascii="Times New Roman" w:eastAsia="Times New Roman" w:hAnsi="Times New Roman" w:cs="Times New Roman"/>
          <w:sz w:val="28"/>
          <w:szCs w:val="28"/>
        </w:rPr>
        <w:t>, что больше такого не повторится.</w:t>
      </w: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Потерпевш</w:t>
      </w:r>
      <w:r>
        <w:rPr>
          <w:rFonts w:ascii="Times New Roman" w:eastAsia="Times New Roman" w:hAnsi="Times New Roman" w:cs="Times New Roman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2rplc-30"/>
          <w:rFonts w:ascii="Times New Roman" w:eastAsia="Times New Roman" w:hAnsi="Times New Roman" w:cs="Times New Roman"/>
          <w:sz w:val="28"/>
          <w:szCs w:val="28"/>
        </w:rPr>
        <w:t>ФИО1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судебном заседании пояснил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что </w:t>
      </w:r>
      <w:r>
        <w:rPr>
          <w:rFonts w:ascii="Times New Roman" w:eastAsia="Times New Roman" w:hAnsi="Times New Roman" w:cs="Times New Roman"/>
          <w:sz w:val="28"/>
          <w:szCs w:val="28"/>
        </w:rPr>
        <w:t>еще до полуночи 04 марта 2021 года увидела Хлебникова К.З., который гулял с другими девушками. Подумав, что он изменяет своей супруге, которая является ее лучшей подругой, позвонила ей.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Подруга попросила поехать вместе с ней и забрать супруга. Примерно в 01 час 30 минут 05 марта 2021 года они с подругой выследили Хлебникова К.З., который в ходе конфликта нанес ей удар по щеке. От удара щека распухла и болит до настоящего момента. Добавила, что простила Хлебникова К.З., и понимает, что удар по лицу получила за дело.</w:t>
      </w: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Суд, исследовав материалы дела об административном правонарушении, приходит к выводу о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Хлебникова </w:t>
      </w:r>
      <w:r>
        <w:rPr>
          <w:rFonts w:ascii="Times New Roman" w:eastAsia="Times New Roman" w:hAnsi="Times New Roman" w:cs="Times New Roman"/>
          <w:sz w:val="28"/>
          <w:szCs w:val="28"/>
        </w:rPr>
        <w:t>К.З.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ст. 6.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.1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Так, в протоколе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РК-</w:t>
      </w:r>
      <w:r>
        <w:rPr>
          <w:rFonts w:ascii="Times New Roman" w:eastAsia="Times New Roman" w:hAnsi="Times New Roman" w:cs="Times New Roman"/>
          <w:sz w:val="28"/>
          <w:szCs w:val="28"/>
        </w:rPr>
        <w:t>384</w:t>
      </w:r>
      <w:r>
        <w:rPr>
          <w:rFonts w:ascii="Times New Roman" w:eastAsia="Times New Roman" w:hAnsi="Times New Roman" w:cs="Times New Roman"/>
          <w:sz w:val="28"/>
          <w:szCs w:val="28"/>
        </w:rPr>
        <w:t>168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марта 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указаны обстоятельства совершения </w:t>
      </w:r>
      <w:r>
        <w:rPr>
          <w:rFonts w:ascii="Times New Roman" w:eastAsia="Times New Roman" w:hAnsi="Times New Roman" w:cs="Times New Roman"/>
          <w:sz w:val="28"/>
          <w:szCs w:val="28"/>
        </w:rPr>
        <w:t>Хлебниковым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К.З.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 том числе имеется собственноручная запись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последнего </w:t>
      </w:r>
      <w:r>
        <w:rPr>
          <w:rFonts w:ascii="Times New Roman" w:eastAsia="Times New Roman" w:hAnsi="Times New Roman" w:cs="Times New Roman"/>
          <w:sz w:val="28"/>
          <w:szCs w:val="28"/>
        </w:rPr>
        <w:t>о согласии с протоколом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 отвечает требованиям ст. 28.2 КоАП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>л.д</w:t>
      </w:r>
      <w:r>
        <w:rPr>
          <w:rFonts w:ascii="Times New Roman" w:eastAsia="Times New Roman" w:hAnsi="Times New Roman" w:cs="Times New Roman"/>
          <w:sz w:val="28"/>
          <w:szCs w:val="28"/>
        </w:rPr>
        <w:t>. 1)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заявлению </w:t>
      </w:r>
      <w:r>
        <w:rPr>
          <w:rStyle w:val="cat-UserDefinedgrp-31rplc-43"/>
          <w:rFonts w:ascii="Times New Roman" w:eastAsia="Times New Roman" w:hAnsi="Times New Roman" w:cs="Times New Roman"/>
          <w:sz w:val="28"/>
          <w:szCs w:val="28"/>
        </w:rPr>
        <w:t>ФИО1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она просит привлечь к ответственности парня по имени </w:t>
      </w:r>
      <w:r>
        <w:rPr>
          <w:rStyle w:val="cat-UserDefinedgrp-33rplc-44"/>
          <w:rFonts w:ascii="Times New Roman" w:eastAsia="Times New Roman" w:hAnsi="Times New Roman" w:cs="Times New Roman"/>
          <w:sz w:val="28"/>
          <w:szCs w:val="28"/>
        </w:rPr>
        <w:t>ИМЯ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который 05 марта 2021 года в 01 час 30 минут, находясь возле дома </w:t>
      </w:r>
      <w:r>
        <w:rPr>
          <w:rStyle w:val="cat-UserDefinedgrp-34rplc-4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причинил ей повреждения, нанеся два удара кулаком правой руки в область лица, от чего она испытала физическую боль (</w:t>
      </w:r>
      <w:r>
        <w:rPr>
          <w:rFonts w:ascii="Times New Roman" w:eastAsia="Times New Roman" w:hAnsi="Times New Roman" w:cs="Times New Roman"/>
          <w:sz w:val="28"/>
          <w:szCs w:val="28"/>
        </w:rPr>
        <w:t>л.д</w:t>
      </w:r>
      <w:r>
        <w:rPr>
          <w:rFonts w:ascii="Times New Roman" w:eastAsia="Times New Roman" w:hAnsi="Times New Roman" w:cs="Times New Roman"/>
          <w:sz w:val="28"/>
          <w:szCs w:val="28"/>
        </w:rPr>
        <w:t>. 4).</w:t>
      </w: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 справки, выданной фельдшером подстанции № 32 ГБУЗ РК «КРЦМК и СМП», усматривается, что 05 марта 2021 года в 02 часа 35 минут была оказана медицинская помощь </w:t>
      </w:r>
      <w:r>
        <w:rPr>
          <w:rStyle w:val="cat-UserDefinedgrp-31rplc-53"/>
          <w:rFonts w:ascii="Times New Roman" w:eastAsia="Times New Roman" w:hAnsi="Times New Roman" w:cs="Times New Roman"/>
          <w:sz w:val="28"/>
          <w:szCs w:val="28"/>
        </w:rPr>
        <w:t>ФИО1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Диагноз: ушиб левой щеки, ушиб живота, ушиб носа (</w:t>
      </w:r>
      <w:r>
        <w:rPr>
          <w:rFonts w:ascii="Times New Roman" w:eastAsia="Times New Roman" w:hAnsi="Times New Roman" w:cs="Times New Roman"/>
          <w:sz w:val="28"/>
          <w:szCs w:val="28"/>
        </w:rPr>
        <w:t>л.д</w:t>
      </w:r>
      <w:r>
        <w:rPr>
          <w:rFonts w:ascii="Times New Roman" w:eastAsia="Times New Roman" w:hAnsi="Times New Roman" w:cs="Times New Roman"/>
          <w:sz w:val="28"/>
          <w:szCs w:val="28"/>
        </w:rPr>
        <w:t>. 5).</w:t>
      </w: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таких обстоятельствах, суд приходит к выводу о доказанности вины </w:t>
      </w:r>
      <w:r>
        <w:rPr>
          <w:rFonts w:ascii="Times New Roman" w:eastAsia="Times New Roman" w:hAnsi="Times New Roman" w:cs="Times New Roman"/>
          <w:sz w:val="28"/>
          <w:szCs w:val="28"/>
        </w:rPr>
        <w:t>Хлебникова К.З.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квалифицирует 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действия по </w:t>
      </w:r>
      <w:r>
        <w:rPr>
          <w:rFonts w:ascii="Times New Roman" w:eastAsia="Times New Roman" w:hAnsi="Times New Roman" w:cs="Times New Roman"/>
          <w:sz w:val="28"/>
          <w:szCs w:val="28"/>
        </w:rPr>
        <w:t>ст. 6.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.1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Российской Федерации, как </w:t>
      </w:r>
      <w:r>
        <w:rPr>
          <w:rFonts w:ascii="Times New Roman" w:eastAsia="Times New Roman" w:hAnsi="Times New Roman" w:cs="Times New Roman"/>
          <w:sz w:val="28"/>
          <w:szCs w:val="28"/>
        </w:rPr>
        <w:t>нанесение побоев, причинивших физическую боль, но не повлекших последствий, указанных в ст. 115 УК Российской Федерации, если эти действия не содержат уголовно наказуемого деяния.</w:t>
      </w: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Оснований для прекращения производства по делу и освобождения привлекаемого лица от административной ответственности суд не усматривает.</w:t>
      </w: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наказания суд в соответствии с ч. 2 ст. 4.1 КоАП Российской Федерации учитывает характер совершенного правонарушения, </w:t>
      </w:r>
      <w:r>
        <w:rPr>
          <w:rFonts w:ascii="Times New Roman" w:eastAsia="Times New Roman" w:hAnsi="Times New Roman" w:cs="Times New Roman"/>
          <w:sz w:val="28"/>
          <w:szCs w:val="28"/>
        </w:rPr>
        <w:t>личность правонарушителя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его материальное и семейное положение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Признание вины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раскаяние в </w:t>
      </w:r>
      <w:r>
        <w:rPr>
          <w:rFonts w:ascii="Times New Roman" w:eastAsia="Times New Roman" w:hAnsi="Times New Roman" w:cs="Times New Roman"/>
          <w:sz w:val="28"/>
          <w:szCs w:val="28"/>
        </w:rPr>
        <w:t>содеянном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 признает 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ами</w:t>
      </w:r>
      <w:r>
        <w:rPr>
          <w:rFonts w:ascii="Times New Roman" w:eastAsia="Times New Roman" w:hAnsi="Times New Roman" w:cs="Times New Roman"/>
          <w:sz w:val="28"/>
          <w:szCs w:val="28"/>
        </w:rPr>
        <w:t>, смягчающим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 ответственность.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бстоятельств, отягчающи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ответственность, </w:t>
      </w:r>
      <w:r>
        <w:rPr>
          <w:rFonts w:ascii="Times New Roman" w:eastAsia="Times New Roman" w:hAnsi="Times New Roman" w:cs="Times New Roman"/>
          <w:sz w:val="28"/>
          <w:szCs w:val="28"/>
        </w:rPr>
        <w:t>суд не усматривает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С учетом обстоятельств совершения правонарушения, а также смягчающих административную ответственность обстоятельств, суд полагает возможным не назначать правонарушителю наказание в виде административного ареста либо обязательных работ.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мнению суда, с учетом конкретных обстоятельств дела, наказание в виде </w:t>
      </w:r>
      <w:r>
        <w:rPr>
          <w:rFonts w:ascii="Times New Roman" w:eastAsia="Times New Roman" w:hAnsi="Times New Roman" w:cs="Times New Roman"/>
          <w:sz w:val="28"/>
          <w:szCs w:val="28"/>
        </w:rPr>
        <w:t>штрафа в минимальном размере</w:t>
      </w:r>
      <w:r>
        <w:rPr>
          <w:rFonts w:ascii="Times New Roman" w:eastAsia="Times New Roman" w:hAnsi="Times New Roman" w:cs="Times New Roman"/>
          <w:sz w:val="28"/>
          <w:szCs w:val="28"/>
        </w:rPr>
        <w:t>, предусмотренн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санкцией ст. 6.1.1 КоАП Российской Федерации, обеспечит достижение задач и целей административного наказания.</w:t>
      </w: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eastAsia="Times New Roman" w:hAnsi="Times New Roman" w:cs="Times New Roman"/>
          <w:sz w:val="28"/>
          <w:szCs w:val="28"/>
        </w:rPr>
        <w:t>изложенного</w:t>
      </w:r>
      <w:r>
        <w:rPr>
          <w:rFonts w:ascii="Times New Roman" w:eastAsia="Times New Roman" w:hAnsi="Times New Roman" w:cs="Times New Roman"/>
          <w:sz w:val="28"/>
          <w:szCs w:val="28"/>
        </w:rPr>
        <w:t>, руководствуясь ст. ст. 29.9 – 29.11 КоАП Российской Федерации, суд</w:t>
      </w:r>
    </w:p>
    <w:p>
      <w:pPr>
        <w:spacing w:before="0" w:after="0" w:line="280" w:lineRule="atLeast"/>
        <w:ind w:firstLine="709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 w:line="280" w:lineRule="atLeast"/>
        <w:ind w:firstLine="709"/>
        <w:jc w:val="both"/>
      </w:pP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Хлебникова </w:t>
      </w:r>
      <w:r>
        <w:rPr>
          <w:rStyle w:val="cat-UserDefinedgrp-28rplc-56"/>
          <w:rFonts w:ascii="Times New Roman" w:eastAsia="Times New Roman" w:hAnsi="Times New Roman" w:cs="Times New Roman"/>
          <w:sz w:val="28"/>
          <w:szCs w:val="28"/>
        </w:rPr>
        <w:t>К.З.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ст. 6.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.1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Российской Федерации, и назначить е</w:t>
      </w:r>
      <w:r>
        <w:rPr>
          <w:rFonts w:ascii="Times New Roman" w:eastAsia="Times New Roman" w:hAnsi="Times New Roman" w:cs="Times New Roman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виде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000 (</w:t>
      </w:r>
      <w:r>
        <w:rPr>
          <w:rFonts w:ascii="Times New Roman" w:eastAsia="Times New Roman" w:hAnsi="Times New Roman" w:cs="Times New Roman"/>
          <w:sz w:val="28"/>
          <w:szCs w:val="28"/>
        </w:rPr>
        <w:t>пяти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тысяч) рублей.</w:t>
      </w: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подлежит оплате по следующим реквизитам: </w:t>
      </w:r>
      <w:r>
        <w:rPr>
          <w:rStyle w:val="cat-UserDefinedgrp-35rplc-58"/>
          <w:rFonts w:ascii="Times New Roman" w:eastAsia="Times New Roman" w:hAnsi="Times New Roman" w:cs="Times New Roman"/>
          <w:sz w:val="28"/>
          <w:szCs w:val="28"/>
        </w:rPr>
        <w:t>РЕКВИЗИТЫ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</w:t>
      </w:r>
      <w:r>
        <w:rPr>
          <w:rFonts w:ascii="Times New Roman" w:eastAsia="Times New Roman" w:hAnsi="Times New Roman" w:cs="Times New Roman"/>
          <w:sz w:val="28"/>
          <w:szCs w:val="28"/>
        </w:rPr>
        <w:t>Хлебникову К.З.</w:t>
      </w:r>
      <w:r>
        <w:rPr>
          <w:rFonts w:ascii="Times New Roman" w:eastAsia="Times New Roman" w:hAnsi="Times New Roman" w:cs="Times New Roman"/>
          <w:sz w:val="28"/>
          <w:szCs w:val="28"/>
        </w:rPr>
        <w:t>, что в соответствии со ст. 32.2 КоАП Российской Федерации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Российской Федерации.</w:t>
      </w: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Квитанцию об оплате штрафа предоставить в судебный участок № 57 Красногвардейского судебного района Республики Крым.</w:t>
      </w: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При отсутствии документа, свидетельствующего об уплате административного штрафа в срок, сумма штрафа на основании ст. 32.2 КоАП Российской Федерации будет взыскана в принудительном порядке.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течение 10 суток со дня вручения или получения копии постановления в Красногвардейский районный суд Республики Крым через суд, вынесший постановление.</w:t>
      </w:r>
    </w:p>
    <w:p>
      <w:pPr>
        <w:spacing w:before="0" w:after="0" w:line="280" w:lineRule="atLeast"/>
        <w:ind w:firstLine="709"/>
        <w:jc w:val="both"/>
      </w:pPr>
    </w:p>
    <w:p>
      <w:pPr>
        <w:spacing w:before="0" w:after="0" w:line="280" w:lineRule="atLeast"/>
        <w:ind w:firstLine="709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Е.А. </w:t>
      </w:r>
      <w:r>
        <w:rPr>
          <w:rFonts w:ascii="Times New Roman" w:eastAsia="Times New Roman" w:hAnsi="Times New Roman" w:cs="Times New Roman"/>
          <w:sz w:val="28"/>
          <w:szCs w:val="28"/>
        </w:rPr>
        <w:t>Бардукова</w:t>
      </w:r>
    </w:p>
    <w:p>
      <w:pPr>
        <w:spacing w:before="0" w:after="0" w:line="280" w:lineRule="atLeast"/>
        <w:ind w:firstLine="709"/>
        <w:jc w:val="both"/>
      </w:pP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793"/>
        <w:gridCol w:w="4783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27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40" w:lineRule="atLeast"/>
              <w:ind w:firstLine="709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Style w:val="cat-UserDefinedgrp-36rplc-7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18"/>
                <w:szCs w:val="18"/>
              </w:rPr>
              <w:t>...</w:t>
            </w:r>
          </w:p>
          <w:p>
            <w:pPr>
              <w:spacing w:before="0" w:after="0" w:line="240" w:lineRule="atLeast"/>
              <w:ind w:firstLine="709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  <w:tab/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  <w:tab/>
            </w:r>
          </w:p>
        </w:tc>
        <w:tc>
          <w:tcPr>
            <w:tcW w:w="4928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40" w:lineRule="atLeast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  <w:tab/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  <w:tab/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  <w:tab/>
            </w:r>
          </w:p>
        </w:tc>
      </w:tr>
    </w:tbl>
    <w:p>
      <w:pPr>
        <w:spacing w:before="0" w:after="0" w:line="240" w:lineRule="atLeast"/>
        <w:ind w:firstLine="709"/>
        <w:jc w:val="both"/>
      </w:pPr>
    </w:p>
    <w:sectPr>
      <w:headerReference w:type="default" r:id="rId4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jc w:val="center"/>
      <w:rPr>
        <w:sz w:val="22"/>
        <w:szCs w:val="22"/>
      </w:rPr>
    </w:pPr>
  </w:p>
  <w:p>
    <w:pPr>
      <w:spacing w:before="0" w:after="0"/>
      <w:rPr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UserDefinedgrp-28rplc-5">
    <w:name w:val="cat-UserDefined grp-28 rplc-5"/>
    <w:basedOn w:val="DefaultParagraphFont"/>
  </w:style>
  <w:style w:type="character" w:customStyle="1" w:styleId="cat-UserDefinedgrp-29rplc-7">
    <w:name w:val="cat-UserDefined grp-29 rplc-7"/>
    <w:basedOn w:val="DefaultParagraphFont"/>
  </w:style>
  <w:style w:type="character" w:customStyle="1" w:styleId="cat-UserDefinedgrp-34rplc-14">
    <w:name w:val="cat-UserDefined grp-34 rplc-14"/>
    <w:basedOn w:val="DefaultParagraphFont"/>
  </w:style>
  <w:style w:type="character" w:customStyle="1" w:styleId="cat-UserDefinedgrp-30rplc-15">
    <w:name w:val="cat-UserDefined grp-30 rplc-15"/>
    <w:basedOn w:val="DefaultParagraphFont"/>
  </w:style>
  <w:style w:type="character" w:customStyle="1" w:styleId="cat-UserDefinedgrp-31rplc-18">
    <w:name w:val="cat-UserDefined grp-31 rplc-18"/>
    <w:basedOn w:val="DefaultParagraphFont"/>
  </w:style>
  <w:style w:type="character" w:customStyle="1" w:styleId="cat-UserDefinedgrp-32rplc-24">
    <w:name w:val="cat-UserDefined grp-32 rplc-24"/>
    <w:basedOn w:val="DefaultParagraphFont"/>
  </w:style>
  <w:style w:type="character" w:customStyle="1" w:styleId="cat-UserDefinedgrp-32rplc-26">
    <w:name w:val="cat-UserDefined grp-32 rplc-26"/>
    <w:basedOn w:val="DefaultParagraphFont"/>
  </w:style>
  <w:style w:type="character" w:customStyle="1" w:styleId="cat-UserDefinedgrp-31rplc-29">
    <w:name w:val="cat-UserDefined grp-31 rplc-29"/>
    <w:basedOn w:val="DefaultParagraphFont"/>
  </w:style>
  <w:style w:type="character" w:customStyle="1" w:styleId="cat-UserDefinedgrp-32rplc-30">
    <w:name w:val="cat-UserDefined grp-32 rplc-30"/>
    <w:basedOn w:val="DefaultParagraphFont"/>
  </w:style>
  <w:style w:type="character" w:customStyle="1" w:styleId="cat-UserDefinedgrp-31rplc-43">
    <w:name w:val="cat-UserDefined grp-31 rplc-43"/>
    <w:basedOn w:val="DefaultParagraphFont"/>
  </w:style>
  <w:style w:type="character" w:customStyle="1" w:styleId="cat-UserDefinedgrp-33rplc-44">
    <w:name w:val="cat-UserDefined grp-33 rplc-44"/>
    <w:basedOn w:val="DefaultParagraphFont"/>
  </w:style>
  <w:style w:type="character" w:customStyle="1" w:styleId="cat-UserDefinedgrp-34rplc-47">
    <w:name w:val="cat-UserDefined grp-34 rplc-47"/>
    <w:basedOn w:val="DefaultParagraphFont"/>
  </w:style>
  <w:style w:type="character" w:customStyle="1" w:styleId="cat-UserDefinedgrp-31rplc-53">
    <w:name w:val="cat-UserDefined grp-31 rplc-53"/>
    <w:basedOn w:val="DefaultParagraphFont"/>
  </w:style>
  <w:style w:type="character" w:customStyle="1" w:styleId="cat-UserDefinedgrp-28rplc-56">
    <w:name w:val="cat-UserDefined grp-28 rplc-56"/>
    <w:basedOn w:val="DefaultParagraphFont"/>
  </w:style>
  <w:style w:type="character" w:customStyle="1" w:styleId="cat-UserDefinedgrp-35rplc-58">
    <w:name w:val="cat-UserDefined grp-35 rplc-58"/>
    <w:basedOn w:val="DefaultParagraphFont"/>
  </w:style>
  <w:style w:type="character" w:customStyle="1" w:styleId="cat-UserDefinedgrp-36rplc-70">
    <w:name w:val="cat-UserDefined grp-36 rplc-7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