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57" w:rsidRPr="00817E29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>Дело № 5-5</w:t>
      </w:r>
      <w:r w:rsidR="00D514FD">
        <w:rPr>
          <w:rFonts w:ascii="Times New Roman" w:hAnsi="Times New Roman" w:cs="Times New Roman"/>
          <w:sz w:val="28"/>
          <w:szCs w:val="28"/>
        </w:rPr>
        <w:t>7</w:t>
      </w:r>
      <w:r w:rsidRPr="00817E29">
        <w:rPr>
          <w:rFonts w:ascii="Times New Roman" w:hAnsi="Times New Roman" w:cs="Times New Roman"/>
          <w:sz w:val="28"/>
          <w:szCs w:val="28"/>
        </w:rPr>
        <w:t>-</w:t>
      </w:r>
      <w:r w:rsidR="00306D2D">
        <w:rPr>
          <w:rFonts w:ascii="Times New Roman" w:hAnsi="Times New Roman" w:cs="Times New Roman"/>
          <w:sz w:val="28"/>
          <w:szCs w:val="28"/>
        </w:rPr>
        <w:t>2</w:t>
      </w:r>
      <w:r w:rsidR="00D514FD">
        <w:rPr>
          <w:rFonts w:ascii="Times New Roman" w:hAnsi="Times New Roman" w:cs="Times New Roman"/>
          <w:sz w:val="28"/>
          <w:szCs w:val="28"/>
        </w:rPr>
        <w:t>79</w:t>
      </w:r>
      <w:r w:rsidRPr="00817E29">
        <w:rPr>
          <w:rFonts w:ascii="Times New Roman" w:hAnsi="Times New Roman" w:cs="Times New Roman"/>
          <w:sz w:val="28"/>
          <w:szCs w:val="28"/>
        </w:rPr>
        <w:t>/202</w:t>
      </w:r>
      <w:r w:rsidRPr="00817E29" w:rsidR="00F22B72">
        <w:rPr>
          <w:rFonts w:ascii="Times New Roman" w:hAnsi="Times New Roman" w:cs="Times New Roman"/>
          <w:sz w:val="28"/>
          <w:szCs w:val="28"/>
        </w:rPr>
        <w:t>3</w:t>
      </w:r>
    </w:p>
    <w:p w:rsidR="00637CE1" w:rsidRPr="00817E29" w:rsidP="00AE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E57" w:rsidRPr="00817E29" w:rsidP="00AE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7E57" w:rsidRPr="00817E29" w:rsidP="00AE3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57" w:rsidRPr="00817E29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</w:t>
      </w:r>
      <w:r w:rsidRPr="00817E29" w:rsidR="00F22B72">
        <w:rPr>
          <w:rFonts w:ascii="Times New Roman" w:hAnsi="Times New Roman" w:cs="Times New Roman"/>
          <w:sz w:val="28"/>
          <w:szCs w:val="28"/>
        </w:rPr>
        <w:t xml:space="preserve"> 2023</w:t>
      </w:r>
      <w:r w:rsidRPr="00817E29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817E29" w:rsidR="00FB02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7E29">
        <w:rPr>
          <w:rFonts w:ascii="Times New Roman" w:hAnsi="Times New Roman" w:cs="Times New Roman"/>
          <w:sz w:val="28"/>
          <w:szCs w:val="28"/>
        </w:rPr>
        <w:t xml:space="preserve">                     пгт. Красногвардейское</w:t>
      </w:r>
    </w:p>
    <w:p w:rsidR="00277E57" w:rsidRPr="00817E29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57" w:rsidRPr="00817E29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Pr="00817E29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7E29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E29">
        <w:rPr>
          <w:rFonts w:ascii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7E29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Pr="00817E29" w:rsidR="00637CE1">
        <w:rPr>
          <w:rFonts w:ascii="Times New Roman" w:hAnsi="Times New Roman" w:cs="Times New Roman"/>
          <w:sz w:val="28"/>
          <w:szCs w:val="28"/>
        </w:rPr>
        <w:t>Юзефович А.В.</w:t>
      </w:r>
      <w:r w:rsidRPr="00817E29">
        <w:rPr>
          <w:rFonts w:ascii="Times New Roman" w:hAnsi="Times New Roman" w:cs="Times New Roman"/>
          <w:sz w:val="28"/>
          <w:szCs w:val="28"/>
        </w:rPr>
        <w:t>,</w:t>
      </w:r>
      <w:r w:rsidRPr="0081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277E57" w:rsidRPr="00817E29" w:rsidP="003C20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А.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06D2D" w:rsidR="00306D2D">
        <w:rPr>
          <w:rFonts w:ascii="Times New Roman" w:hAnsi="Times New Roman" w:cs="Times New Roman"/>
          <w:sz w:val="28"/>
          <w:szCs w:val="28"/>
        </w:rPr>
        <w:t xml:space="preserve">, </w:t>
      </w:r>
      <w:r w:rsidRPr="008E59CF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817E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E57" w:rsidRPr="00817E29" w:rsidP="00AE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>установил:</w:t>
      </w:r>
    </w:p>
    <w:p w:rsidR="00277E57" w:rsidRPr="00817E29" w:rsidP="00AE3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D8" w:rsidRPr="00817E29" w:rsidP="00D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Воробей А.В.</w:t>
      </w:r>
      <w:r w:rsidRPr="00817E29" w:rsidR="004D673A">
        <w:rPr>
          <w:rFonts w:ascii="Times New Roman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в срок, предусмотренный ч. 1 ст. 32.2 КоАП РФ, адм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инистративный штраф в размере </w:t>
      </w:r>
      <w:r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руб., наложенный постановлением 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17.03.2023</w:t>
      </w:r>
      <w:r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совершение административного правонарушения, предусмотренного ч.</w:t>
      </w:r>
      <w:r w:rsidRPr="00817E29" w:rsidR="0059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817E29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 w:rsidRPr="00817E29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отсрочка или рассрочка исполнения постановления в части уплаты штрафа не предоставлялась, срок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штрафа истек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</w:t>
      </w:r>
      <w:r w:rsidRPr="00817E29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BD8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выше обстоятельства послужили основанием для составления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514FD">
        <w:rPr>
          <w:rFonts w:ascii="Times New Roman" w:hAnsi="Times New Roman" w:cs="Times New Roman"/>
          <w:sz w:val="28"/>
          <w:szCs w:val="28"/>
        </w:rPr>
        <w:t>Воробей А.В.</w:t>
      </w:r>
      <w:r w:rsidRPr="00817E29" w:rsidR="004D673A">
        <w:rPr>
          <w:rFonts w:ascii="Times New Roman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 административном правонарушении, предусмотренном ч. 1 ст. 20.25 КоАП РФ. </w:t>
      </w:r>
      <w:r w:rsidRPr="00817E29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BD8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Воробей А.В.</w:t>
      </w:r>
      <w:r w:rsidR="00306D2D">
        <w:rPr>
          <w:rFonts w:ascii="Times New Roman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административного правонарушения признал,</w:t>
      </w:r>
      <w:r w:rsidRPr="00817E29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обстоятельствами изложенными в протоколе согласил</w:t>
      </w:r>
      <w:r w:rsidRPr="00817E29" w:rsidR="004D6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пояснил, что административный штраф </w:t>
      </w:r>
      <w:r w:rsidRPr="00817E29" w:rsidR="004D67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17E29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просил производство прекратить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BD8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817E29" w:rsid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привлекаемое лицо </w:t>
      </w:r>
      <w:r w:rsidR="00D51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и оценив письменные материалы дела в их совокупности, мировой судья приходит к следующим выводам. </w:t>
      </w:r>
    </w:p>
    <w:p w:rsidR="00AE35B9" w:rsidRPr="00817E29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17E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7E29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</w:t>
      </w:r>
      <w:r w:rsidRPr="00817E29">
        <w:rPr>
          <w:rFonts w:ascii="Times New Roman" w:hAnsi="Times New Roman" w:cs="Times New Roman"/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03CB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штрафа в законную силу, за исключением случаев, предусмотренных частями 1.1, 1.3 и 1.4 настоящей статьи, либо со дня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истечения срока отсрочки или срока рассрочки, предусмотренных статьей 31.5 настоящего Кодекса. </w:t>
      </w:r>
    </w:p>
    <w:p w:rsidR="00BF12A9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КоАП РФ при отсут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ч. 1 ст. 20.25 настоящего Кодекса, в отношении лица, не уплатившего административный штраф. </w:t>
      </w:r>
    </w:p>
    <w:p w:rsidR="00BF12A9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вонарушения, предусмотренного ч. 1 ст. 20.25 КоАП РФ. </w:t>
      </w:r>
    </w:p>
    <w:p w:rsidR="001A3453" w:rsidRPr="00817E29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817E29" w:rsidR="00F22B7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514F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D514FD" w:rsidR="00D5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17.03.2023 </w:t>
      </w:r>
      <w:r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А.В. </w:t>
      </w:r>
      <w:r w:rsidRPr="00817E29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 к административной ответственности по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12.9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рублей. Указанное постановление вступило в законную силу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Pr="00817E29">
        <w:rPr>
          <w:rFonts w:ascii="Times New Roman" w:hAnsi="Times New Roman" w:cs="Times New Roman"/>
          <w:sz w:val="28"/>
          <w:szCs w:val="28"/>
        </w:rPr>
        <w:t>Отсрочка, рассрочка не предоставлялась</w:t>
      </w:r>
      <w:r w:rsidRPr="00817E29" w:rsidR="00205B5C">
        <w:rPr>
          <w:rFonts w:ascii="Times New Roman" w:hAnsi="Times New Roman" w:cs="Times New Roman"/>
          <w:sz w:val="28"/>
          <w:szCs w:val="28"/>
        </w:rPr>
        <w:t>.</w:t>
      </w:r>
    </w:p>
    <w:p w:rsidR="00BF12A9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не оплатил.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обстоятельства дела подтвер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ждаются имеющимися в материалах дела доказательствами, а именно: протоколом об ад</w:t>
      </w:r>
      <w:r w:rsidRPr="00817E29" w:rsidR="006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№184874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копией постановления </w:t>
      </w:r>
      <w:r w:rsidRPr="00817E29" w:rsidR="00F22B7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17.03.2023 </w:t>
      </w:r>
      <w:r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А.В.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по 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12.9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817E29" w:rsidR="006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 административному наказанию в виде административного штрафа в размере </w:t>
      </w:r>
      <w:r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рублей;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квитанции об оплате штрафа </w:t>
      </w:r>
      <w:r w:rsidRPr="00817E29" w:rsidR="006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чем, являются допустимыми, достоверными, а в своей совокупности достаточными доказательствами, собранными в соответст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правилами ст. ст. 26.2, 26.11 КоАП РФ.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требования части 2 статьи 4.1 КоАП РФ, при назначении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0927D5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мягчающим административную ответственность, мировой судья признает раскаяние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правонарушения. </w:t>
      </w:r>
      <w:r w:rsidRPr="00817E29" w:rsidR="0016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E2036E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2.9 КоАП РФ при малозначитель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аничиться устным замечанием. </w:t>
      </w:r>
    </w:p>
    <w:p w:rsidR="00205B5C" w:rsidRPr="00817E29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817E29">
          <w:rPr>
            <w:rFonts w:ascii="Times New Roman" w:hAnsi="Times New Roman" w:cs="Times New Roman"/>
            <w:sz w:val="28"/>
            <w:szCs w:val="28"/>
          </w:rPr>
          <w:t>пункту 21</w:t>
        </w:r>
      </w:hyperlink>
      <w:r w:rsidRPr="00817E2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</w:t>
      </w:r>
      <w:r w:rsidRPr="00817E29">
        <w:rPr>
          <w:rFonts w:ascii="Times New Roman" w:hAnsi="Times New Roman" w:cs="Times New Roman"/>
          <w:sz w:val="28"/>
          <w:szCs w:val="28"/>
        </w:rPr>
        <w:t>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</w:t>
      </w:r>
      <w:r w:rsidRPr="00817E29">
        <w:rPr>
          <w:rFonts w:ascii="Times New Roman" w:hAnsi="Times New Roman" w:cs="Times New Roman"/>
          <w:sz w:val="28"/>
          <w:szCs w:val="28"/>
        </w:rPr>
        <w:t xml:space="preserve">го правонарушения, судья на основании </w:t>
      </w:r>
      <w:hyperlink r:id="rId6" w:history="1">
        <w:r w:rsidRPr="00817E29">
          <w:rPr>
            <w:rFonts w:ascii="Times New Roman" w:hAnsi="Times New Roman" w:cs="Times New Roman"/>
            <w:sz w:val="28"/>
            <w:szCs w:val="28"/>
          </w:rPr>
          <w:t>статьи 2.9</w:t>
        </w:r>
      </w:hyperlink>
      <w:r w:rsidRPr="00817E29">
        <w:rPr>
          <w:rFonts w:ascii="Times New Roman" w:hAnsi="Times New Roman" w:cs="Times New Roman"/>
          <w:sz w:val="28"/>
          <w:szCs w:val="28"/>
        </w:rPr>
        <w:t xml:space="preserve"> указанного Кодекса вправе освободить виновно</w:t>
      </w:r>
      <w:r w:rsidRPr="00817E29">
        <w:rPr>
          <w:rFonts w:ascii="Times New Roman" w:hAnsi="Times New Roman" w:cs="Times New Roman"/>
          <w:sz w:val="28"/>
          <w:szCs w:val="28"/>
        </w:rPr>
        <w:t>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05B5C" w:rsidRPr="00817E29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29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</w:t>
      </w:r>
      <w:r w:rsidRPr="00817E29">
        <w:rPr>
          <w:rFonts w:ascii="Times New Roman" w:hAnsi="Times New Roman" w:cs="Times New Roman"/>
          <w:sz w:val="28"/>
          <w:szCs w:val="28"/>
        </w:rPr>
        <w:t xml:space="preserve">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</w:t>
      </w:r>
      <w:r w:rsidRPr="00817E29">
        <w:rPr>
          <w:rFonts w:ascii="Times New Roman" w:hAnsi="Times New Roman" w:cs="Times New Roman"/>
          <w:sz w:val="28"/>
          <w:szCs w:val="28"/>
        </w:rPr>
        <w:t>отношений.</w:t>
      </w:r>
    </w:p>
    <w:p w:rsidR="00205B5C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Квитанцией </w:t>
      </w:r>
      <w:r w:rsidRPr="00817E29" w:rsidR="005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Pr="00817E29" w:rsidR="005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штраф, назначенный постановлением </w:t>
      </w:r>
      <w:r w:rsidRPr="00817E29" w:rsidR="00F22B7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17.03.2023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17E29">
        <w:rPr>
          <w:rFonts w:ascii="Times New Roman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руб. оплачен полностью. </w:t>
      </w:r>
    </w:p>
    <w:p w:rsidR="00205B5C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 w:rsidRPr="00817E29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207DCB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17.03.2023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D5" w:rsid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исполнено. </w:t>
      </w:r>
    </w:p>
    <w:p w:rsidR="00205B5C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выше обстоятельства позволяют сделать вывод о том, что совершенное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 w:rsidR="00205B5C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правовая оценка содержится в постановлении Верховного с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 Российской Федерации от 16 мая 2019 года № 32-АД19-5. </w:t>
      </w:r>
    </w:p>
    <w:p w:rsidR="00205B5C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 w:rsidR="005E7D12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изложенных обстоятельств, мировой судья считает, что производство по делу подлежит прекращению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А.В.</w:t>
      </w:r>
      <w:r w:rsidRPr="00817E29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освобождая е</w:t>
      </w:r>
      <w:r w:rsidRPr="00817E29" w:rsidR="004D67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ответственности. </w:t>
      </w:r>
    </w:p>
    <w:p w:rsidR="005E7D12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2.9, ч. 1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20.25, ст. ст. 26.2, 29.7 - 29.11 КоАП РФ, мировой судья - </w:t>
      </w:r>
    </w:p>
    <w:p w:rsidR="00BF12A9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12" w:rsidRPr="00817E29" w:rsidP="005E7D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5E7D12" w:rsidRPr="00817E29" w:rsidP="005E7D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E7D12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207DCB" w:rsidR="00207DCB">
        <w:rPr>
          <w:rFonts w:ascii="Times New Roman" w:hAnsi="Times New Roman" w:cs="Times New Roman"/>
          <w:sz w:val="28"/>
          <w:szCs w:val="28"/>
        </w:rPr>
        <w:t>Воробей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DCB" w:rsidR="00207D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DCB" w:rsidR="00207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207DCB" w:rsidR="00207DCB">
        <w:rPr>
          <w:rFonts w:ascii="Times New Roman" w:hAnsi="Times New Roman" w:cs="Times New Roman"/>
          <w:sz w:val="28"/>
          <w:szCs w:val="28"/>
        </w:rPr>
        <w:t xml:space="preserve"> </w:t>
      </w:r>
      <w:r w:rsidRPr="00817E29">
        <w:rPr>
          <w:rFonts w:ascii="Times New Roman" w:hAnsi="Times New Roman" w:cs="Times New Roman"/>
          <w:sz w:val="28"/>
          <w:szCs w:val="28"/>
        </w:rPr>
        <w:t>года рождения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 w:rsidRPr="00817E29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замечание. </w:t>
      </w:r>
    </w:p>
    <w:p w:rsidR="005E7D12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предусмотренном ч. 1 ст. 20.25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Кодекса Российской Федерации об административных правонарушениях, в отношении </w:t>
      </w:r>
      <w:r w:rsidRPr="00207DCB" w:rsidR="00207DCB">
        <w:rPr>
          <w:rFonts w:ascii="Times New Roman" w:hAnsi="Times New Roman" w:cs="Times New Roman"/>
          <w:sz w:val="28"/>
          <w:szCs w:val="28"/>
        </w:rPr>
        <w:t>Воробей Александра Васильевича</w:t>
      </w:r>
      <w:r w:rsidRPr="00817E29" w:rsidR="004D673A">
        <w:rPr>
          <w:rFonts w:ascii="Times New Roman" w:hAnsi="Times New Roman" w:cs="Times New Roman"/>
          <w:sz w:val="28"/>
          <w:szCs w:val="28"/>
        </w:rPr>
        <w:t>, п</w:t>
      </w:r>
      <w:r w:rsidRPr="00817E29" w:rsidR="005E1709">
        <w:rPr>
          <w:rFonts w:ascii="Times New Roman" w:hAnsi="Times New Roman" w:cs="Times New Roman"/>
          <w:sz w:val="28"/>
          <w:szCs w:val="28"/>
        </w:rPr>
        <w:t>р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277E57" w:rsidRPr="00817E29" w:rsidP="005E7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E29">
        <w:rPr>
          <w:rFonts w:ascii="Times New Roman" w:hAnsi="Times New Roman" w:cs="Times New Roman"/>
          <w:i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817E29" w:rsidR="005E1709">
        <w:rPr>
          <w:rFonts w:ascii="Times New Roman" w:hAnsi="Times New Roman" w:cs="Times New Roman"/>
          <w:i/>
          <w:sz w:val="28"/>
          <w:szCs w:val="28"/>
        </w:rPr>
        <w:t>6</w:t>
      </w:r>
      <w:r w:rsidRPr="00817E29">
        <w:rPr>
          <w:rFonts w:ascii="Times New Roman" w:hAnsi="Times New Roman" w:cs="Times New Roman"/>
          <w:i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277E57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57" w:rsidRPr="00817E29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29" w:rsidR="005E170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4A7FF9" w:rsidRPr="00817E29" w:rsidP="00AE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295E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F"/>
    <w:rsid w:val="0006495F"/>
    <w:rsid w:val="00065BD8"/>
    <w:rsid w:val="00091750"/>
    <w:rsid w:val="000927D5"/>
    <w:rsid w:val="001643CF"/>
    <w:rsid w:val="001A22F8"/>
    <w:rsid w:val="001A3453"/>
    <w:rsid w:val="00205B5C"/>
    <w:rsid w:val="00207DCB"/>
    <w:rsid w:val="002403CB"/>
    <w:rsid w:val="00277E57"/>
    <w:rsid w:val="00295E58"/>
    <w:rsid w:val="002D6BE1"/>
    <w:rsid w:val="00306D2D"/>
    <w:rsid w:val="00307940"/>
    <w:rsid w:val="0031401E"/>
    <w:rsid w:val="003C0971"/>
    <w:rsid w:val="003C20E7"/>
    <w:rsid w:val="003F186E"/>
    <w:rsid w:val="004A3A07"/>
    <w:rsid w:val="004A7FF9"/>
    <w:rsid w:val="004B1305"/>
    <w:rsid w:val="004D673A"/>
    <w:rsid w:val="00596835"/>
    <w:rsid w:val="005C6D31"/>
    <w:rsid w:val="005E1709"/>
    <w:rsid w:val="005E7D12"/>
    <w:rsid w:val="00637CE1"/>
    <w:rsid w:val="00642E30"/>
    <w:rsid w:val="006E7982"/>
    <w:rsid w:val="00817E29"/>
    <w:rsid w:val="008E59CF"/>
    <w:rsid w:val="009B74FA"/>
    <w:rsid w:val="00A41D7D"/>
    <w:rsid w:val="00A86E1D"/>
    <w:rsid w:val="00A87FAD"/>
    <w:rsid w:val="00AE35B9"/>
    <w:rsid w:val="00AE43D3"/>
    <w:rsid w:val="00B75D75"/>
    <w:rsid w:val="00B97E82"/>
    <w:rsid w:val="00BF12A9"/>
    <w:rsid w:val="00BF1F54"/>
    <w:rsid w:val="00C44445"/>
    <w:rsid w:val="00C525A6"/>
    <w:rsid w:val="00D0592B"/>
    <w:rsid w:val="00D3615A"/>
    <w:rsid w:val="00D514FD"/>
    <w:rsid w:val="00D54614"/>
    <w:rsid w:val="00D85C1A"/>
    <w:rsid w:val="00DF2728"/>
    <w:rsid w:val="00E17ACD"/>
    <w:rsid w:val="00E2036E"/>
    <w:rsid w:val="00EE69FD"/>
    <w:rsid w:val="00F22B72"/>
    <w:rsid w:val="00F7274A"/>
    <w:rsid w:val="00FB0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E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7E8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F1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