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5-57-</w:t>
      </w:r>
      <w:r>
        <w:rPr>
          <w:rFonts w:ascii="Times New Roman" w:eastAsia="Times New Roman" w:hAnsi="Times New Roman" w:cs="Times New Roman"/>
          <w:sz w:val="26"/>
          <w:szCs w:val="26"/>
        </w:rPr>
        <w:t>407</w:t>
      </w:r>
      <w:r>
        <w:rPr>
          <w:rFonts w:ascii="Times New Roman" w:eastAsia="Times New Roman" w:hAnsi="Times New Roman" w:cs="Times New Roman"/>
          <w:sz w:val="26"/>
          <w:szCs w:val="26"/>
        </w:rPr>
        <w:t>/2020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 2020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57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Погосян </w:t>
      </w:r>
      <w:r>
        <w:rPr>
          <w:rStyle w:val="cat-UserDefinedgrp-24rplc-6"/>
          <w:rFonts w:ascii="Times New Roman" w:eastAsia="Times New Roman" w:hAnsi="Times New Roman" w:cs="Times New Roman"/>
          <w:sz w:val="26"/>
          <w:szCs w:val="26"/>
        </w:rPr>
        <w:t>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cat-UserDefinedgrp-25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Погосян Ю.И., 16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10.2020 года в 13 часов 0</w:t>
      </w:r>
      <w:r>
        <w:rPr>
          <w:rFonts w:ascii="Times New Roman" w:eastAsia="Times New Roman" w:hAnsi="Times New Roman" w:cs="Times New Roman"/>
          <w:sz w:val="26"/>
          <w:szCs w:val="26"/>
        </w:rPr>
        <w:t>0 минут находилась в общественном месте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районе дома № 49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Тельмана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Октябрьское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района Республики Крым, в состоянии алкогольного опьянения, оскорбляющем человеческое достоинство и общественную нравственность, имела шаткую походку, неопрятный внешний вид, запах алкоголя изо рта.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Погосян Ю.И</w:t>
      </w:r>
      <w:r>
        <w:rPr>
          <w:rFonts w:ascii="Times New Roman" w:eastAsia="Times New Roman" w:hAnsi="Times New Roman" w:cs="Times New Roman"/>
          <w:sz w:val="26"/>
          <w:szCs w:val="26"/>
        </w:rPr>
        <w:t>. факт нахождения в общественном месте в состоянии алкогольного опьянения не отрицала, вину признала и пояснила, что действительно употребляла в тот день спиртосодержащую продукцию.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Погосян Ю.И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исследовав материалы дела об административном правонарушении, суд считает, что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Погосян Ю.И</w:t>
      </w:r>
      <w:r>
        <w:rPr>
          <w:rFonts w:ascii="Times New Roman" w:eastAsia="Times New Roman" w:hAnsi="Times New Roman" w:cs="Times New Roman"/>
          <w:sz w:val="26"/>
          <w:szCs w:val="26"/>
        </w:rPr>
        <w:t>.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Погосян Ю.И</w:t>
      </w:r>
      <w:r>
        <w:rPr>
          <w:rFonts w:ascii="Times New Roman" w:eastAsia="Times New Roman" w:hAnsi="Times New Roman" w:cs="Times New Roman"/>
          <w:sz w:val="26"/>
          <w:szCs w:val="26"/>
        </w:rPr>
        <w:t>. подтверждается протоколом об административном правонарушении № РК-29</w:t>
      </w:r>
      <w:r>
        <w:rPr>
          <w:rFonts w:ascii="Times New Roman" w:eastAsia="Times New Roman" w:hAnsi="Times New Roman" w:cs="Times New Roman"/>
          <w:sz w:val="26"/>
          <w:szCs w:val="26"/>
        </w:rPr>
        <w:t>2076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.2020 года; протоколом о доставлении; протоколом о направлении на медицинское освидетельствование на состояние опьянения; справкой ГБУЗ РК «Красногвардейская ЦРБ».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Собранные по делу доказательства подтверждают наличие вины </w:t>
      </w:r>
      <w:r>
        <w:rPr>
          <w:rFonts w:ascii="Times New Roman" w:eastAsia="Times New Roman" w:hAnsi="Times New Roman" w:cs="Times New Roman"/>
          <w:sz w:val="26"/>
          <w:szCs w:val="26"/>
        </w:rPr>
        <w:t>Погосян Ю.И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вменяемого ему правонарушения.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Погосян Ю.И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Погосян Ю.И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  <w:sz w:val="26"/>
          <w:szCs w:val="26"/>
        </w:rPr>
        <w:t>раскаяние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Погосян Ю.И</w:t>
      </w:r>
      <w:r>
        <w:rPr>
          <w:rFonts w:ascii="Times New Roman" w:eastAsia="Times New Roman" w:hAnsi="Times New Roman" w:cs="Times New Roman"/>
          <w:sz w:val="26"/>
          <w:szCs w:val="26"/>
        </w:rPr>
        <w:t>., в соответствии со ст.4.3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Погосян Ю.И</w:t>
      </w:r>
      <w:r>
        <w:rPr>
          <w:rFonts w:ascii="Times New Roman" w:eastAsia="Times New Roman" w:hAnsi="Times New Roman" w:cs="Times New Roman"/>
          <w:sz w:val="26"/>
          <w:szCs w:val="26"/>
        </w:rPr>
        <w:t>., а также принимая во внимание, ее отношение к совершенному правонарушению, суд считает необходимым назначить административное наказание в виде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</w:t>
      </w:r>
      <w:r>
        <w:rPr>
          <w:rFonts w:ascii="Times New Roman" w:eastAsia="Times New Roman" w:hAnsi="Times New Roman" w:cs="Times New Roman"/>
          <w:sz w:val="26"/>
          <w:szCs w:val="26"/>
        </w:rPr>
        <w:t>0.21, 29.9, 29.10 КоАП РФ, мировой судья –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Погосян </w:t>
      </w:r>
      <w:r>
        <w:rPr>
          <w:rStyle w:val="cat-UserDefinedgrp-26rplc-28"/>
          <w:rFonts w:ascii="Times New Roman" w:eastAsia="Times New Roman" w:hAnsi="Times New Roman" w:cs="Times New Roman"/>
          <w:sz w:val="26"/>
          <w:szCs w:val="26"/>
        </w:rPr>
        <w:t>Ю.И.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признать виновной в совершении административного правонарушения, предусмотренного ст. 20.21 КоАП РФ, и подвергнуть административному наказанию в виде наложения административного штрафа в размере 500,00 (пятьсот)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перечислению на счет получателя платежа </w:t>
      </w:r>
      <w:r>
        <w:rPr>
          <w:rStyle w:val="cat-UserDefinedgrp-28rplc-32"/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57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>, ул. Титова, д. 60.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57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И.В. Чернецкая</w:t>
      </w:r>
    </w:p>
    <w:p>
      <w:pPr>
        <w:spacing w:before="0" w:after="200" w:line="276" w:lineRule="auto"/>
        <w:rPr>
          <w:sz w:val="26"/>
          <w:szCs w:val="26"/>
        </w:rPr>
      </w:pPr>
    </w:p>
    <w:p>
      <w:pPr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6">
    <w:name w:val="cat-UserDefined grp-24 rplc-6"/>
    <w:basedOn w:val="DefaultParagraphFont"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2">
    <w:name w:val="cat-UserDefined grp-2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