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D495A" w:rsidRPr="002A010E" w:rsidP="003D495A">
      <w:pPr>
        <w:tabs>
          <w:tab w:val="left" w:pos="6714"/>
        </w:tabs>
        <w:jc w:val="right"/>
        <w:rPr>
          <w:sz w:val="28"/>
          <w:szCs w:val="28"/>
        </w:rPr>
      </w:pPr>
      <w:r w:rsidRPr="002A010E">
        <w:rPr>
          <w:sz w:val="28"/>
          <w:szCs w:val="28"/>
        </w:rPr>
        <w:t>Дело № 5</w:t>
      </w:r>
      <w:r w:rsidR="00EC6964">
        <w:rPr>
          <w:sz w:val="28"/>
          <w:szCs w:val="28"/>
        </w:rPr>
        <w:t>-5</w:t>
      </w:r>
      <w:r w:rsidR="003B1648">
        <w:rPr>
          <w:sz w:val="28"/>
          <w:szCs w:val="28"/>
        </w:rPr>
        <w:t>7</w:t>
      </w:r>
      <w:r>
        <w:rPr>
          <w:sz w:val="28"/>
          <w:szCs w:val="28"/>
        </w:rPr>
        <w:t>-</w:t>
      </w:r>
      <w:r w:rsidR="004D5475">
        <w:rPr>
          <w:sz w:val="28"/>
          <w:szCs w:val="28"/>
        </w:rPr>
        <w:t>4</w:t>
      </w:r>
      <w:r w:rsidR="003B1648">
        <w:rPr>
          <w:sz w:val="28"/>
          <w:szCs w:val="28"/>
        </w:rPr>
        <w:t>23</w:t>
      </w:r>
      <w:r w:rsidRPr="002A010E">
        <w:rPr>
          <w:sz w:val="28"/>
          <w:szCs w:val="28"/>
        </w:rPr>
        <w:t>/20</w:t>
      </w:r>
      <w:r w:rsidR="00387FAB">
        <w:rPr>
          <w:sz w:val="28"/>
          <w:szCs w:val="28"/>
        </w:rPr>
        <w:t>2</w:t>
      </w:r>
      <w:r w:rsidR="003B1648">
        <w:rPr>
          <w:sz w:val="28"/>
          <w:szCs w:val="28"/>
        </w:rPr>
        <w:t>2</w:t>
      </w:r>
    </w:p>
    <w:p w:rsidR="003D495A" w:rsidRPr="000552BE" w:rsidP="003D495A">
      <w:pPr>
        <w:tabs>
          <w:tab w:val="left" w:pos="6714"/>
        </w:tabs>
        <w:jc w:val="right"/>
      </w:pPr>
    </w:p>
    <w:p w:rsidR="003D495A" w:rsidRPr="00E704D4" w:rsidP="003D495A">
      <w:pPr>
        <w:jc w:val="center"/>
        <w:rPr>
          <w:rFonts w:eastAsiaTheme="minorHAnsi"/>
          <w:sz w:val="28"/>
          <w:szCs w:val="28"/>
          <w:lang w:eastAsia="en-US"/>
        </w:rPr>
      </w:pPr>
      <w:r w:rsidRPr="00E704D4">
        <w:rPr>
          <w:rFonts w:eastAsiaTheme="minorHAnsi"/>
          <w:sz w:val="28"/>
          <w:szCs w:val="28"/>
          <w:lang w:eastAsia="en-US"/>
        </w:rPr>
        <w:t>ПОСТАНОВЛЕНИЕ</w:t>
      </w:r>
    </w:p>
    <w:p w:rsidR="003D495A" w:rsidRPr="00E704D4" w:rsidP="003D495A">
      <w:pPr>
        <w:jc w:val="both"/>
        <w:rPr>
          <w:rFonts w:eastAsiaTheme="minorHAnsi"/>
          <w:lang w:eastAsia="en-US"/>
        </w:rPr>
      </w:pPr>
    </w:p>
    <w:p w:rsidR="003D495A" w:rsidRPr="00E704D4" w:rsidP="00F07F35">
      <w:pPr>
        <w:jc w:val="both"/>
        <w:rPr>
          <w:rFonts w:eastAsiaTheme="minorHAnsi"/>
          <w:sz w:val="28"/>
          <w:szCs w:val="28"/>
          <w:lang w:eastAsia="en-US"/>
        </w:rPr>
      </w:pPr>
      <w:r>
        <w:rPr>
          <w:rFonts w:eastAsiaTheme="minorHAnsi"/>
          <w:sz w:val="28"/>
          <w:szCs w:val="28"/>
          <w:lang w:eastAsia="en-US"/>
        </w:rPr>
        <w:t>27 сентября 2022</w:t>
      </w:r>
      <w:r w:rsidRPr="00E704D4">
        <w:rPr>
          <w:rFonts w:eastAsiaTheme="minorHAnsi"/>
          <w:sz w:val="28"/>
          <w:szCs w:val="28"/>
          <w:lang w:eastAsia="en-US"/>
        </w:rPr>
        <w:t xml:space="preserve"> года                          </w:t>
      </w:r>
      <w:r w:rsidRPr="00EB54AB">
        <w:rPr>
          <w:rFonts w:eastAsiaTheme="minorHAnsi"/>
          <w:sz w:val="28"/>
          <w:szCs w:val="28"/>
          <w:lang w:eastAsia="en-US"/>
        </w:rPr>
        <w:t xml:space="preserve">   </w:t>
      </w:r>
      <w:r w:rsidRPr="00E704D4">
        <w:rPr>
          <w:rFonts w:eastAsiaTheme="minorHAnsi"/>
          <w:sz w:val="28"/>
          <w:szCs w:val="28"/>
          <w:lang w:eastAsia="en-US"/>
        </w:rPr>
        <w:t xml:space="preserve">              </w:t>
      </w:r>
      <w:r w:rsidRPr="00EB54AB">
        <w:rPr>
          <w:rFonts w:eastAsiaTheme="minorHAnsi"/>
          <w:sz w:val="28"/>
          <w:szCs w:val="28"/>
          <w:lang w:eastAsia="en-US"/>
        </w:rPr>
        <w:t xml:space="preserve">     </w:t>
      </w:r>
      <w:r w:rsidR="00F07F35">
        <w:rPr>
          <w:rFonts w:eastAsiaTheme="minorHAnsi"/>
          <w:sz w:val="28"/>
          <w:szCs w:val="28"/>
          <w:lang w:eastAsia="en-US"/>
        </w:rPr>
        <w:t xml:space="preserve">  </w:t>
      </w:r>
      <w:r w:rsidRPr="00E704D4">
        <w:rPr>
          <w:rFonts w:eastAsiaTheme="minorHAnsi"/>
          <w:sz w:val="28"/>
          <w:szCs w:val="28"/>
          <w:lang w:eastAsia="en-US"/>
        </w:rPr>
        <w:t>пгт. Красногвардейское</w:t>
      </w:r>
    </w:p>
    <w:p w:rsidR="003D495A" w:rsidRPr="00E704D4" w:rsidP="003D495A">
      <w:pPr>
        <w:jc w:val="both"/>
        <w:rPr>
          <w:rFonts w:eastAsiaTheme="minorHAnsi"/>
          <w:sz w:val="28"/>
          <w:szCs w:val="28"/>
          <w:lang w:eastAsia="en-US"/>
        </w:rPr>
      </w:pPr>
    </w:p>
    <w:p w:rsidR="003B1648" w:rsidRPr="003B1648" w:rsidP="003B1648">
      <w:pPr>
        <w:ind w:firstLine="708"/>
        <w:jc w:val="both"/>
        <w:rPr>
          <w:rFonts w:eastAsiaTheme="minorHAnsi"/>
          <w:sz w:val="28"/>
          <w:szCs w:val="28"/>
          <w:lang w:eastAsia="en-US"/>
        </w:rPr>
      </w:pPr>
      <w:r w:rsidRPr="003B1648">
        <w:rPr>
          <w:rFonts w:eastAsiaTheme="minorHAnsi"/>
          <w:sz w:val="28"/>
          <w:szCs w:val="28"/>
          <w:lang w:eastAsia="en-US"/>
        </w:rPr>
        <w:t xml:space="preserve">И.о. мирового судьи судебного участка № 57 Красногвардейского судебного района Республики Крым мирового судьи судебного </w:t>
      </w:r>
      <w:r w:rsidRPr="003B1648">
        <w:rPr>
          <w:rFonts w:eastAsiaTheme="minorHAnsi"/>
          <w:sz w:val="28"/>
          <w:szCs w:val="28"/>
          <w:lang w:eastAsia="en-US"/>
        </w:rPr>
        <w:t>участка № 56 Красногвардейского судебного района Республики Крым Юзефович А.В.,</w:t>
      </w:r>
    </w:p>
    <w:p w:rsidR="003B1648" w:rsidRPr="003B1648" w:rsidP="003B1648">
      <w:pPr>
        <w:ind w:firstLine="708"/>
        <w:jc w:val="both"/>
        <w:rPr>
          <w:rFonts w:eastAsiaTheme="minorHAnsi"/>
          <w:sz w:val="28"/>
          <w:szCs w:val="28"/>
          <w:lang w:eastAsia="en-US"/>
        </w:rPr>
      </w:pPr>
      <w:r w:rsidRPr="003B1648">
        <w:rPr>
          <w:rFonts w:eastAsiaTheme="minorHAnsi"/>
          <w:sz w:val="28"/>
          <w:szCs w:val="28"/>
          <w:lang w:eastAsia="en-US"/>
        </w:rPr>
        <w:t>рассмотрев в помещении судебного участка № 56 Красногвардейского судебного района Республики Крым дело об административном правонарушении, предусмотренном ч. 2 ст. 12.27 КоАП Р</w:t>
      </w:r>
      <w:r w:rsidRPr="003B1648">
        <w:rPr>
          <w:rFonts w:eastAsiaTheme="minorHAnsi"/>
          <w:sz w:val="28"/>
          <w:szCs w:val="28"/>
          <w:lang w:eastAsia="en-US"/>
        </w:rPr>
        <w:t xml:space="preserve">Ф, </w:t>
      </w:r>
    </w:p>
    <w:p w:rsidR="003D495A" w:rsidP="003B1648">
      <w:pPr>
        <w:ind w:firstLine="708"/>
        <w:jc w:val="both"/>
        <w:rPr>
          <w:b/>
          <w:bCs/>
          <w:sz w:val="28"/>
          <w:szCs w:val="28"/>
        </w:rPr>
      </w:pPr>
      <w:r w:rsidRPr="003B1648">
        <w:rPr>
          <w:rFonts w:eastAsiaTheme="minorHAnsi"/>
          <w:sz w:val="28"/>
          <w:szCs w:val="28"/>
          <w:lang w:eastAsia="en-US"/>
        </w:rPr>
        <w:t>в отношении Воронкова В</w:t>
      </w:r>
      <w:r w:rsidR="002F1B14">
        <w:rPr>
          <w:rFonts w:eastAsiaTheme="minorHAnsi"/>
          <w:sz w:val="28"/>
          <w:szCs w:val="28"/>
          <w:lang w:eastAsia="en-US"/>
        </w:rPr>
        <w:t>.</w:t>
      </w:r>
      <w:r w:rsidRPr="003B1648">
        <w:rPr>
          <w:rFonts w:eastAsiaTheme="minorHAnsi"/>
          <w:sz w:val="28"/>
          <w:szCs w:val="28"/>
          <w:lang w:eastAsia="en-US"/>
        </w:rPr>
        <w:t>Е</w:t>
      </w:r>
      <w:r w:rsidR="002F1B14">
        <w:rPr>
          <w:rFonts w:eastAsiaTheme="minorHAnsi"/>
          <w:sz w:val="28"/>
          <w:szCs w:val="28"/>
          <w:lang w:eastAsia="en-US"/>
        </w:rPr>
        <w:t>.</w:t>
      </w:r>
      <w:r w:rsidRPr="003B1648">
        <w:rPr>
          <w:rFonts w:eastAsiaTheme="minorHAnsi"/>
          <w:sz w:val="28"/>
          <w:szCs w:val="28"/>
          <w:lang w:eastAsia="en-US"/>
        </w:rPr>
        <w:t xml:space="preserve">, </w:t>
      </w:r>
      <w:r w:rsidR="002F1B14">
        <w:rPr>
          <w:rFonts w:eastAsiaTheme="minorHAnsi"/>
          <w:sz w:val="28"/>
          <w:szCs w:val="28"/>
          <w:lang w:eastAsia="en-US"/>
        </w:rPr>
        <w:t>СВЕДЕНИЯ О ЛИЧНОСТИ</w:t>
      </w:r>
      <w:r w:rsidRPr="003B1648">
        <w:rPr>
          <w:rFonts w:eastAsiaTheme="minorHAnsi"/>
          <w:sz w:val="28"/>
          <w:szCs w:val="28"/>
          <w:lang w:eastAsia="en-US"/>
        </w:rPr>
        <w:t>,</w:t>
      </w:r>
    </w:p>
    <w:p w:rsidR="003D495A" w:rsidRPr="00347943" w:rsidP="003D495A">
      <w:pPr>
        <w:jc w:val="center"/>
        <w:rPr>
          <w:bCs/>
          <w:sz w:val="28"/>
          <w:szCs w:val="28"/>
        </w:rPr>
      </w:pPr>
      <w:r w:rsidRPr="00347943">
        <w:rPr>
          <w:bCs/>
          <w:sz w:val="28"/>
          <w:szCs w:val="28"/>
        </w:rPr>
        <w:t>установил:</w:t>
      </w:r>
    </w:p>
    <w:p w:rsidR="003D495A" w:rsidRPr="003D52CD" w:rsidP="003D495A">
      <w:pPr>
        <w:jc w:val="center"/>
        <w:rPr>
          <w:b/>
          <w:bCs/>
          <w:sz w:val="28"/>
          <w:szCs w:val="28"/>
        </w:rPr>
      </w:pPr>
    </w:p>
    <w:p w:rsidR="00AB6B6C" w:rsidP="0063596C">
      <w:pPr>
        <w:jc w:val="both"/>
        <w:rPr>
          <w:sz w:val="28"/>
          <w:szCs w:val="28"/>
        </w:rPr>
      </w:pPr>
      <w:r w:rsidRPr="003D52CD">
        <w:rPr>
          <w:sz w:val="28"/>
          <w:szCs w:val="28"/>
        </w:rPr>
        <w:tab/>
      </w:r>
      <w:r w:rsidRPr="003B1648" w:rsidR="003B1648">
        <w:rPr>
          <w:sz w:val="28"/>
          <w:szCs w:val="28"/>
        </w:rPr>
        <w:t xml:space="preserve">Воронков В.Е. 26.09.2022 в 11 часов 00 минут </w:t>
      </w:r>
      <w:r w:rsidRPr="005C3665" w:rsidR="00DB43F2">
        <w:rPr>
          <w:sz w:val="28"/>
          <w:szCs w:val="28"/>
        </w:rPr>
        <w:t>находясь на</w:t>
      </w:r>
      <w:r w:rsidR="00611500">
        <w:rPr>
          <w:sz w:val="28"/>
          <w:szCs w:val="28"/>
        </w:rPr>
        <w:t xml:space="preserve"> </w:t>
      </w:r>
      <w:r w:rsidR="002F1B14">
        <w:rPr>
          <w:sz w:val="28"/>
          <w:szCs w:val="28"/>
        </w:rPr>
        <w:t>АДРЕС</w:t>
      </w:r>
      <w:r w:rsidRPr="005C3665" w:rsidR="0063596C">
        <w:rPr>
          <w:sz w:val="28"/>
          <w:szCs w:val="28"/>
        </w:rPr>
        <w:t>, управляя транспортным средством</w:t>
      </w:r>
      <w:r w:rsidRPr="005C3665" w:rsidR="00DB43F2">
        <w:rPr>
          <w:sz w:val="28"/>
          <w:szCs w:val="28"/>
        </w:rPr>
        <w:t xml:space="preserve"> </w:t>
      </w:r>
      <w:r w:rsidR="009B6BC0">
        <w:rPr>
          <w:sz w:val="28"/>
          <w:szCs w:val="28"/>
        </w:rPr>
        <w:t xml:space="preserve">автомобилем </w:t>
      </w:r>
      <w:r w:rsidR="002F1B14">
        <w:rPr>
          <w:sz w:val="28"/>
          <w:szCs w:val="28"/>
        </w:rPr>
        <w:t>МАРКА</w:t>
      </w:r>
      <w:r w:rsidRPr="0055715E" w:rsidR="0055715E">
        <w:rPr>
          <w:sz w:val="28"/>
          <w:szCs w:val="28"/>
        </w:rPr>
        <w:t>, государственн</w:t>
      </w:r>
      <w:r w:rsidR="00387FAB">
        <w:rPr>
          <w:sz w:val="28"/>
          <w:szCs w:val="28"/>
        </w:rPr>
        <w:t>ый</w:t>
      </w:r>
      <w:r w:rsidRPr="0055715E" w:rsidR="0055715E">
        <w:rPr>
          <w:sz w:val="28"/>
          <w:szCs w:val="28"/>
        </w:rPr>
        <w:t xml:space="preserve"> регистрационн</w:t>
      </w:r>
      <w:r w:rsidR="00387FAB">
        <w:rPr>
          <w:sz w:val="28"/>
          <w:szCs w:val="28"/>
        </w:rPr>
        <w:t>ый</w:t>
      </w:r>
      <w:r w:rsidRPr="0055715E" w:rsidR="0055715E">
        <w:rPr>
          <w:sz w:val="28"/>
          <w:szCs w:val="28"/>
        </w:rPr>
        <w:t xml:space="preserve"> знак</w:t>
      </w:r>
      <w:r w:rsidR="00387FAB">
        <w:rPr>
          <w:sz w:val="28"/>
          <w:szCs w:val="28"/>
        </w:rPr>
        <w:t xml:space="preserve"> </w:t>
      </w:r>
      <w:r w:rsidR="002F1B14">
        <w:rPr>
          <w:sz w:val="28"/>
          <w:szCs w:val="28"/>
        </w:rPr>
        <w:t>НОМЕР</w:t>
      </w:r>
      <w:r w:rsidRPr="005C3665" w:rsidR="0063596C">
        <w:rPr>
          <w:sz w:val="28"/>
          <w:szCs w:val="28"/>
        </w:rPr>
        <w:t>, оставил место дорожно-транспортного происшествия, участником которого он являлся, чем нарушил п. 2.5 ПДД РФ.</w:t>
      </w:r>
    </w:p>
    <w:p w:rsidR="00EC6964" w:rsidRPr="00EC6964" w:rsidP="00AB6B6C">
      <w:pPr>
        <w:ind w:firstLine="708"/>
        <w:jc w:val="both"/>
        <w:rPr>
          <w:sz w:val="28"/>
          <w:szCs w:val="28"/>
        </w:rPr>
      </w:pPr>
      <w:r w:rsidRPr="00EC6964">
        <w:rPr>
          <w:sz w:val="28"/>
          <w:szCs w:val="28"/>
        </w:rPr>
        <w:t xml:space="preserve">Своими действиями </w:t>
      </w:r>
      <w:r w:rsidRPr="003B1648" w:rsidR="003B1648">
        <w:rPr>
          <w:sz w:val="28"/>
          <w:szCs w:val="28"/>
        </w:rPr>
        <w:t>Воронков В.Е</w:t>
      </w:r>
      <w:r w:rsidR="004D5475">
        <w:rPr>
          <w:sz w:val="28"/>
          <w:szCs w:val="28"/>
        </w:rPr>
        <w:t>.</w:t>
      </w:r>
      <w:r w:rsidR="00DB43F2">
        <w:rPr>
          <w:sz w:val="28"/>
          <w:szCs w:val="28"/>
        </w:rPr>
        <w:t xml:space="preserve"> </w:t>
      </w:r>
      <w:r w:rsidR="00F47E77">
        <w:rPr>
          <w:sz w:val="28"/>
          <w:szCs w:val="28"/>
        </w:rPr>
        <w:t>совершил</w:t>
      </w:r>
      <w:r w:rsidRPr="00EC6964">
        <w:rPr>
          <w:sz w:val="28"/>
          <w:szCs w:val="28"/>
        </w:rPr>
        <w:t xml:space="preserve"> административное правонарушение, предусмотренное ч. 2 ст. 12.27 КоАП РФ, - оставление водителем в нарушение Правил дорожного движения места дорожно-транспортного происшествия, участником которого он являл</w:t>
      </w:r>
      <w:r w:rsidR="00F47E77">
        <w:rPr>
          <w:sz w:val="28"/>
          <w:szCs w:val="28"/>
        </w:rPr>
        <w:t>ся</w:t>
      </w:r>
      <w:r w:rsidRPr="00EC6964">
        <w:rPr>
          <w:sz w:val="28"/>
          <w:szCs w:val="28"/>
        </w:rPr>
        <w:t>.</w:t>
      </w:r>
    </w:p>
    <w:p w:rsidR="00F372C0" w:rsidP="00EC6964">
      <w:pPr>
        <w:ind w:firstLine="709"/>
        <w:jc w:val="both"/>
        <w:rPr>
          <w:sz w:val="28"/>
          <w:szCs w:val="28"/>
        </w:rPr>
      </w:pPr>
      <w:r w:rsidRPr="00F372C0">
        <w:rPr>
          <w:sz w:val="28"/>
          <w:szCs w:val="28"/>
        </w:rPr>
        <w:t xml:space="preserve">В судебном заседании </w:t>
      </w:r>
      <w:r w:rsidRPr="003B1648" w:rsidR="003B1648">
        <w:rPr>
          <w:sz w:val="28"/>
          <w:szCs w:val="28"/>
        </w:rPr>
        <w:t>Воронков В.Е</w:t>
      </w:r>
      <w:r w:rsidR="004D5475">
        <w:rPr>
          <w:sz w:val="28"/>
          <w:szCs w:val="28"/>
        </w:rPr>
        <w:t>.</w:t>
      </w:r>
      <w:r w:rsidRPr="00EC6964">
        <w:rPr>
          <w:sz w:val="28"/>
          <w:szCs w:val="28"/>
        </w:rPr>
        <w:t xml:space="preserve"> </w:t>
      </w:r>
      <w:r w:rsidRPr="00F372C0">
        <w:rPr>
          <w:sz w:val="28"/>
          <w:szCs w:val="28"/>
        </w:rPr>
        <w:t>вину в совер</w:t>
      </w:r>
      <w:r w:rsidRPr="00F372C0">
        <w:rPr>
          <w:sz w:val="28"/>
          <w:szCs w:val="28"/>
        </w:rPr>
        <w:t xml:space="preserve">шении административного правонарушения признал полностью, в содеянном раскаялся. </w:t>
      </w:r>
    </w:p>
    <w:p w:rsidR="00F372C0" w:rsidP="00EC6964">
      <w:pPr>
        <w:ind w:firstLine="709"/>
        <w:jc w:val="both"/>
        <w:rPr>
          <w:sz w:val="28"/>
          <w:szCs w:val="28"/>
        </w:rPr>
      </w:pPr>
      <w:r w:rsidRPr="00F372C0">
        <w:rPr>
          <w:sz w:val="28"/>
          <w:szCs w:val="28"/>
        </w:rPr>
        <w:t>Судья, выслушав</w:t>
      </w:r>
      <w:r>
        <w:rPr>
          <w:sz w:val="28"/>
          <w:szCs w:val="28"/>
        </w:rPr>
        <w:t xml:space="preserve"> </w:t>
      </w:r>
      <w:r w:rsidRPr="003B1648" w:rsidR="003B1648">
        <w:rPr>
          <w:sz w:val="28"/>
          <w:szCs w:val="28"/>
        </w:rPr>
        <w:t>Воронков</w:t>
      </w:r>
      <w:r w:rsidR="003B1648">
        <w:rPr>
          <w:sz w:val="28"/>
          <w:szCs w:val="28"/>
        </w:rPr>
        <w:t>а</w:t>
      </w:r>
      <w:r w:rsidRPr="003B1648" w:rsidR="003B1648">
        <w:rPr>
          <w:sz w:val="28"/>
          <w:szCs w:val="28"/>
        </w:rPr>
        <w:t xml:space="preserve"> В.Е</w:t>
      </w:r>
      <w:r w:rsidR="004D5475">
        <w:rPr>
          <w:sz w:val="28"/>
          <w:szCs w:val="28"/>
        </w:rPr>
        <w:t>.</w:t>
      </w:r>
      <w:r w:rsidRPr="00F372C0">
        <w:rPr>
          <w:sz w:val="28"/>
          <w:szCs w:val="28"/>
        </w:rPr>
        <w:t>, исследовав в совокупности материалы дела об административном правонарушении, приходит к следующему.</w:t>
      </w:r>
    </w:p>
    <w:p w:rsidR="00F372C0" w:rsidP="00EC6964">
      <w:pPr>
        <w:ind w:firstLine="709"/>
        <w:jc w:val="both"/>
        <w:rPr>
          <w:sz w:val="28"/>
          <w:szCs w:val="28"/>
          <w:highlight w:val="yellow"/>
        </w:rPr>
      </w:pPr>
      <w:r w:rsidRPr="00F372C0">
        <w:rPr>
          <w:sz w:val="28"/>
          <w:szCs w:val="28"/>
        </w:rPr>
        <w:t>В соответствии с п. 2.5 ПДД РФ, при дорожн</w:t>
      </w:r>
      <w:r w:rsidRPr="00F372C0">
        <w:rPr>
          <w:sz w:val="28"/>
          <w:szCs w:val="28"/>
        </w:rPr>
        <w:t xml:space="preserve">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Правил дорожного движения, </w:t>
      </w:r>
      <w:r w:rsidRPr="00F372C0">
        <w:rPr>
          <w:sz w:val="28"/>
          <w:szCs w:val="28"/>
        </w:rPr>
        <w:t>не перемещать предметы, имеющие отношение к происшествию.</w:t>
      </w:r>
    </w:p>
    <w:p w:rsidR="0055715E" w:rsidP="00EC6964">
      <w:pPr>
        <w:ind w:firstLine="709"/>
        <w:jc w:val="both"/>
        <w:rPr>
          <w:sz w:val="28"/>
          <w:szCs w:val="28"/>
        </w:rPr>
      </w:pPr>
      <w:r w:rsidRPr="00F372C0">
        <w:rPr>
          <w:sz w:val="28"/>
          <w:szCs w:val="28"/>
        </w:rPr>
        <w:t xml:space="preserve">Согласно протоколу об административном правонарушении </w:t>
      </w:r>
      <w:r w:rsidR="00A10533">
        <w:rPr>
          <w:sz w:val="28"/>
          <w:szCs w:val="28"/>
        </w:rPr>
        <w:t>82 АП №</w:t>
      </w:r>
      <w:r w:rsidR="004D5475">
        <w:rPr>
          <w:sz w:val="28"/>
          <w:szCs w:val="28"/>
        </w:rPr>
        <w:t>1</w:t>
      </w:r>
      <w:r w:rsidR="003B1648">
        <w:rPr>
          <w:sz w:val="28"/>
          <w:szCs w:val="28"/>
        </w:rPr>
        <w:t>54872</w:t>
      </w:r>
      <w:r w:rsidRPr="00F372C0">
        <w:rPr>
          <w:sz w:val="28"/>
          <w:szCs w:val="28"/>
        </w:rPr>
        <w:t xml:space="preserve"> от </w:t>
      </w:r>
      <w:r w:rsidR="004D5475">
        <w:rPr>
          <w:sz w:val="28"/>
          <w:szCs w:val="28"/>
        </w:rPr>
        <w:t>2</w:t>
      </w:r>
      <w:r w:rsidR="003B1648">
        <w:rPr>
          <w:sz w:val="28"/>
          <w:szCs w:val="28"/>
        </w:rPr>
        <w:t>6</w:t>
      </w:r>
      <w:r w:rsidR="004D5475">
        <w:rPr>
          <w:sz w:val="28"/>
          <w:szCs w:val="28"/>
        </w:rPr>
        <w:t>.09</w:t>
      </w:r>
      <w:r w:rsidR="009B6BC0">
        <w:rPr>
          <w:sz w:val="28"/>
          <w:szCs w:val="28"/>
        </w:rPr>
        <w:t>.202</w:t>
      </w:r>
      <w:r w:rsidR="003B1648">
        <w:rPr>
          <w:sz w:val="28"/>
          <w:szCs w:val="28"/>
        </w:rPr>
        <w:t>2</w:t>
      </w:r>
      <w:r w:rsidR="00387FAB">
        <w:rPr>
          <w:sz w:val="28"/>
          <w:szCs w:val="28"/>
        </w:rPr>
        <w:t>г.</w:t>
      </w:r>
      <w:r w:rsidRPr="00F372C0">
        <w:rPr>
          <w:sz w:val="28"/>
          <w:szCs w:val="28"/>
        </w:rPr>
        <w:t xml:space="preserve">, составленному инспектором ДПС группы ДПС ГИБДД ОМВД России по Красногвардейскому району, </w:t>
      </w:r>
      <w:r w:rsidRPr="003B1648" w:rsidR="003B1648">
        <w:rPr>
          <w:sz w:val="28"/>
          <w:szCs w:val="28"/>
        </w:rPr>
        <w:t>Воронков В.Е</w:t>
      </w:r>
      <w:r w:rsidRPr="004D5475" w:rsidR="004D5475">
        <w:rPr>
          <w:sz w:val="28"/>
          <w:szCs w:val="28"/>
        </w:rPr>
        <w:t>. 2</w:t>
      </w:r>
      <w:r w:rsidR="003B1648">
        <w:rPr>
          <w:sz w:val="28"/>
          <w:szCs w:val="28"/>
        </w:rPr>
        <w:t>6</w:t>
      </w:r>
      <w:r w:rsidRPr="004D5475" w:rsidR="004D5475">
        <w:rPr>
          <w:sz w:val="28"/>
          <w:szCs w:val="28"/>
        </w:rPr>
        <w:t>.09.202</w:t>
      </w:r>
      <w:r w:rsidR="003B1648">
        <w:rPr>
          <w:sz w:val="28"/>
          <w:szCs w:val="28"/>
        </w:rPr>
        <w:t>2</w:t>
      </w:r>
      <w:r w:rsidRPr="004D5475" w:rsidR="004D5475">
        <w:rPr>
          <w:sz w:val="28"/>
          <w:szCs w:val="28"/>
        </w:rPr>
        <w:t xml:space="preserve"> в 1</w:t>
      </w:r>
      <w:r w:rsidR="003B1648">
        <w:rPr>
          <w:sz w:val="28"/>
          <w:szCs w:val="28"/>
        </w:rPr>
        <w:t>1</w:t>
      </w:r>
      <w:r w:rsidRPr="004D5475" w:rsidR="004D5475">
        <w:rPr>
          <w:sz w:val="28"/>
          <w:szCs w:val="28"/>
        </w:rPr>
        <w:t xml:space="preserve"> часов 00 минут находясь на </w:t>
      </w:r>
      <w:r w:rsidR="002F1B14">
        <w:rPr>
          <w:sz w:val="28"/>
          <w:szCs w:val="28"/>
        </w:rPr>
        <w:t>АДРЕС</w:t>
      </w:r>
      <w:r w:rsidRPr="004D5475" w:rsidR="004D5475">
        <w:rPr>
          <w:sz w:val="28"/>
          <w:szCs w:val="28"/>
        </w:rPr>
        <w:t xml:space="preserve">, управляя транспортным средством автомобилем </w:t>
      </w:r>
      <w:r w:rsidR="002F1B14">
        <w:rPr>
          <w:sz w:val="28"/>
          <w:szCs w:val="28"/>
        </w:rPr>
        <w:t>МАРКА</w:t>
      </w:r>
      <w:r w:rsidRPr="004D5475" w:rsidR="004D5475">
        <w:rPr>
          <w:sz w:val="28"/>
          <w:szCs w:val="28"/>
        </w:rPr>
        <w:t xml:space="preserve">, государственный регистрационный знак </w:t>
      </w:r>
      <w:r w:rsidR="002F1B14">
        <w:rPr>
          <w:sz w:val="28"/>
          <w:szCs w:val="28"/>
        </w:rPr>
        <w:t>НОМЕР</w:t>
      </w:r>
      <w:r w:rsidRPr="0055715E">
        <w:rPr>
          <w:sz w:val="28"/>
          <w:szCs w:val="28"/>
        </w:rPr>
        <w:t xml:space="preserve">, при этом </w:t>
      </w:r>
      <w:r w:rsidRPr="003B1648" w:rsidR="003B1648">
        <w:rPr>
          <w:sz w:val="28"/>
          <w:szCs w:val="28"/>
        </w:rPr>
        <w:t>Воронков В.Е</w:t>
      </w:r>
      <w:r w:rsidR="004D5475">
        <w:rPr>
          <w:sz w:val="28"/>
          <w:szCs w:val="28"/>
        </w:rPr>
        <w:t>.</w:t>
      </w:r>
      <w:r w:rsidR="00387FAB">
        <w:rPr>
          <w:sz w:val="28"/>
          <w:szCs w:val="28"/>
        </w:rPr>
        <w:t xml:space="preserve"> </w:t>
      </w:r>
      <w:r w:rsidRPr="0055715E">
        <w:rPr>
          <w:sz w:val="28"/>
          <w:szCs w:val="28"/>
        </w:rPr>
        <w:t xml:space="preserve">оставил место </w:t>
      </w:r>
      <w:r w:rsidRPr="0055715E">
        <w:rPr>
          <w:sz w:val="28"/>
          <w:szCs w:val="28"/>
        </w:rPr>
        <w:t>дорожно-транспортного происшествия, участником которого он являлся, чем нарушил п. 2.5</w:t>
      </w:r>
      <w:r w:rsidRPr="0055715E">
        <w:rPr>
          <w:sz w:val="28"/>
          <w:szCs w:val="28"/>
        </w:rPr>
        <w:t xml:space="preserve"> </w:t>
      </w:r>
      <w:r w:rsidRPr="0055715E">
        <w:rPr>
          <w:sz w:val="28"/>
          <w:szCs w:val="28"/>
        </w:rPr>
        <w:t>ПДД</w:t>
      </w:r>
      <w:r w:rsidRPr="0055715E">
        <w:rPr>
          <w:sz w:val="28"/>
          <w:szCs w:val="28"/>
        </w:rPr>
        <w:t xml:space="preserve"> РФ.</w:t>
      </w:r>
    </w:p>
    <w:p w:rsidR="00EB12BE" w:rsidP="00EC6964">
      <w:pPr>
        <w:ind w:firstLine="709"/>
        <w:jc w:val="both"/>
        <w:rPr>
          <w:sz w:val="28"/>
          <w:szCs w:val="28"/>
        </w:rPr>
      </w:pPr>
      <w:r w:rsidRPr="005D6680">
        <w:rPr>
          <w:sz w:val="28"/>
          <w:szCs w:val="28"/>
        </w:rPr>
        <w:t>Кроме того, в</w:t>
      </w:r>
      <w:r w:rsidRPr="005D6680" w:rsidR="00EC6964">
        <w:rPr>
          <w:sz w:val="28"/>
          <w:szCs w:val="28"/>
        </w:rPr>
        <w:t>ина</w:t>
      </w:r>
      <w:r w:rsidRPr="005D6680">
        <w:t xml:space="preserve"> </w:t>
      </w:r>
      <w:r w:rsidRPr="003B1648" w:rsidR="003B1648">
        <w:rPr>
          <w:sz w:val="28"/>
          <w:szCs w:val="28"/>
        </w:rPr>
        <w:t>Воронков</w:t>
      </w:r>
      <w:r w:rsidR="003B1648">
        <w:rPr>
          <w:sz w:val="28"/>
          <w:szCs w:val="28"/>
        </w:rPr>
        <w:t>а</w:t>
      </w:r>
      <w:r w:rsidRPr="003B1648" w:rsidR="003B1648">
        <w:rPr>
          <w:sz w:val="28"/>
          <w:szCs w:val="28"/>
        </w:rPr>
        <w:t xml:space="preserve"> В.Е</w:t>
      </w:r>
      <w:r w:rsidR="004D5475">
        <w:rPr>
          <w:sz w:val="28"/>
          <w:szCs w:val="28"/>
        </w:rPr>
        <w:t>.</w:t>
      </w:r>
      <w:r w:rsidR="005A267A">
        <w:rPr>
          <w:sz w:val="28"/>
          <w:szCs w:val="28"/>
        </w:rPr>
        <w:t xml:space="preserve"> </w:t>
      </w:r>
      <w:r w:rsidRPr="005D6680">
        <w:rPr>
          <w:sz w:val="28"/>
          <w:szCs w:val="28"/>
        </w:rPr>
        <w:t xml:space="preserve">также </w:t>
      </w:r>
      <w:r w:rsidRPr="005D6680" w:rsidR="00EC6964">
        <w:rPr>
          <w:sz w:val="28"/>
          <w:szCs w:val="28"/>
        </w:rPr>
        <w:t xml:space="preserve">подтверждается </w:t>
      </w:r>
      <w:r w:rsidR="00D66F54">
        <w:rPr>
          <w:sz w:val="28"/>
          <w:szCs w:val="28"/>
        </w:rPr>
        <w:t xml:space="preserve">письменными объяснениями </w:t>
      </w:r>
      <w:r w:rsidRPr="003B1648" w:rsidR="003B1648">
        <w:rPr>
          <w:sz w:val="28"/>
          <w:szCs w:val="28"/>
        </w:rPr>
        <w:t>Воронков</w:t>
      </w:r>
      <w:r w:rsidR="003B1648">
        <w:rPr>
          <w:sz w:val="28"/>
          <w:szCs w:val="28"/>
        </w:rPr>
        <w:t>а</w:t>
      </w:r>
      <w:r w:rsidRPr="003B1648" w:rsidR="003B1648">
        <w:rPr>
          <w:sz w:val="28"/>
          <w:szCs w:val="28"/>
        </w:rPr>
        <w:t xml:space="preserve"> В.Е</w:t>
      </w:r>
      <w:r w:rsidR="004D5475">
        <w:rPr>
          <w:sz w:val="28"/>
          <w:szCs w:val="28"/>
        </w:rPr>
        <w:t>.</w:t>
      </w:r>
      <w:r w:rsidR="00D66F54">
        <w:rPr>
          <w:sz w:val="28"/>
          <w:szCs w:val="28"/>
        </w:rPr>
        <w:t xml:space="preserve">, </w:t>
      </w:r>
      <w:r w:rsidRPr="005D6680" w:rsidR="00EC6964">
        <w:rPr>
          <w:sz w:val="28"/>
          <w:szCs w:val="28"/>
        </w:rPr>
        <w:t>копи</w:t>
      </w:r>
      <w:r w:rsidR="00D66F54">
        <w:rPr>
          <w:sz w:val="28"/>
          <w:szCs w:val="28"/>
        </w:rPr>
        <w:t>ей</w:t>
      </w:r>
      <w:r w:rsidRPr="005D6680" w:rsidR="00EC6964">
        <w:rPr>
          <w:sz w:val="28"/>
          <w:szCs w:val="28"/>
        </w:rPr>
        <w:t xml:space="preserve"> </w:t>
      </w:r>
      <w:r w:rsidR="00284717">
        <w:rPr>
          <w:sz w:val="28"/>
          <w:szCs w:val="28"/>
        </w:rPr>
        <w:t>схем</w:t>
      </w:r>
      <w:r w:rsidR="00D66F54">
        <w:rPr>
          <w:sz w:val="28"/>
          <w:szCs w:val="28"/>
        </w:rPr>
        <w:t>ы</w:t>
      </w:r>
      <w:r w:rsidR="00284717">
        <w:rPr>
          <w:sz w:val="28"/>
          <w:szCs w:val="28"/>
        </w:rPr>
        <w:t xml:space="preserve"> ДТП</w:t>
      </w:r>
      <w:r w:rsidRPr="005D6680">
        <w:rPr>
          <w:sz w:val="28"/>
          <w:szCs w:val="28"/>
        </w:rPr>
        <w:t>.</w:t>
      </w:r>
    </w:p>
    <w:p w:rsidR="00F87148" w:rsidRPr="00B22BFC" w:rsidP="00F87148">
      <w:pPr>
        <w:ind w:firstLine="709"/>
        <w:jc w:val="both"/>
        <w:rPr>
          <w:sz w:val="28"/>
          <w:szCs w:val="28"/>
        </w:rPr>
      </w:pPr>
      <w:r w:rsidRPr="00B22BFC">
        <w:rPr>
          <w:sz w:val="28"/>
          <w:szCs w:val="28"/>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w:t>
      </w:r>
      <w:r w:rsidRPr="003B1648" w:rsidR="003B1648">
        <w:rPr>
          <w:sz w:val="28"/>
          <w:szCs w:val="28"/>
        </w:rPr>
        <w:t>Воронков</w:t>
      </w:r>
      <w:r w:rsidR="003B1648">
        <w:rPr>
          <w:sz w:val="28"/>
          <w:szCs w:val="28"/>
        </w:rPr>
        <w:t>у</w:t>
      </w:r>
      <w:r w:rsidRPr="003B1648" w:rsidR="003B1648">
        <w:rPr>
          <w:sz w:val="28"/>
          <w:szCs w:val="28"/>
        </w:rPr>
        <w:t xml:space="preserve"> В.Е</w:t>
      </w:r>
      <w:r w:rsidR="004D5475">
        <w:rPr>
          <w:sz w:val="28"/>
          <w:szCs w:val="28"/>
        </w:rPr>
        <w:t>.</w:t>
      </w:r>
      <w:r w:rsidR="009A2FE9">
        <w:rPr>
          <w:sz w:val="28"/>
          <w:szCs w:val="28"/>
        </w:rPr>
        <w:t xml:space="preserve"> </w:t>
      </w:r>
      <w:r w:rsidRPr="00B22BFC">
        <w:rPr>
          <w:sz w:val="28"/>
          <w:szCs w:val="28"/>
        </w:rPr>
        <w:t xml:space="preserve">разъяснены. </w:t>
      </w:r>
    </w:p>
    <w:p w:rsidR="00F87148" w:rsidRPr="00B22BFC" w:rsidP="00F87148">
      <w:pPr>
        <w:ind w:firstLine="709"/>
        <w:jc w:val="both"/>
        <w:rPr>
          <w:sz w:val="28"/>
          <w:szCs w:val="28"/>
        </w:rPr>
      </w:pPr>
      <w:r w:rsidRPr="00B22BFC">
        <w:rPr>
          <w:sz w:val="28"/>
          <w:szCs w:val="28"/>
        </w:rPr>
        <w:t xml:space="preserve">Представленные по делу доказательства являются допустимыми и достаточными для установления вины </w:t>
      </w:r>
      <w:r w:rsidRPr="003B1648" w:rsidR="003B1648">
        <w:rPr>
          <w:sz w:val="28"/>
          <w:szCs w:val="28"/>
        </w:rPr>
        <w:t>Воронков</w:t>
      </w:r>
      <w:r w:rsidR="003B1648">
        <w:rPr>
          <w:sz w:val="28"/>
          <w:szCs w:val="28"/>
        </w:rPr>
        <w:t>а</w:t>
      </w:r>
      <w:r w:rsidRPr="003B1648" w:rsidR="003B1648">
        <w:rPr>
          <w:sz w:val="28"/>
          <w:szCs w:val="28"/>
        </w:rPr>
        <w:t xml:space="preserve"> В.Е</w:t>
      </w:r>
      <w:r w:rsidRPr="004D5475" w:rsidR="004D5475">
        <w:rPr>
          <w:sz w:val="28"/>
          <w:szCs w:val="28"/>
        </w:rPr>
        <w:t>.</w:t>
      </w:r>
      <w:r w:rsidR="005A267A">
        <w:rPr>
          <w:sz w:val="28"/>
          <w:szCs w:val="28"/>
        </w:rPr>
        <w:t xml:space="preserve"> </w:t>
      </w:r>
      <w:r w:rsidRPr="00B22BFC">
        <w:rPr>
          <w:sz w:val="28"/>
          <w:szCs w:val="28"/>
        </w:rPr>
        <w:t>в совершении административного правонарушения, предусмотренного ч. 2 ст. 12.27 КоАП РФ.</w:t>
      </w:r>
    </w:p>
    <w:p w:rsidR="00F87148" w:rsidRPr="00B22BFC" w:rsidP="00F87148">
      <w:pPr>
        <w:ind w:firstLine="709"/>
        <w:jc w:val="both"/>
        <w:rPr>
          <w:sz w:val="28"/>
          <w:szCs w:val="28"/>
        </w:rPr>
      </w:pPr>
      <w:r w:rsidRPr="00B22BFC">
        <w:rPr>
          <w:sz w:val="28"/>
          <w:szCs w:val="28"/>
        </w:rPr>
        <w:t xml:space="preserve">Таким образом, судья полагает, что вина </w:t>
      </w:r>
      <w:r w:rsidRPr="003B1648" w:rsidR="003B1648">
        <w:rPr>
          <w:sz w:val="28"/>
          <w:szCs w:val="28"/>
        </w:rPr>
        <w:t>Воронков</w:t>
      </w:r>
      <w:r w:rsidR="003B1648">
        <w:rPr>
          <w:sz w:val="28"/>
          <w:szCs w:val="28"/>
        </w:rPr>
        <w:t>а</w:t>
      </w:r>
      <w:r w:rsidRPr="003B1648" w:rsidR="003B1648">
        <w:rPr>
          <w:sz w:val="28"/>
          <w:szCs w:val="28"/>
        </w:rPr>
        <w:t xml:space="preserve"> В.Е</w:t>
      </w:r>
      <w:r w:rsidRPr="004D5475" w:rsidR="004D5475">
        <w:rPr>
          <w:sz w:val="28"/>
          <w:szCs w:val="28"/>
        </w:rPr>
        <w:t>.</w:t>
      </w:r>
      <w:r w:rsidR="004D5475">
        <w:rPr>
          <w:sz w:val="28"/>
          <w:szCs w:val="28"/>
        </w:rPr>
        <w:t xml:space="preserve"> </w:t>
      </w:r>
      <w:r w:rsidRPr="00B22BFC">
        <w:rPr>
          <w:sz w:val="28"/>
          <w:szCs w:val="28"/>
        </w:rPr>
        <w:t xml:space="preserve">в </w:t>
      </w:r>
      <w:r w:rsidRPr="00B22BFC">
        <w:rPr>
          <w:sz w:val="28"/>
          <w:szCs w:val="28"/>
        </w:rPr>
        <w:t xml:space="preserve">совершении административного правонарушения, предусмотренного ч. 2 ст. 12.27 КоАП РФ, доказана и нашла свое подтверждение в ходе производства по делу об административном правонарушении.  </w:t>
      </w:r>
    </w:p>
    <w:p w:rsidR="00F87148" w:rsidRPr="00B22BFC" w:rsidP="00F87148">
      <w:pPr>
        <w:ind w:firstLine="709"/>
        <w:jc w:val="both"/>
        <w:rPr>
          <w:sz w:val="28"/>
          <w:szCs w:val="28"/>
        </w:rPr>
      </w:pPr>
      <w:r w:rsidRPr="00B22BFC">
        <w:rPr>
          <w:sz w:val="28"/>
          <w:szCs w:val="28"/>
        </w:rPr>
        <w:t xml:space="preserve">Действия </w:t>
      </w:r>
      <w:r w:rsidRPr="003B1648" w:rsidR="003B1648">
        <w:rPr>
          <w:sz w:val="28"/>
          <w:szCs w:val="28"/>
        </w:rPr>
        <w:t>Воронков</w:t>
      </w:r>
      <w:r w:rsidR="003B1648">
        <w:rPr>
          <w:sz w:val="28"/>
          <w:szCs w:val="28"/>
        </w:rPr>
        <w:t>а</w:t>
      </w:r>
      <w:r w:rsidRPr="003B1648" w:rsidR="003B1648">
        <w:rPr>
          <w:sz w:val="28"/>
          <w:szCs w:val="28"/>
        </w:rPr>
        <w:t xml:space="preserve"> В.Е</w:t>
      </w:r>
      <w:r w:rsidRPr="004D5475" w:rsidR="004D5475">
        <w:rPr>
          <w:sz w:val="28"/>
          <w:szCs w:val="28"/>
        </w:rPr>
        <w:t>.</w:t>
      </w:r>
      <w:r w:rsidR="005A267A">
        <w:rPr>
          <w:sz w:val="28"/>
          <w:szCs w:val="28"/>
        </w:rPr>
        <w:t xml:space="preserve"> </w:t>
      </w:r>
      <w:r w:rsidRPr="00B22BFC">
        <w:rPr>
          <w:sz w:val="28"/>
          <w:szCs w:val="28"/>
        </w:rPr>
        <w:t xml:space="preserve">правильно квалифицированы по ч. 2 ст. 12.27 </w:t>
      </w:r>
      <w:r w:rsidRPr="00B22BFC">
        <w:rPr>
          <w:sz w:val="28"/>
          <w:szCs w:val="28"/>
        </w:rPr>
        <w:t>КоАП РФ, т.к. он оставил место дорожно-транспортного происшествия, участником которого он явля</w:t>
      </w:r>
      <w:r w:rsidR="00B22BFC">
        <w:rPr>
          <w:sz w:val="28"/>
          <w:szCs w:val="28"/>
        </w:rPr>
        <w:t>л</w:t>
      </w:r>
      <w:r w:rsidRPr="00B22BFC">
        <w:rPr>
          <w:sz w:val="28"/>
          <w:szCs w:val="28"/>
        </w:rPr>
        <w:t>ся.</w:t>
      </w:r>
    </w:p>
    <w:p w:rsidR="00F87148" w:rsidRPr="005D6680" w:rsidP="00F87148">
      <w:pPr>
        <w:ind w:firstLine="709"/>
        <w:jc w:val="both"/>
        <w:rPr>
          <w:sz w:val="28"/>
          <w:szCs w:val="28"/>
        </w:rPr>
      </w:pPr>
      <w:r w:rsidRPr="005D6680">
        <w:rPr>
          <w:sz w:val="28"/>
          <w:szCs w:val="28"/>
        </w:rPr>
        <w:t xml:space="preserve">Обстоятельством, смягчающим административную ответственность </w:t>
      </w:r>
      <w:r w:rsidRPr="003B1648" w:rsidR="003B1648">
        <w:rPr>
          <w:sz w:val="28"/>
          <w:szCs w:val="28"/>
        </w:rPr>
        <w:t>Воронков</w:t>
      </w:r>
      <w:r w:rsidR="003B1648">
        <w:rPr>
          <w:sz w:val="28"/>
          <w:szCs w:val="28"/>
        </w:rPr>
        <w:t>а</w:t>
      </w:r>
      <w:r w:rsidRPr="003B1648" w:rsidR="003B1648">
        <w:rPr>
          <w:sz w:val="28"/>
          <w:szCs w:val="28"/>
        </w:rPr>
        <w:t xml:space="preserve"> В.Е</w:t>
      </w:r>
      <w:r w:rsidRPr="004D5475" w:rsidR="004D5475">
        <w:rPr>
          <w:sz w:val="28"/>
          <w:szCs w:val="28"/>
        </w:rPr>
        <w:t>.</w:t>
      </w:r>
      <w:r w:rsidRPr="005D6680">
        <w:rPr>
          <w:sz w:val="28"/>
          <w:szCs w:val="28"/>
        </w:rPr>
        <w:t xml:space="preserve">, мировой судья признает раскаяние лица.   </w:t>
      </w:r>
    </w:p>
    <w:p w:rsidR="00F87148" w:rsidRPr="00B22BFC" w:rsidP="00F87148">
      <w:pPr>
        <w:ind w:firstLine="709"/>
        <w:jc w:val="both"/>
        <w:rPr>
          <w:sz w:val="28"/>
          <w:szCs w:val="28"/>
        </w:rPr>
      </w:pPr>
      <w:r w:rsidRPr="005D6680">
        <w:rPr>
          <w:sz w:val="28"/>
          <w:szCs w:val="28"/>
        </w:rPr>
        <w:t>Обстоятельств, отягчающих администрати</w:t>
      </w:r>
      <w:r w:rsidRPr="005D6680">
        <w:rPr>
          <w:sz w:val="28"/>
          <w:szCs w:val="28"/>
        </w:rPr>
        <w:t xml:space="preserve">вную ответственность </w:t>
      </w:r>
      <w:r w:rsidRPr="003B1648" w:rsidR="003B1648">
        <w:rPr>
          <w:sz w:val="28"/>
          <w:szCs w:val="28"/>
        </w:rPr>
        <w:t>Воронков</w:t>
      </w:r>
      <w:r w:rsidR="003B1648">
        <w:rPr>
          <w:sz w:val="28"/>
          <w:szCs w:val="28"/>
        </w:rPr>
        <w:t>а</w:t>
      </w:r>
      <w:r w:rsidRPr="003B1648" w:rsidR="003B1648">
        <w:rPr>
          <w:sz w:val="28"/>
          <w:szCs w:val="28"/>
        </w:rPr>
        <w:t xml:space="preserve"> В.Е</w:t>
      </w:r>
      <w:r w:rsidRPr="004D5475" w:rsidR="004D5475">
        <w:rPr>
          <w:sz w:val="28"/>
          <w:szCs w:val="28"/>
        </w:rPr>
        <w:t>.</w:t>
      </w:r>
      <w:r w:rsidR="00D66F54">
        <w:rPr>
          <w:sz w:val="28"/>
          <w:szCs w:val="28"/>
        </w:rPr>
        <w:t>,</w:t>
      </w:r>
      <w:r w:rsidR="00387FAB">
        <w:rPr>
          <w:sz w:val="28"/>
          <w:szCs w:val="28"/>
        </w:rPr>
        <w:t xml:space="preserve"> </w:t>
      </w:r>
      <w:r w:rsidRPr="005D6680">
        <w:rPr>
          <w:sz w:val="28"/>
          <w:szCs w:val="28"/>
        </w:rPr>
        <w:t>в соответствии со ст. 4.3 КоАП РФ, мировым судьей не установлено.</w:t>
      </w:r>
      <w:r w:rsidRPr="00B22BFC">
        <w:rPr>
          <w:sz w:val="28"/>
          <w:szCs w:val="28"/>
        </w:rPr>
        <w:t xml:space="preserve">   </w:t>
      </w:r>
    </w:p>
    <w:p w:rsidR="00F87148" w:rsidRPr="00B22BFC" w:rsidP="00F87148">
      <w:pPr>
        <w:ind w:firstLine="709"/>
        <w:jc w:val="both"/>
        <w:rPr>
          <w:sz w:val="28"/>
          <w:szCs w:val="28"/>
        </w:rPr>
      </w:pPr>
      <w:r w:rsidRPr="00B22BFC">
        <w:rPr>
          <w:sz w:val="28"/>
          <w:szCs w:val="28"/>
        </w:rPr>
        <w:t>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w:t>
      </w:r>
      <w:r w:rsidRPr="00B22BFC">
        <w:rPr>
          <w:sz w:val="28"/>
          <w:szCs w:val="28"/>
        </w:rPr>
        <w:t xml:space="preserve">о правонарушения и применяется в целях предупреждения совершения новых правонарушений, как самим правонарушителем, так и другими лицами. </w:t>
      </w:r>
    </w:p>
    <w:p w:rsidR="00F87148" w:rsidRPr="00B22BFC" w:rsidP="00F87148">
      <w:pPr>
        <w:ind w:firstLine="709"/>
        <w:jc w:val="both"/>
        <w:rPr>
          <w:sz w:val="28"/>
          <w:szCs w:val="28"/>
        </w:rPr>
      </w:pPr>
      <w:r w:rsidRPr="00B22BFC">
        <w:rPr>
          <w:sz w:val="28"/>
          <w:szCs w:val="28"/>
        </w:rPr>
        <w:t>При назначении вида и размера административного наказания суд учитывает характер совершенного правонарушения, данные о</w:t>
      </w:r>
      <w:r w:rsidRPr="00B22BFC">
        <w:rPr>
          <w:sz w:val="28"/>
          <w:szCs w:val="28"/>
        </w:rPr>
        <w:t xml:space="preserve"> личности лица, в отношении которого ведется производство по делу. </w:t>
      </w:r>
    </w:p>
    <w:p w:rsidR="00F87148" w:rsidRPr="00B22BFC" w:rsidP="00F87148">
      <w:pPr>
        <w:ind w:firstLine="709"/>
        <w:jc w:val="both"/>
        <w:rPr>
          <w:sz w:val="28"/>
          <w:szCs w:val="28"/>
        </w:rPr>
      </w:pPr>
      <w:r w:rsidRPr="00B22BFC">
        <w:rPr>
          <w:sz w:val="28"/>
          <w:szCs w:val="28"/>
        </w:rPr>
        <w:t>Оснований для прекращения производства по делу об административном правонарушении не имеется.</w:t>
      </w:r>
    </w:p>
    <w:p w:rsidR="003D495A" w:rsidRPr="003D52CD" w:rsidP="00BF1464">
      <w:pPr>
        <w:jc w:val="both"/>
        <w:rPr>
          <w:sz w:val="28"/>
          <w:szCs w:val="28"/>
        </w:rPr>
      </w:pPr>
      <w:r w:rsidRPr="003D52CD">
        <w:rPr>
          <w:sz w:val="28"/>
          <w:szCs w:val="28"/>
        </w:rPr>
        <w:tab/>
        <w:t xml:space="preserve">На основании </w:t>
      </w:r>
      <w:r w:rsidR="005C5974">
        <w:rPr>
          <w:sz w:val="28"/>
          <w:szCs w:val="28"/>
        </w:rPr>
        <w:t>изложенного</w:t>
      </w:r>
      <w:r w:rsidRPr="003D52CD">
        <w:rPr>
          <w:sz w:val="28"/>
          <w:szCs w:val="28"/>
        </w:rPr>
        <w:t xml:space="preserve"> </w:t>
      </w:r>
      <w:r w:rsidR="005C5974">
        <w:rPr>
          <w:sz w:val="28"/>
          <w:szCs w:val="28"/>
        </w:rPr>
        <w:t xml:space="preserve">и </w:t>
      </w:r>
      <w:r w:rsidRPr="003D52CD">
        <w:rPr>
          <w:sz w:val="28"/>
          <w:szCs w:val="28"/>
        </w:rPr>
        <w:t xml:space="preserve">руководствуясь </w:t>
      </w:r>
      <w:r w:rsidRPr="003D52CD" w:rsidR="005C5974">
        <w:rPr>
          <w:sz w:val="28"/>
          <w:szCs w:val="28"/>
        </w:rPr>
        <w:t>ч.</w:t>
      </w:r>
      <w:r w:rsidR="005C5974">
        <w:rPr>
          <w:sz w:val="28"/>
          <w:szCs w:val="28"/>
        </w:rPr>
        <w:t xml:space="preserve"> </w:t>
      </w:r>
      <w:r w:rsidRPr="003D52CD" w:rsidR="005C5974">
        <w:rPr>
          <w:sz w:val="28"/>
          <w:szCs w:val="28"/>
        </w:rPr>
        <w:t>2 ст.</w:t>
      </w:r>
      <w:r w:rsidR="005C5974">
        <w:rPr>
          <w:sz w:val="28"/>
          <w:szCs w:val="28"/>
        </w:rPr>
        <w:t xml:space="preserve"> </w:t>
      </w:r>
      <w:r w:rsidRPr="003D52CD" w:rsidR="005C5974">
        <w:rPr>
          <w:sz w:val="28"/>
          <w:szCs w:val="28"/>
        </w:rPr>
        <w:t>12.2</w:t>
      </w:r>
      <w:r w:rsidR="005C5974">
        <w:rPr>
          <w:sz w:val="28"/>
          <w:szCs w:val="28"/>
        </w:rPr>
        <w:t xml:space="preserve">7, ст. </w:t>
      </w:r>
      <w:r w:rsidRPr="003D52CD">
        <w:rPr>
          <w:sz w:val="28"/>
          <w:szCs w:val="28"/>
        </w:rPr>
        <w:t>ст. 29.9, 29.10 КоАП РФ,-</w:t>
      </w:r>
    </w:p>
    <w:p w:rsidR="003D495A" w:rsidRPr="00F368EF" w:rsidP="003D495A">
      <w:pPr>
        <w:jc w:val="center"/>
        <w:rPr>
          <w:bCs/>
          <w:sz w:val="28"/>
          <w:szCs w:val="28"/>
        </w:rPr>
      </w:pPr>
      <w:r w:rsidRPr="00F368EF">
        <w:rPr>
          <w:bCs/>
          <w:sz w:val="28"/>
          <w:szCs w:val="28"/>
        </w:rPr>
        <w:t>постановил:</w:t>
      </w:r>
    </w:p>
    <w:p w:rsidR="003D495A" w:rsidRPr="00F368EF" w:rsidP="003D495A">
      <w:pPr>
        <w:jc w:val="center"/>
        <w:rPr>
          <w:bCs/>
          <w:sz w:val="28"/>
          <w:szCs w:val="28"/>
        </w:rPr>
      </w:pPr>
    </w:p>
    <w:p w:rsidR="00BF1464" w:rsidRPr="00BF1464" w:rsidP="00BF1464">
      <w:pPr>
        <w:ind w:firstLine="709"/>
        <w:jc w:val="both"/>
        <w:rPr>
          <w:sz w:val="28"/>
          <w:szCs w:val="28"/>
        </w:rPr>
      </w:pPr>
      <w:r w:rsidRPr="003B1648">
        <w:rPr>
          <w:sz w:val="28"/>
          <w:szCs w:val="28"/>
        </w:rPr>
        <w:t>Воронкова В</w:t>
      </w:r>
      <w:r w:rsidR="002F1B14">
        <w:rPr>
          <w:sz w:val="28"/>
          <w:szCs w:val="28"/>
        </w:rPr>
        <w:t>.</w:t>
      </w:r>
      <w:r w:rsidRPr="003B1648">
        <w:rPr>
          <w:sz w:val="28"/>
          <w:szCs w:val="28"/>
        </w:rPr>
        <w:t>Е</w:t>
      </w:r>
      <w:r w:rsidR="002F1B14">
        <w:rPr>
          <w:sz w:val="28"/>
          <w:szCs w:val="28"/>
        </w:rPr>
        <w:t>.</w:t>
      </w:r>
      <w:r w:rsidRPr="004D5475" w:rsidR="004D5475">
        <w:rPr>
          <w:sz w:val="28"/>
          <w:szCs w:val="28"/>
        </w:rPr>
        <w:t xml:space="preserve">, </w:t>
      </w:r>
      <w:r w:rsidR="002F1B14">
        <w:rPr>
          <w:sz w:val="28"/>
          <w:szCs w:val="28"/>
        </w:rPr>
        <w:t>ДАТА</w:t>
      </w:r>
      <w:r w:rsidRPr="003B1648">
        <w:rPr>
          <w:sz w:val="28"/>
          <w:szCs w:val="28"/>
        </w:rPr>
        <w:t xml:space="preserve"> </w:t>
      </w:r>
      <w:r w:rsidRPr="00A10533" w:rsidR="00A10533">
        <w:rPr>
          <w:sz w:val="28"/>
          <w:szCs w:val="28"/>
        </w:rPr>
        <w:t>года рождения</w:t>
      </w:r>
      <w:r w:rsidR="00A10533">
        <w:rPr>
          <w:sz w:val="28"/>
          <w:szCs w:val="28"/>
        </w:rPr>
        <w:t>,</w:t>
      </w:r>
      <w:r w:rsidRPr="00A10533" w:rsidR="00A10533">
        <w:rPr>
          <w:sz w:val="28"/>
          <w:szCs w:val="28"/>
        </w:rPr>
        <w:t xml:space="preserve"> </w:t>
      </w:r>
      <w:r w:rsidRPr="00BF1464">
        <w:rPr>
          <w:sz w:val="28"/>
          <w:szCs w:val="28"/>
        </w:rPr>
        <w:t>признать виновн</w:t>
      </w:r>
      <w:r>
        <w:rPr>
          <w:sz w:val="28"/>
          <w:szCs w:val="28"/>
        </w:rPr>
        <w:t>ым</w:t>
      </w:r>
      <w:r w:rsidRPr="00BF1464">
        <w:rPr>
          <w:sz w:val="28"/>
          <w:szCs w:val="28"/>
        </w:rPr>
        <w:t xml:space="preserve"> в совершении административного правонарушения, предусмотренного ч.</w:t>
      </w:r>
      <w:r w:rsidR="00EB12BE">
        <w:rPr>
          <w:sz w:val="28"/>
          <w:szCs w:val="28"/>
        </w:rPr>
        <w:t xml:space="preserve"> </w:t>
      </w:r>
      <w:r>
        <w:rPr>
          <w:sz w:val="28"/>
          <w:szCs w:val="28"/>
        </w:rPr>
        <w:t>2</w:t>
      </w:r>
      <w:r w:rsidRPr="00BF1464">
        <w:rPr>
          <w:sz w:val="28"/>
          <w:szCs w:val="28"/>
        </w:rPr>
        <w:t xml:space="preserve"> ст.</w:t>
      </w:r>
      <w:r w:rsidR="00EB12BE">
        <w:rPr>
          <w:sz w:val="28"/>
          <w:szCs w:val="28"/>
        </w:rPr>
        <w:t xml:space="preserve"> </w:t>
      </w:r>
      <w:r>
        <w:rPr>
          <w:sz w:val="28"/>
          <w:szCs w:val="28"/>
        </w:rPr>
        <w:t>12.27</w:t>
      </w:r>
      <w:r w:rsidRPr="00BF1464">
        <w:rPr>
          <w:sz w:val="28"/>
          <w:szCs w:val="28"/>
        </w:rPr>
        <w:t xml:space="preserve"> КоАП РФ</w:t>
      </w:r>
      <w:r w:rsidR="00F87148">
        <w:rPr>
          <w:sz w:val="28"/>
          <w:szCs w:val="28"/>
        </w:rPr>
        <w:t>,</w:t>
      </w:r>
      <w:r w:rsidRPr="00F87148" w:rsidR="00F87148">
        <w:t xml:space="preserve"> </w:t>
      </w:r>
      <w:r w:rsidRPr="00F87148" w:rsidR="00F87148">
        <w:rPr>
          <w:sz w:val="28"/>
          <w:szCs w:val="28"/>
        </w:rPr>
        <w:t>и назначить ему административное наказание в виде</w:t>
      </w:r>
      <w:r w:rsidR="00F87148">
        <w:rPr>
          <w:sz w:val="28"/>
          <w:szCs w:val="28"/>
        </w:rPr>
        <w:t xml:space="preserve"> </w:t>
      </w:r>
      <w:r w:rsidR="00284717">
        <w:rPr>
          <w:sz w:val="28"/>
          <w:szCs w:val="28"/>
        </w:rPr>
        <w:t xml:space="preserve">административного ареста на срок </w:t>
      </w:r>
      <w:r w:rsidR="004D5475">
        <w:rPr>
          <w:sz w:val="28"/>
          <w:szCs w:val="28"/>
        </w:rPr>
        <w:t>10</w:t>
      </w:r>
      <w:r w:rsidR="0055715E">
        <w:rPr>
          <w:sz w:val="28"/>
          <w:szCs w:val="28"/>
        </w:rPr>
        <w:t xml:space="preserve"> </w:t>
      </w:r>
      <w:r w:rsidR="00284717">
        <w:rPr>
          <w:sz w:val="28"/>
          <w:szCs w:val="28"/>
        </w:rPr>
        <w:t>(</w:t>
      </w:r>
      <w:r w:rsidR="004D5475">
        <w:rPr>
          <w:sz w:val="28"/>
          <w:szCs w:val="28"/>
        </w:rPr>
        <w:t>десяти</w:t>
      </w:r>
      <w:r w:rsidR="00284717">
        <w:rPr>
          <w:sz w:val="28"/>
          <w:szCs w:val="28"/>
        </w:rPr>
        <w:t>) сут</w:t>
      </w:r>
      <w:r w:rsidR="00D66F54">
        <w:rPr>
          <w:sz w:val="28"/>
          <w:szCs w:val="28"/>
        </w:rPr>
        <w:t>ок</w:t>
      </w:r>
      <w:r w:rsidRPr="00BF1464">
        <w:rPr>
          <w:sz w:val="28"/>
          <w:szCs w:val="28"/>
        </w:rPr>
        <w:t xml:space="preserve">. </w:t>
      </w:r>
    </w:p>
    <w:p w:rsidR="00B22BFC" w:rsidP="00BF1464">
      <w:pPr>
        <w:ind w:firstLine="709"/>
        <w:jc w:val="both"/>
        <w:rPr>
          <w:sz w:val="28"/>
          <w:szCs w:val="28"/>
        </w:rPr>
      </w:pPr>
    </w:p>
    <w:p w:rsidR="00284717" w:rsidP="00284717">
      <w:pPr>
        <w:ind w:firstLine="709"/>
        <w:jc w:val="both"/>
        <w:rPr>
          <w:sz w:val="28"/>
          <w:szCs w:val="28"/>
        </w:rPr>
      </w:pPr>
      <w:r w:rsidRPr="00284717">
        <w:rPr>
          <w:sz w:val="28"/>
          <w:szCs w:val="28"/>
        </w:rPr>
        <w:t>Согласно ч. 1 ст. 32.8 КоАП РФ постановление судьи об административном аресте исполняется органами внутренних дел немедленно после вынесения такого постановления.</w:t>
      </w:r>
    </w:p>
    <w:p w:rsidR="00284717" w:rsidRPr="00284717" w:rsidP="00284717">
      <w:pPr>
        <w:ind w:firstLine="709"/>
        <w:jc w:val="both"/>
        <w:rPr>
          <w:sz w:val="28"/>
          <w:szCs w:val="28"/>
        </w:rPr>
      </w:pPr>
    </w:p>
    <w:p w:rsidR="00BF1464" w:rsidP="00284717">
      <w:pPr>
        <w:ind w:firstLine="709"/>
        <w:jc w:val="both"/>
        <w:rPr>
          <w:sz w:val="28"/>
          <w:szCs w:val="28"/>
        </w:rPr>
      </w:pPr>
      <w:r w:rsidRPr="00284717">
        <w:rPr>
          <w:sz w:val="28"/>
          <w:szCs w:val="28"/>
        </w:rPr>
        <w:t>Постановление может быть обжаловано в Красногвардейский районный суд</w:t>
      </w:r>
      <w:r w:rsidRPr="00284717">
        <w:rPr>
          <w:sz w:val="28"/>
          <w:szCs w:val="28"/>
        </w:rPr>
        <w:t xml:space="preserve"> Республики Крым через мирового судью судебного участка № </w:t>
      </w:r>
      <w:r w:rsidRPr="00284717">
        <w:rPr>
          <w:sz w:val="28"/>
          <w:szCs w:val="28"/>
        </w:rPr>
        <w:t>5</w:t>
      </w:r>
      <w:r w:rsidR="00E01866">
        <w:rPr>
          <w:sz w:val="28"/>
          <w:szCs w:val="28"/>
        </w:rPr>
        <w:t>7</w:t>
      </w:r>
      <w:r w:rsidRPr="00284717">
        <w:rPr>
          <w:sz w:val="28"/>
          <w:szCs w:val="28"/>
        </w:rPr>
        <w:t xml:space="preserve"> Красногвардейского судебного района Республики Крым в течение 10 суток со дня получения его копии.</w:t>
      </w:r>
    </w:p>
    <w:p w:rsidR="00284717" w:rsidRPr="003F1A43" w:rsidP="00284717">
      <w:pPr>
        <w:jc w:val="both"/>
        <w:rPr>
          <w:color w:val="000000"/>
          <w:sz w:val="28"/>
          <w:szCs w:val="28"/>
        </w:rPr>
      </w:pPr>
    </w:p>
    <w:p w:rsidR="00F01202" w:rsidRPr="00F01202" w:rsidP="00F01202">
      <w:pPr>
        <w:jc w:val="both"/>
        <w:rPr>
          <w:color w:val="000000"/>
          <w:sz w:val="28"/>
          <w:szCs w:val="28"/>
        </w:rPr>
      </w:pPr>
      <w:r>
        <w:rPr>
          <w:color w:val="000000"/>
          <w:sz w:val="28"/>
          <w:szCs w:val="28"/>
        </w:rPr>
        <w:t>И.о м</w:t>
      </w:r>
      <w:r w:rsidRPr="00F01202">
        <w:rPr>
          <w:color w:val="000000"/>
          <w:sz w:val="28"/>
          <w:szCs w:val="28"/>
        </w:rPr>
        <w:t>ирово</w:t>
      </w:r>
      <w:r>
        <w:rPr>
          <w:color w:val="000000"/>
          <w:sz w:val="28"/>
          <w:szCs w:val="28"/>
        </w:rPr>
        <w:t>го</w:t>
      </w:r>
      <w:r w:rsidRPr="00F01202">
        <w:rPr>
          <w:color w:val="000000"/>
          <w:sz w:val="28"/>
          <w:szCs w:val="28"/>
        </w:rPr>
        <w:t xml:space="preserve"> судь</w:t>
      </w:r>
      <w:r>
        <w:rPr>
          <w:color w:val="000000"/>
          <w:sz w:val="28"/>
          <w:szCs w:val="28"/>
        </w:rPr>
        <w:t>и</w:t>
      </w:r>
    </w:p>
    <w:p w:rsidR="00050358" w:rsidP="00F01202">
      <w:pPr>
        <w:jc w:val="both"/>
        <w:rPr>
          <w:color w:val="000000"/>
          <w:sz w:val="28"/>
          <w:szCs w:val="28"/>
        </w:rPr>
      </w:pPr>
      <w:r w:rsidRPr="00F01202">
        <w:rPr>
          <w:color w:val="000000"/>
          <w:sz w:val="28"/>
          <w:szCs w:val="28"/>
        </w:rPr>
        <w:t>судебного участка №5</w:t>
      </w:r>
      <w:r>
        <w:rPr>
          <w:color w:val="000000"/>
          <w:sz w:val="28"/>
          <w:szCs w:val="28"/>
        </w:rPr>
        <w:t>7</w:t>
      </w:r>
    </w:p>
    <w:p w:rsidR="003D495A" w:rsidRPr="003D52CD" w:rsidP="00F01202">
      <w:pPr>
        <w:jc w:val="both"/>
        <w:rPr>
          <w:sz w:val="28"/>
          <w:szCs w:val="28"/>
        </w:rPr>
      </w:pPr>
      <w:r>
        <w:rPr>
          <w:color w:val="000000"/>
          <w:sz w:val="28"/>
          <w:szCs w:val="28"/>
        </w:rPr>
        <w:t>мировой судья судебного участка №56</w:t>
      </w:r>
      <w:r w:rsidRPr="00F01202" w:rsidR="00F01202">
        <w:rPr>
          <w:color w:val="000000"/>
          <w:sz w:val="28"/>
          <w:szCs w:val="28"/>
        </w:rPr>
        <w:tab/>
      </w:r>
      <w:r w:rsidRPr="00F01202" w:rsidR="00F01202">
        <w:rPr>
          <w:color w:val="000000"/>
          <w:sz w:val="28"/>
          <w:szCs w:val="28"/>
        </w:rPr>
        <w:tab/>
      </w:r>
      <w:r w:rsidRPr="00F01202" w:rsidR="00F01202">
        <w:rPr>
          <w:color w:val="000000"/>
          <w:sz w:val="28"/>
          <w:szCs w:val="28"/>
        </w:rPr>
        <w:tab/>
      </w:r>
      <w:r w:rsidRPr="00F01202" w:rsidR="00F01202">
        <w:rPr>
          <w:color w:val="000000"/>
          <w:sz w:val="28"/>
          <w:szCs w:val="28"/>
        </w:rPr>
        <w:tab/>
        <w:t>А.В. Юзефович</w:t>
      </w:r>
    </w:p>
    <w:p w:rsidR="003D495A" w:rsidP="003D495A"/>
    <w:p w:rsidR="00CE2301"/>
    <w:sectPr w:rsidSect="00347943">
      <w:pgSz w:w="11907" w:h="16840" w:code="9"/>
      <w:pgMar w:top="1134" w:right="850" w:bottom="1134" w:left="1701"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0BF"/>
    <w:rsid w:val="00026330"/>
    <w:rsid w:val="00050358"/>
    <w:rsid w:val="000552BE"/>
    <w:rsid w:val="00074196"/>
    <w:rsid w:val="000978A4"/>
    <w:rsid w:val="000B2B34"/>
    <w:rsid w:val="001007FF"/>
    <w:rsid w:val="001D5415"/>
    <w:rsid w:val="00234E7E"/>
    <w:rsid w:val="00284717"/>
    <w:rsid w:val="002A010E"/>
    <w:rsid w:val="002F1B14"/>
    <w:rsid w:val="00331E9B"/>
    <w:rsid w:val="00347943"/>
    <w:rsid w:val="003866AC"/>
    <w:rsid w:val="00387FAB"/>
    <w:rsid w:val="003975CB"/>
    <w:rsid w:val="003B1648"/>
    <w:rsid w:val="003C7885"/>
    <w:rsid w:val="003D495A"/>
    <w:rsid w:val="003D52CD"/>
    <w:rsid w:val="003F1A43"/>
    <w:rsid w:val="00411078"/>
    <w:rsid w:val="00432538"/>
    <w:rsid w:val="0047273E"/>
    <w:rsid w:val="00482BF0"/>
    <w:rsid w:val="004C41E6"/>
    <w:rsid w:val="004D2733"/>
    <w:rsid w:val="004D5475"/>
    <w:rsid w:val="004D5B03"/>
    <w:rsid w:val="00550AC2"/>
    <w:rsid w:val="00551CA5"/>
    <w:rsid w:val="0055715E"/>
    <w:rsid w:val="0056260B"/>
    <w:rsid w:val="005A267A"/>
    <w:rsid w:val="005B6BCF"/>
    <w:rsid w:val="005C3665"/>
    <w:rsid w:val="005C5974"/>
    <w:rsid w:val="005D6680"/>
    <w:rsid w:val="00601ED4"/>
    <w:rsid w:val="00611500"/>
    <w:rsid w:val="00627FB9"/>
    <w:rsid w:val="00633C7C"/>
    <w:rsid w:val="0063596C"/>
    <w:rsid w:val="00670A9D"/>
    <w:rsid w:val="006F6325"/>
    <w:rsid w:val="007135F8"/>
    <w:rsid w:val="00733496"/>
    <w:rsid w:val="00796A8D"/>
    <w:rsid w:val="00812986"/>
    <w:rsid w:val="00831D0C"/>
    <w:rsid w:val="008861CA"/>
    <w:rsid w:val="008D05E2"/>
    <w:rsid w:val="00923077"/>
    <w:rsid w:val="009A2FE9"/>
    <w:rsid w:val="009A3C90"/>
    <w:rsid w:val="009B3755"/>
    <w:rsid w:val="009B6BC0"/>
    <w:rsid w:val="009F7CCB"/>
    <w:rsid w:val="00A10533"/>
    <w:rsid w:val="00AA10CC"/>
    <w:rsid w:val="00AB6B6C"/>
    <w:rsid w:val="00AC7CC3"/>
    <w:rsid w:val="00AD07B1"/>
    <w:rsid w:val="00AF32D9"/>
    <w:rsid w:val="00B2274C"/>
    <w:rsid w:val="00B22BFC"/>
    <w:rsid w:val="00B64600"/>
    <w:rsid w:val="00B767F9"/>
    <w:rsid w:val="00B82AD4"/>
    <w:rsid w:val="00B86B40"/>
    <w:rsid w:val="00BB6435"/>
    <w:rsid w:val="00BF1464"/>
    <w:rsid w:val="00BF591E"/>
    <w:rsid w:val="00C375F4"/>
    <w:rsid w:val="00C62933"/>
    <w:rsid w:val="00C97A4C"/>
    <w:rsid w:val="00CE2301"/>
    <w:rsid w:val="00D351B0"/>
    <w:rsid w:val="00D51CBE"/>
    <w:rsid w:val="00D66F54"/>
    <w:rsid w:val="00D760A1"/>
    <w:rsid w:val="00D8594B"/>
    <w:rsid w:val="00DB43F2"/>
    <w:rsid w:val="00DF1FD3"/>
    <w:rsid w:val="00DF3674"/>
    <w:rsid w:val="00DF50C7"/>
    <w:rsid w:val="00E01866"/>
    <w:rsid w:val="00E54C38"/>
    <w:rsid w:val="00E704D4"/>
    <w:rsid w:val="00E72D66"/>
    <w:rsid w:val="00E970C5"/>
    <w:rsid w:val="00EA7E5D"/>
    <w:rsid w:val="00EB12BE"/>
    <w:rsid w:val="00EB54AB"/>
    <w:rsid w:val="00EC3737"/>
    <w:rsid w:val="00EC6964"/>
    <w:rsid w:val="00EE136D"/>
    <w:rsid w:val="00F01202"/>
    <w:rsid w:val="00F07F35"/>
    <w:rsid w:val="00F1068C"/>
    <w:rsid w:val="00F368EF"/>
    <w:rsid w:val="00F372C0"/>
    <w:rsid w:val="00F44B85"/>
    <w:rsid w:val="00F44C7B"/>
    <w:rsid w:val="00F47E77"/>
    <w:rsid w:val="00F87148"/>
    <w:rsid w:val="00FD00BF"/>
    <w:rsid w:val="00FF2AB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95A"/>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550AC2"/>
    <w:pPr>
      <w:spacing w:before="100" w:beforeAutospacing="1" w:after="100" w:afterAutospacing="1"/>
    </w:pPr>
    <w:rPr>
      <w:rFonts w:ascii="Tahoma" w:hAnsi="Tahoma"/>
      <w:sz w:val="20"/>
      <w:szCs w:val="20"/>
      <w:lang w:val="en-US" w:eastAsia="en-US"/>
    </w:rPr>
  </w:style>
  <w:style w:type="paragraph" w:styleId="BalloonText">
    <w:name w:val="Balloon Text"/>
    <w:basedOn w:val="Normal"/>
    <w:link w:val="a"/>
    <w:uiPriority w:val="99"/>
    <w:semiHidden/>
    <w:unhideWhenUsed/>
    <w:rsid w:val="001D5415"/>
    <w:rPr>
      <w:rFonts w:ascii="Tahoma" w:hAnsi="Tahoma" w:cs="Tahoma"/>
      <w:sz w:val="16"/>
      <w:szCs w:val="16"/>
    </w:rPr>
  </w:style>
  <w:style w:type="character" w:customStyle="1" w:styleId="a">
    <w:name w:val="Текст выноски Знак"/>
    <w:basedOn w:val="DefaultParagraphFont"/>
    <w:link w:val="BalloonText"/>
    <w:uiPriority w:val="99"/>
    <w:semiHidden/>
    <w:rsid w:val="001D541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