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521A6A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21A6A">
        <w:rPr>
          <w:rFonts w:ascii="Times New Roman" w:hAnsi="Times New Roman" w:cs="Times New Roman"/>
          <w:bCs/>
          <w:sz w:val="20"/>
          <w:szCs w:val="20"/>
        </w:rPr>
        <w:t xml:space="preserve">Дело № </w:t>
      </w:r>
      <w:r w:rsidRPr="00521A6A" w:rsidR="00AD4BC8">
        <w:rPr>
          <w:rFonts w:ascii="Times New Roman" w:hAnsi="Times New Roman" w:cs="Times New Roman"/>
          <w:bCs/>
          <w:sz w:val="20"/>
          <w:szCs w:val="20"/>
        </w:rPr>
        <w:t>5-58-</w:t>
      </w:r>
      <w:r w:rsidRPr="00521A6A" w:rsidR="006C52D0">
        <w:rPr>
          <w:rFonts w:ascii="Times New Roman" w:hAnsi="Times New Roman" w:cs="Times New Roman"/>
          <w:bCs/>
          <w:sz w:val="20"/>
          <w:szCs w:val="20"/>
        </w:rPr>
        <w:t>20/2025</w:t>
      </w:r>
    </w:p>
    <w:p w:rsidR="0019522C" w:rsidRPr="00521A6A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21A6A">
        <w:rPr>
          <w:rFonts w:ascii="Times New Roman" w:hAnsi="Times New Roman" w:cs="Times New Roman"/>
          <w:bCs/>
          <w:sz w:val="20"/>
          <w:szCs w:val="20"/>
        </w:rPr>
        <w:t>УИД 91M</w:t>
      </w:r>
      <w:r w:rsidRPr="00521A6A">
        <w:rPr>
          <w:rFonts w:ascii="Times New Roman" w:hAnsi="Times New Roman" w:cs="Times New Roman"/>
          <w:bCs/>
          <w:sz w:val="20"/>
          <w:szCs w:val="20"/>
        </w:rPr>
        <w:t>S</w:t>
      </w:r>
      <w:r w:rsidRPr="00521A6A">
        <w:rPr>
          <w:rFonts w:ascii="Times New Roman" w:hAnsi="Times New Roman" w:cs="Times New Roman"/>
          <w:bCs/>
          <w:sz w:val="20"/>
          <w:szCs w:val="20"/>
        </w:rPr>
        <w:t>00</w:t>
      </w:r>
      <w:r w:rsidRPr="00521A6A" w:rsidR="00AD4BC8">
        <w:rPr>
          <w:rFonts w:ascii="Times New Roman" w:hAnsi="Times New Roman" w:cs="Times New Roman"/>
          <w:bCs/>
          <w:sz w:val="20"/>
          <w:szCs w:val="20"/>
        </w:rPr>
        <w:t>58-01-</w:t>
      </w:r>
      <w:r w:rsidRPr="00521A6A" w:rsidR="006C52D0">
        <w:rPr>
          <w:rFonts w:ascii="Times New Roman" w:hAnsi="Times New Roman" w:cs="Times New Roman"/>
          <w:bCs/>
          <w:sz w:val="20"/>
          <w:szCs w:val="20"/>
        </w:rPr>
        <w:t>2025-</w:t>
      </w:r>
      <w:r w:rsidRPr="00521A6A" w:rsidR="00D74114">
        <w:rPr>
          <w:rFonts w:ascii="Times New Roman" w:hAnsi="Times New Roman" w:cs="Times New Roman"/>
          <w:bCs/>
          <w:sz w:val="20"/>
          <w:szCs w:val="20"/>
        </w:rPr>
        <w:t>00096-15</w:t>
      </w:r>
    </w:p>
    <w:p w:rsidR="0019522C" w:rsidRPr="00521A6A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21A6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9522C" w:rsidRPr="00521A6A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A6A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19522C" w:rsidRPr="00521A6A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A6A">
        <w:rPr>
          <w:rFonts w:ascii="Times New Roman" w:hAnsi="Times New Roman" w:cs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19522C" w:rsidRPr="00521A6A" w:rsidP="001952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522C" w:rsidRPr="00521A6A" w:rsidP="0019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</w:t>
      </w:r>
      <w:r w:rsidRPr="00521A6A" w:rsidR="006C52D0">
        <w:rPr>
          <w:rFonts w:ascii="Times New Roman" w:hAnsi="Times New Roman" w:cs="Times New Roman"/>
          <w:sz w:val="20"/>
          <w:szCs w:val="20"/>
        </w:rPr>
        <w:t>14 февраля 2025</w:t>
      </w:r>
      <w:r w:rsidRPr="00521A6A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521A6A">
        <w:rPr>
          <w:rFonts w:ascii="Times New Roman" w:hAnsi="Times New Roman" w:cs="Times New Roman"/>
          <w:sz w:val="20"/>
          <w:szCs w:val="20"/>
        </w:rPr>
        <w:t>                                   </w:t>
      </w:r>
      <w:r w:rsidRPr="00521A6A">
        <w:rPr>
          <w:rFonts w:ascii="Times New Roman" w:hAnsi="Times New Roman" w:cs="Times New Roman"/>
          <w:sz w:val="20"/>
          <w:szCs w:val="20"/>
        </w:rPr>
        <w:t>                         </w:t>
      </w:r>
      <w:r w:rsidRPr="00521A6A">
        <w:rPr>
          <w:rFonts w:ascii="Times New Roman" w:hAnsi="Times New Roman" w:cs="Times New Roman"/>
          <w:sz w:val="20"/>
          <w:szCs w:val="20"/>
        </w:rPr>
        <w:t>г. Красноперекопск</w:t>
      </w:r>
    </w:p>
    <w:p w:rsidR="0019522C" w:rsidRPr="00521A6A" w:rsidP="00747A00">
      <w:pPr>
        <w:pStyle w:val="NormalWeb"/>
        <w:spacing w:before="0" w:beforeAutospacing="0" w:after="0" w:afterAutospacing="0"/>
        <w:jc w:val="both"/>
        <w:rPr>
          <w:rFonts w:eastAsia="Arial Unicode MS"/>
          <w:sz w:val="20"/>
          <w:szCs w:val="20"/>
        </w:rPr>
      </w:pPr>
      <w:r w:rsidRPr="00521A6A">
        <w:rPr>
          <w:rFonts w:eastAsia="Arial Unicode MS"/>
          <w:sz w:val="20"/>
          <w:szCs w:val="20"/>
        </w:rPr>
        <w:t xml:space="preserve">      </w:t>
      </w:r>
      <w:r w:rsidRPr="00521A6A">
        <w:rPr>
          <w:rFonts w:eastAsia="Arial Unicode MS"/>
          <w:sz w:val="20"/>
          <w:szCs w:val="20"/>
        </w:rPr>
        <w:t>Мировой судья судебного участка № 58 Красноперекопского судебного района</w:t>
      </w:r>
      <w:r w:rsidRPr="00521A6A" w:rsidR="00F11A06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521A6A">
        <w:rPr>
          <w:rFonts w:eastAsia="Arial Unicode MS"/>
          <w:sz w:val="20"/>
          <w:szCs w:val="20"/>
        </w:rPr>
        <w:t xml:space="preserve"> Республики Крым </w:t>
      </w:r>
      <w:r w:rsidRPr="00521A6A">
        <w:rPr>
          <w:sz w:val="20"/>
          <w:szCs w:val="20"/>
        </w:rPr>
        <w:t xml:space="preserve">(296000, РФ, Республика Крым, г. Красноперекопск, 10 микрорайон, д. 4) </w:t>
      </w:r>
      <w:r w:rsidRPr="00521A6A" w:rsidR="00F11A06">
        <w:rPr>
          <w:sz w:val="20"/>
          <w:szCs w:val="20"/>
        </w:rPr>
        <w:t xml:space="preserve">Захарова </w:t>
      </w:r>
      <w:r w:rsidRPr="00521A6A" w:rsidR="00E9613F">
        <w:rPr>
          <w:sz w:val="20"/>
          <w:szCs w:val="20"/>
        </w:rPr>
        <w:t xml:space="preserve">Анастасия Сергеевна, </w:t>
      </w:r>
      <w:r w:rsidRPr="00521A6A">
        <w:rPr>
          <w:sz w:val="20"/>
          <w:szCs w:val="20"/>
        </w:rPr>
        <w:t xml:space="preserve"> </w:t>
      </w:r>
      <w:r w:rsidRPr="00521A6A">
        <w:rPr>
          <w:rFonts w:eastAsia="Arial Unicode MS"/>
          <w:sz w:val="20"/>
          <w:szCs w:val="20"/>
        </w:rPr>
        <w:t>рассмотрев в открытом судебном заседании дело об административном правонарушении</w:t>
      </w:r>
      <w:r w:rsidRPr="00521A6A">
        <w:rPr>
          <w:rFonts w:eastAsia="Arial Unicode MS"/>
          <w:sz w:val="20"/>
          <w:szCs w:val="20"/>
        </w:rPr>
        <w:t>, предусмотренном</w:t>
      </w:r>
      <w:r w:rsidRPr="00521A6A">
        <w:rPr>
          <w:rFonts w:eastAsia="Arial Unicode MS"/>
          <w:sz w:val="20"/>
          <w:szCs w:val="20"/>
        </w:rPr>
        <w:t xml:space="preserve"> ч. 1 ст. 15.6 Кодекса Р</w:t>
      </w:r>
      <w:r w:rsidRPr="00521A6A">
        <w:rPr>
          <w:rFonts w:eastAsia="Arial Unicode MS"/>
          <w:sz w:val="20"/>
          <w:szCs w:val="20"/>
        </w:rPr>
        <w:t xml:space="preserve">оссийской </w:t>
      </w:r>
      <w:r w:rsidRPr="00521A6A">
        <w:rPr>
          <w:rFonts w:eastAsia="Arial Unicode MS"/>
          <w:sz w:val="20"/>
          <w:szCs w:val="20"/>
        </w:rPr>
        <w:t>Ф</w:t>
      </w:r>
      <w:r w:rsidRPr="00521A6A">
        <w:rPr>
          <w:rFonts w:eastAsia="Arial Unicode MS"/>
          <w:sz w:val="20"/>
          <w:szCs w:val="20"/>
        </w:rPr>
        <w:t>едерации</w:t>
      </w:r>
      <w:r w:rsidRPr="00521A6A">
        <w:rPr>
          <w:rFonts w:eastAsia="Arial Unicode MS"/>
          <w:sz w:val="20"/>
          <w:szCs w:val="20"/>
        </w:rPr>
        <w:t xml:space="preserve"> об административных правонарушениях </w:t>
      </w:r>
      <w:r w:rsidRPr="00521A6A">
        <w:rPr>
          <w:rFonts w:eastAsia="Arial Unicode MS"/>
          <w:sz w:val="20"/>
          <w:szCs w:val="20"/>
        </w:rPr>
        <w:t xml:space="preserve">(далее – КоАП РФ) </w:t>
      </w:r>
      <w:r w:rsidRPr="00521A6A">
        <w:rPr>
          <w:rFonts w:eastAsia="Arial Unicode MS"/>
          <w:sz w:val="20"/>
          <w:szCs w:val="20"/>
        </w:rPr>
        <w:t xml:space="preserve">в отношении </w:t>
      </w:r>
    </w:p>
    <w:p w:rsidR="00E9613F" w:rsidRPr="00521A6A" w:rsidP="00AD4BC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521A6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должностного лица – </w:t>
      </w:r>
      <w:r w:rsidRPr="00521A6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Кубрак</w:t>
      </w:r>
      <w:r w:rsidRPr="00521A6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521A6A" w:rsidR="00521A6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А.В., персональные данные</w:t>
      </w:r>
      <w:r w:rsidRPr="00521A6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</w:p>
    <w:p w:rsidR="00D71D96" w:rsidRPr="00521A6A" w:rsidP="00E961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521A6A">
        <w:rPr>
          <w:rFonts w:ascii="Times New Roman" w:hAnsi="Times New Roman" w:cs="Times New Roman"/>
          <w:color w:val="000000"/>
          <w:sz w:val="20"/>
          <w:szCs w:val="20"/>
        </w:rPr>
        <w:t xml:space="preserve">должность наименование предприятия </w:t>
      </w:r>
      <w:r w:rsidRPr="00521A6A" w:rsidR="00EC609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(</w:t>
      </w:r>
      <w:r w:rsidRPr="00521A6A" w:rsidR="0032736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далее </w:t>
      </w:r>
      <w:r w:rsidRPr="00521A6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наименование предприятия</w:t>
      </w:r>
      <w:r w:rsidRPr="00521A6A" w:rsidR="0032736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), </w:t>
      </w:r>
      <w:r w:rsidRPr="00521A6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адрес</w:t>
      </w:r>
      <w:r w:rsidRPr="00521A6A" w:rsidR="0032736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521A6A" w:rsidR="00F11A0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521A6A" w:rsidR="00F11A0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</w:p>
    <w:p w:rsidR="0019522C" w:rsidRPr="00521A6A" w:rsidP="00D71D9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521A6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                          </w:t>
      </w:r>
      <w:r w:rsidRPr="00521A6A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19522C" w:rsidRPr="00521A6A" w:rsidP="00195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0680" w:rsidRPr="00521A6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ab/>
      </w:r>
      <w:r w:rsidRPr="00521A6A" w:rsidR="00E9613F">
        <w:rPr>
          <w:rFonts w:ascii="Times New Roman" w:hAnsi="Times New Roman" w:cs="Times New Roman"/>
          <w:sz w:val="20"/>
          <w:szCs w:val="20"/>
        </w:rPr>
        <w:t>08.07.2021</w:t>
      </w:r>
      <w:r w:rsidRPr="00521A6A">
        <w:rPr>
          <w:rFonts w:ascii="Times New Roman" w:hAnsi="Times New Roman" w:cs="Times New Roman"/>
          <w:sz w:val="20"/>
          <w:szCs w:val="20"/>
        </w:rPr>
        <w:t xml:space="preserve"> в Единый государственный реестр юридических лиц внесены сведения о создании </w:t>
      </w:r>
      <w:r w:rsidRPr="00521A6A" w:rsidR="00521A6A">
        <w:rPr>
          <w:rFonts w:ascii="Times New Roman" w:hAnsi="Times New Roman" w:cs="Times New Roman"/>
          <w:sz w:val="20"/>
          <w:szCs w:val="20"/>
        </w:rPr>
        <w:t>наименование предприятия.</w:t>
      </w:r>
    </w:p>
    <w:p w:rsidR="0019522C" w:rsidRPr="00521A6A" w:rsidP="00CD0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>Кубрак</w:t>
      </w:r>
      <w:r w:rsidRPr="00521A6A">
        <w:rPr>
          <w:rFonts w:ascii="Times New Roman" w:hAnsi="Times New Roman" w:cs="Times New Roman"/>
          <w:sz w:val="20"/>
          <w:szCs w:val="20"/>
        </w:rPr>
        <w:t xml:space="preserve"> А.В.,</w:t>
      </w:r>
      <w:r w:rsidRPr="00521A6A">
        <w:rPr>
          <w:rFonts w:ascii="Times New Roman" w:hAnsi="Times New Roman" w:cs="Times New Roman"/>
          <w:sz w:val="20"/>
          <w:szCs w:val="20"/>
        </w:rPr>
        <w:t xml:space="preserve"> являясь</w:t>
      </w:r>
      <w:r w:rsidRPr="00521A6A" w:rsidR="00CD0680">
        <w:rPr>
          <w:rFonts w:ascii="Times New Roman" w:hAnsi="Times New Roman" w:cs="Times New Roman"/>
          <w:sz w:val="20"/>
          <w:szCs w:val="20"/>
        </w:rPr>
        <w:t xml:space="preserve"> </w:t>
      </w:r>
      <w:r w:rsidRPr="00521A6A">
        <w:rPr>
          <w:rFonts w:ascii="Times New Roman" w:hAnsi="Times New Roman" w:cs="Times New Roman"/>
          <w:sz w:val="20"/>
          <w:szCs w:val="20"/>
        </w:rPr>
        <w:t xml:space="preserve"> </w:t>
      </w:r>
      <w:r w:rsidRPr="00521A6A" w:rsidR="00521A6A">
        <w:rPr>
          <w:rFonts w:ascii="Times New Roman" w:hAnsi="Times New Roman" w:cs="Times New Roman"/>
          <w:color w:val="000000"/>
          <w:sz w:val="20"/>
          <w:szCs w:val="20"/>
        </w:rPr>
        <w:t>должность</w:t>
      </w:r>
      <w:r w:rsidRPr="00521A6A" w:rsidR="00521A6A">
        <w:rPr>
          <w:rFonts w:ascii="Times New Roman" w:hAnsi="Times New Roman" w:cs="Times New Roman"/>
          <w:color w:val="000000"/>
          <w:sz w:val="20"/>
          <w:szCs w:val="20"/>
        </w:rPr>
        <w:t xml:space="preserve"> наименование предприятия </w:t>
      </w:r>
      <w:r w:rsidRPr="00521A6A" w:rsidR="00747A0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521A6A">
        <w:rPr>
          <w:rFonts w:ascii="Times New Roman" w:hAnsi="Times New Roman" w:cs="Times New Roman"/>
          <w:sz w:val="20"/>
          <w:szCs w:val="20"/>
        </w:rPr>
        <w:t xml:space="preserve">представил </w:t>
      </w:r>
      <w:r w:rsidRPr="00521A6A" w:rsidR="00F11A06">
        <w:rPr>
          <w:rFonts w:ascii="Times New Roman" w:hAnsi="Times New Roman" w:cs="Times New Roman"/>
          <w:sz w:val="20"/>
          <w:szCs w:val="20"/>
        </w:rPr>
        <w:t xml:space="preserve"> </w:t>
      </w:r>
      <w:r w:rsidRPr="00521A6A">
        <w:rPr>
          <w:rFonts w:ascii="Times New Roman" w:hAnsi="Times New Roman" w:cs="Times New Roman"/>
          <w:sz w:val="20"/>
          <w:szCs w:val="20"/>
        </w:rPr>
        <w:t xml:space="preserve"> в Межрайонную инспекцию Федеральной налоговой службы № 2 по Республике Крым по телекоммуникационным каналам связи с ЭЦП первичную декларацию по налогу на прибыль организац</w:t>
      </w:r>
      <w:r w:rsidRPr="00521A6A" w:rsidR="00EC609F">
        <w:rPr>
          <w:rFonts w:ascii="Times New Roman" w:hAnsi="Times New Roman" w:cs="Times New Roman"/>
          <w:sz w:val="20"/>
          <w:szCs w:val="20"/>
        </w:rPr>
        <w:t>ии</w:t>
      </w:r>
      <w:r w:rsidRPr="00521A6A">
        <w:rPr>
          <w:rFonts w:ascii="Times New Roman" w:hAnsi="Times New Roman" w:cs="Times New Roman"/>
          <w:sz w:val="20"/>
          <w:szCs w:val="20"/>
        </w:rPr>
        <w:t xml:space="preserve"> за </w:t>
      </w:r>
      <w:r w:rsidRPr="00521A6A" w:rsidR="00D74114">
        <w:rPr>
          <w:rFonts w:ascii="Times New Roman" w:hAnsi="Times New Roman" w:cs="Times New Roman"/>
          <w:sz w:val="20"/>
          <w:szCs w:val="20"/>
        </w:rPr>
        <w:t>полугодие 2024 года</w:t>
      </w:r>
      <w:r w:rsidRPr="00521A6A" w:rsidR="00F7516E">
        <w:rPr>
          <w:rFonts w:ascii="Times New Roman" w:hAnsi="Times New Roman" w:cs="Times New Roman"/>
          <w:sz w:val="20"/>
          <w:szCs w:val="20"/>
        </w:rPr>
        <w:t xml:space="preserve"> </w:t>
      </w:r>
      <w:r w:rsidRPr="00521A6A" w:rsidR="00D74114">
        <w:rPr>
          <w:rFonts w:ascii="Times New Roman" w:hAnsi="Times New Roman" w:cs="Times New Roman"/>
          <w:sz w:val="20"/>
          <w:szCs w:val="20"/>
        </w:rPr>
        <w:t>19.09.2024</w:t>
      </w:r>
      <w:r w:rsidRPr="00521A6A" w:rsidR="00F7516E">
        <w:rPr>
          <w:rFonts w:ascii="Times New Roman" w:hAnsi="Times New Roman" w:cs="Times New Roman"/>
          <w:sz w:val="20"/>
          <w:szCs w:val="20"/>
        </w:rPr>
        <w:t xml:space="preserve"> регистрационный </w:t>
      </w:r>
      <w:r w:rsidRPr="00521A6A" w:rsidR="00235C85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521A6A" w:rsidR="00D74114">
        <w:rPr>
          <w:rFonts w:ascii="Times New Roman" w:hAnsi="Times New Roman" w:cs="Times New Roman"/>
          <w:sz w:val="20"/>
          <w:szCs w:val="20"/>
        </w:rPr>
        <w:t>2307905959</w:t>
      </w:r>
      <w:r w:rsidRPr="00521A6A" w:rsidR="00F7516E">
        <w:rPr>
          <w:rFonts w:ascii="Times New Roman" w:hAnsi="Times New Roman" w:cs="Times New Roman"/>
          <w:sz w:val="20"/>
          <w:szCs w:val="20"/>
        </w:rPr>
        <w:t>.</w:t>
      </w:r>
    </w:p>
    <w:p w:rsidR="00D74114" w:rsidRPr="00521A6A" w:rsidP="00D74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В </w:t>
      </w:r>
      <w:r w:rsidRPr="00521A6A">
        <w:rPr>
          <w:rFonts w:ascii="Times New Roman" w:hAnsi="Times New Roman" w:cs="Times New Roman"/>
          <w:sz w:val="20"/>
          <w:szCs w:val="20"/>
        </w:rPr>
        <w:t>соответствии с п. 3 ст. 80 Налогового кодекса Российской Федерации (далее - НК РФ)</w:t>
      </w:r>
      <w:r w:rsidRPr="00521A6A">
        <w:rPr>
          <w:rFonts w:ascii="Times New Roman" w:hAnsi="Times New Roman" w:eastAsiaTheme="minorHAnsi" w:cs="Times New Roman"/>
          <w:sz w:val="20"/>
          <w:szCs w:val="20"/>
        </w:rPr>
        <w:t xml:space="preserve">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</w:t>
      </w:r>
      <w:r w:rsidRPr="00521A6A">
        <w:rPr>
          <w:rFonts w:ascii="Times New Roman" w:hAnsi="Times New Roman" w:eastAsiaTheme="minorHAnsi" w:cs="Times New Roman"/>
          <w:sz w:val="20"/>
          <w:szCs w:val="20"/>
        </w:rPr>
        <w:t xml:space="preserve">новленной форме на бумажном носителе или по установленным </w:t>
      </w:r>
      <w:hyperlink r:id="rId5" w:history="1">
        <w:r w:rsidRPr="00521A6A">
          <w:rPr>
            <w:rFonts w:ascii="Times New Roman" w:hAnsi="Times New Roman" w:eastAsiaTheme="minorHAnsi" w:cs="Times New Roman"/>
            <w:sz w:val="20"/>
            <w:szCs w:val="20"/>
          </w:rPr>
          <w:t>форматам</w:t>
        </w:r>
      </w:hyperlink>
      <w:r w:rsidRPr="00521A6A">
        <w:rPr>
          <w:rFonts w:ascii="Times New Roman" w:hAnsi="Times New Roman" w:eastAsiaTheme="minorHAnsi" w:cs="Times New Roman"/>
          <w:sz w:val="20"/>
          <w:szCs w:val="20"/>
        </w:rPr>
        <w:t xml:space="preserve"> в электронной форме вместе с документами, которые </w:t>
      </w:r>
      <w:r w:rsidRPr="00521A6A">
        <w:rPr>
          <w:rFonts w:ascii="Times New Roman" w:hAnsi="Times New Roman" w:eastAsiaTheme="minorHAnsi" w:cs="Times New Roman"/>
          <w:sz w:val="20"/>
          <w:szCs w:val="20"/>
        </w:rPr>
        <w:t>в соответствии с настоящим Кодексом должны прилагаться к налоговой декларации (расчету).</w:t>
      </w:r>
    </w:p>
    <w:p w:rsidR="00D74114" w:rsidRPr="00521A6A" w:rsidP="00D7411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521A6A">
        <w:rPr>
          <w:rFonts w:eastAsiaTheme="minorHAnsi"/>
          <w:sz w:val="20"/>
          <w:szCs w:val="20"/>
        </w:rPr>
        <w:t xml:space="preserve">В соотвествии с п. 1 ст. 289 НК РФ </w:t>
      </w:r>
      <w:r w:rsidRPr="00521A6A">
        <w:rPr>
          <w:sz w:val="20"/>
          <w:szCs w:val="20"/>
        </w:rPr>
        <w:t>налогоплательщики независимо от наличия у них обязанности по уплате налога и (или) авансовых платежей по налогу, особенностей исчисл</w:t>
      </w:r>
      <w:r w:rsidRPr="00521A6A">
        <w:rPr>
          <w:sz w:val="20"/>
          <w:szCs w:val="20"/>
        </w:rPr>
        <w:t>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</w:t>
      </w:r>
      <w:r w:rsidRPr="00521A6A">
        <w:rPr>
          <w:sz w:val="20"/>
          <w:szCs w:val="20"/>
        </w:rPr>
        <w:t>е налоговые</w:t>
      </w:r>
      <w:r w:rsidRPr="00521A6A">
        <w:rPr>
          <w:sz w:val="20"/>
          <w:szCs w:val="20"/>
        </w:rPr>
        <w:t xml:space="preserve"> декларации в порядке, определенном настоящей статье.</w:t>
      </w:r>
    </w:p>
    <w:p w:rsidR="00D74114" w:rsidRPr="00521A6A" w:rsidP="00D74114">
      <w:pPr>
        <w:pStyle w:val="NormalWe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0"/>
          <w:szCs w:val="20"/>
        </w:rPr>
      </w:pPr>
      <w:r w:rsidRPr="00521A6A">
        <w:rPr>
          <w:rFonts w:eastAsiaTheme="minorHAnsi"/>
          <w:sz w:val="20"/>
          <w:szCs w:val="20"/>
        </w:rPr>
        <w:t xml:space="preserve">  В соответствии с п. 3 ст. 289 НК РФ налогоплательщики представляют налоговые декларации (налоговые расчеты) не позднее 25 календарных дней со дня окончания соответствующего отчетного период</w:t>
      </w:r>
      <w:r w:rsidRPr="00521A6A">
        <w:rPr>
          <w:rFonts w:eastAsiaTheme="minorHAnsi"/>
          <w:sz w:val="20"/>
          <w:szCs w:val="20"/>
        </w:rPr>
        <w:t xml:space="preserve">а. Налогоплательщики, исчисляющие суммы ежемесячных авансовых платежей по фактически полученной прибыли, представляют налоговые декларации в сроки, </w:t>
      </w:r>
      <w:r w:rsidRPr="00521A6A">
        <w:rPr>
          <w:rFonts w:eastAsiaTheme="minorHAnsi"/>
          <w:sz w:val="20"/>
          <w:szCs w:val="20"/>
        </w:rPr>
        <w:t>установленные для уплаты авансовых платежей.</w:t>
      </w:r>
    </w:p>
    <w:p w:rsidR="00D74114" w:rsidRPr="00521A6A" w:rsidP="00D7411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521A6A">
        <w:rPr>
          <w:rFonts w:eastAsiaTheme="minorHAnsi"/>
          <w:sz w:val="20"/>
          <w:szCs w:val="20"/>
        </w:rPr>
        <w:t xml:space="preserve">В соответствии с ч. 2 ст. 285 НК РФ </w:t>
      </w:r>
      <w:r w:rsidRPr="00521A6A">
        <w:rPr>
          <w:sz w:val="20"/>
          <w:szCs w:val="20"/>
        </w:rPr>
        <w:t>отчетными периодами по нало</w:t>
      </w:r>
      <w:r w:rsidRPr="00521A6A">
        <w:rPr>
          <w:sz w:val="20"/>
          <w:szCs w:val="20"/>
        </w:rPr>
        <w:t>гу на прибыль организаций признаются первый квартал, полугодие и девять месяцев календарного года.</w:t>
      </w:r>
    </w:p>
    <w:p w:rsidR="000125E7" w:rsidRPr="00521A6A" w:rsidP="00E9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</w:t>
      </w:r>
      <w:r w:rsidRPr="00521A6A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Pr="00521A6A" w:rsidR="00E9613F">
        <w:rPr>
          <w:rFonts w:ascii="Times New Roman" w:hAnsi="Times New Roman" w:cs="Times New Roman"/>
          <w:sz w:val="20"/>
          <w:szCs w:val="20"/>
        </w:rPr>
        <w:t>Кубрак</w:t>
      </w:r>
      <w:r w:rsidRPr="00521A6A" w:rsidR="00E9613F">
        <w:rPr>
          <w:rFonts w:ascii="Times New Roman" w:hAnsi="Times New Roman" w:cs="Times New Roman"/>
          <w:sz w:val="20"/>
          <w:szCs w:val="20"/>
        </w:rPr>
        <w:t xml:space="preserve"> А.В.</w:t>
      </w:r>
      <w:r w:rsidRPr="00521A6A" w:rsidR="00CD0680">
        <w:rPr>
          <w:rFonts w:ascii="Times New Roman" w:hAnsi="Times New Roman" w:cs="Times New Roman"/>
          <w:sz w:val="20"/>
          <w:szCs w:val="20"/>
        </w:rPr>
        <w:t xml:space="preserve"> являясь </w:t>
      </w:r>
      <w:r w:rsidRPr="00521A6A" w:rsidR="00521A6A">
        <w:rPr>
          <w:rFonts w:ascii="Times New Roman" w:hAnsi="Times New Roman" w:cs="Times New Roman"/>
          <w:color w:val="000000"/>
          <w:sz w:val="20"/>
          <w:szCs w:val="20"/>
        </w:rPr>
        <w:t>должность</w:t>
      </w:r>
      <w:r w:rsidRPr="00521A6A" w:rsidR="00521A6A">
        <w:rPr>
          <w:rFonts w:ascii="Times New Roman" w:hAnsi="Times New Roman" w:cs="Times New Roman"/>
          <w:color w:val="000000"/>
          <w:sz w:val="20"/>
          <w:szCs w:val="20"/>
        </w:rPr>
        <w:t xml:space="preserve"> наименование предприятия </w:t>
      </w:r>
      <w:r w:rsidRPr="00521A6A" w:rsidR="00E9613F">
        <w:rPr>
          <w:rFonts w:ascii="Times New Roman" w:hAnsi="Times New Roman" w:cs="Times New Roman"/>
          <w:sz w:val="20"/>
          <w:szCs w:val="20"/>
        </w:rPr>
        <w:t xml:space="preserve"> был</w:t>
      </w:r>
      <w:r w:rsidRPr="00521A6A" w:rsidR="00EC609F">
        <w:rPr>
          <w:rFonts w:ascii="Times New Roman" w:hAnsi="Times New Roman" w:cs="Times New Roman"/>
          <w:sz w:val="20"/>
          <w:szCs w:val="20"/>
        </w:rPr>
        <w:t xml:space="preserve"> обязан</w:t>
      </w:r>
      <w:r w:rsidRPr="00521A6A" w:rsidR="00CD0680">
        <w:rPr>
          <w:rFonts w:ascii="Times New Roman" w:hAnsi="Times New Roman" w:cs="Times New Roman"/>
          <w:sz w:val="20"/>
          <w:szCs w:val="20"/>
        </w:rPr>
        <w:t xml:space="preserve"> в срок не позднее </w:t>
      </w:r>
      <w:r w:rsidRPr="00521A6A" w:rsidR="00D74114">
        <w:rPr>
          <w:rFonts w:ascii="Times New Roman" w:hAnsi="Times New Roman" w:cs="Times New Roman"/>
          <w:sz w:val="20"/>
          <w:szCs w:val="20"/>
        </w:rPr>
        <w:t>25.07.2024</w:t>
      </w:r>
      <w:r w:rsidRPr="00521A6A" w:rsidR="00CD0680">
        <w:rPr>
          <w:rFonts w:ascii="Times New Roman" w:hAnsi="Times New Roman" w:cs="Times New Roman"/>
          <w:sz w:val="20"/>
          <w:szCs w:val="20"/>
        </w:rPr>
        <w:t xml:space="preserve"> предоставить в налоговый орган  по месту своего учета </w:t>
      </w:r>
      <w:r w:rsidRPr="00521A6A" w:rsidR="00DA7BA0">
        <w:rPr>
          <w:rFonts w:ascii="Times New Roman" w:hAnsi="Times New Roman" w:cs="Times New Roman"/>
          <w:sz w:val="20"/>
          <w:szCs w:val="20"/>
        </w:rPr>
        <w:t xml:space="preserve">налоговою декларацию по налогу на прибыль организации за </w:t>
      </w:r>
      <w:r w:rsidRPr="00521A6A" w:rsidR="00D74114">
        <w:rPr>
          <w:rFonts w:ascii="Times New Roman" w:hAnsi="Times New Roman" w:cs="Times New Roman"/>
          <w:sz w:val="20"/>
          <w:szCs w:val="20"/>
        </w:rPr>
        <w:t xml:space="preserve">полугодие 2024 </w:t>
      </w:r>
      <w:r w:rsidRPr="00521A6A" w:rsidR="00DA7BA0">
        <w:rPr>
          <w:rFonts w:ascii="Times New Roman" w:hAnsi="Times New Roman" w:cs="Times New Roman"/>
          <w:sz w:val="20"/>
          <w:szCs w:val="20"/>
        </w:rPr>
        <w:t>год</w:t>
      </w:r>
      <w:r w:rsidRPr="00521A6A" w:rsidR="00D74114">
        <w:rPr>
          <w:rFonts w:ascii="Times New Roman" w:hAnsi="Times New Roman" w:cs="Times New Roman"/>
          <w:sz w:val="20"/>
          <w:szCs w:val="20"/>
        </w:rPr>
        <w:t>а</w:t>
      </w:r>
      <w:r w:rsidRPr="00521A6A" w:rsidR="00DA7BA0">
        <w:rPr>
          <w:rFonts w:ascii="Times New Roman" w:hAnsi="Times New Roman" w:cs="Times New Roman"/>
          <w:sz w:val="20"/>
          <w:szCs w:val="20"/>
        </w:rPr>
        <w:t xml:space="preserve">, </w:t>
      </w:r>
      <w:r w:rsidRPr="00521A6A" w:rsidR="00CD0680">
        <w:rPr>
          <w:rFonts w:ascii="Times New Roman" w:hAnsi="Times New Roman" w:cs="Times New Roman"/>
          <w:sz w:val="20"/>
          <w:szCs w:val="20"/>
        </w:rPr>
        <w:t>фактически предоставил</w:t>
      </w:r>
      <w:r w:rsidRPr="00521A6A" w:rsidR="00E9613F">
        <w:rPr>
          <w:rFonts w:ascii="Times New Roman" w:hAnsi="Times New Roman" w:cs="Times New Roman"/>
          <w:sz w:val="20"/>
          <w:szCs w:val="20"/>
        </w:rPr>
        <w:t xml:space="preserve"> </w:t>
      </w:r>
      <w:r w:rsidRPr="00521A6A" w:rsidR="00D74114">
        <w:rPr>
          <w:rFonts w:ascii="Times New Roman" w:hAnsi="Times New Roman" w:cs="Times New Roman"/>
          <w:sz w:val="20"/>
          <w:szCs w:val="20"/>
        </w:rPr>
        <w:t>19.09.2024.</w:t>
      </w:r>
    </w:p>
    <w:p w:rsidR="00373960" w:rsidRPr="00521A6A" w:rsidP="00012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</w:t>
      </w:r>
      <w:r w:rsidRPr="00521A6A" w:rsidR="0019522C">
        <w:rPr>
          <w:rFonts w:ascii="Times New Roman" w:hAnsi="Times New Roman" w:cs="Times New Roman"/>
          <w:sz w:val="20"/>
          <w:szCs w:val="20"/>
        </w:rPr>
        <w:t xml:space="preserve"> </w:t>
      </w:r>
      <w:r w:rsidRPr="00521A6A" w:rsidR="00BA13E7">
        <w:rPr>
          <w:rFonts w:ascii="Times New Roman" w:hAnsi="Times New Roman" w:cs="Times New Roman"/>
          <w:sz w:val="20"/>
          <w:szCs w:val="20"/>
        </w:rPr>
        <w:t>В судебно</w:t>
      </w:r>
      <w:r w:rsidRPr="00521A6A" w:rsidR="00DA7BA0">
        <w:rPr>
          <w:rFonts w:ascii="Times New Roman" w:hAnsi="Times New Roman" w:cs="Times New Roman"/>
          <w:sz w:val="20"/>
          <w:szCs w:val="20"/>
        </w:rPr>
        <w:t>е заседание должностное лицо, в отношении которого ведется производство по делу</w:t>
      </w:r>
      <w:r w:rsidRPr="00521A6A" w:rsidR="00D74114">
        <w:rPr>
          <w:rFonts w:ascii="Times New Roman" w:hAnsi="Times New Roman" w:cs="Times New Roman"/>
          <w:sz w:val="20"/>
          <w:szCs w:val="20"/>
        </w:rPr>
        <w:t>,</w:t>
      </w:r>
      <w:r w:rsidRPr="00521A6A" w:rsidR="00DA7BA0">
        <w:rPr>
          <w:rFonts w:ascii="Times New Roman" w:hAnsi="Times New Roman" w:cs="Times New Roman"/>
          <w:sz w:val="20"/>
          <w:szCs w:val="20"/>
        </w:rPr>
        <w:t xml:space="preserve"> не явился, извещен, </w:t>
      </w:r>
      <w:r w:rsidRPr="00521A6A" w:rsidR="00D74114">
        <w:rPr>
          <w:rFonts w:ascii="Times New Roman" w:hAnsi="Times New Roman" w:cs="Times New Roman"/>
          <w:sz w:val="20"/>
          <w:szCs w:val="20"/>
        </w:rPr>
        <w:t>предоставил суду ходатайство о рассмотрении дела без его участия</w:t>
      </w:r>
      <w:r w:rsidRPr="00521A6A" w:rsidR="00DA7BA0">
        <w:rPr>
          <w:rFonts w:ascii="Times New Roman" w:hAnsi="Times New Roman" w:cs="Times New Roman"/>
          <w:sz w:val="20"/>
          <w:szCs w:val="20"/>
        </w:rPr>
        <w:t>,</w:t>
      </w:r>
      <w:r w:rsidRPr="00521A6A" w:rsidR="00D74114">
        <w:rPr>
          <w:rFonts w:ascii="Times New Roman" w:hAnsi="Times New Roman" w:cs="Times New Roman"/>
          <w:sz w:val="20"/>
          <w:szCs w:val="20"/>
        </w:rPr>
        <w:t xml:space="preserve"> в котором указал, что вину в правонарушении признает, </w:t>
      </w:r>
      <w:r w:rsidRPr="00521A6A" w:rsidR="00DA7BA0">
        <w:rPr>
          <w:rFonts w:ascii="Times New Roman" w:hAnsi="Times New Roman" w:cs="Times New Roman"/>
          <w:sz w:val="20"/>
          <w:szCs w:val="20"/>
        </w:rPr>
        <w:t xml:space="preserve"> суд счел возможным рассмотреть дело без участия лица, в отношении которого ведется производство по делу. </w:t>
      </w:r>
    </w:p>
    <w:p w:rsidR="006D7332" w:rsidRPr="00521A6A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 </w:t>
      </w:r>
      <w:r w:rsidRPr="00521A6A" w:rsidR="00DA7BA0">
        <w:rPr>
          <w:rFonts w:ascii="Times New Roman" w:hAnsi="Times New Roman" w:cs="Times New Roman"/>
          <w:sz w:val="20"/>
          <w:szCs w:val="20"/>
        </w:rPr>
        <w:t>Исследовав</w:t>
      </w:r>
      <w:r w:rsidRPr="00521A6A">
        <w:rPr>
          <w:rFonts w:ascii="Times New Roman" w:hAnsi="Times New Roman" w:cs="Times New Roman"/>
          <w:sz w:val="20"/>
          <w:szCs w:val="20"/>
        </w:rPr>
        <w:t xml:space="preserve"> материалы </w:t>
      </w:r>
      <w:r w:rsidRPr="00521A6A" w:rsidR="0019522C">
        <w:rPr>
          <w:rFonts w:ascii="Times New Roman" w:hAnsi="Times New Roman" w:cs="Times New Roman"/>
          <w:sz w:val="20"/>
          <w:szCs w:val="20"/>
        </w:rPr>
        <w:t xml:space="preserve">дела, мировой судья считает, что событие правонарушения </w:t>
      </w:r>
      <w:r w:rsidRPr="00521A6A" w:rsidR="0019522C">
        <w:rPr>
          <w:rFonts w:ascii="Times New Roman" w:hAnsi="Times New Roman" w:cs="Times New Roman"/>
          <w:sz w:val="20"/>
          <w:szCs w:val="20"/>
        </w:rPr>
        <w:t>имело место и его подтверждают</w:t>
      </w:r>
      <w:r w:rsidRPr="00521A6A" w:rsidR="0019522C">
        <w:rPr>
          <w:rFonts w:ascii="Times New Roman" w:hAnsi="Times New Roman" w:cs="Times New Roman"/>
          <w:sz w:val="20"/>
          <w:szCs w:val="20"/>
        </w:rPr>
        <w:t xml:space="preserve"> материалы дела: протокол об административном правонар</w:t>
      </w:r>
      <w:r w:rsidRPr="00521A6A" w:rsidR="007D1727">
        <w:rPr>
          <w:rFonts w:ascii="Times New Roman" w:hAnsi="Times New Roman" w:cs="Times New Roman"/>
          <w:sz w:val="20"/>
          <w:szCs w:val="20"/>
        </w:rPr>
        <w:t>ушении</w:t>
      </w:r>
      <w:r w:rsidRPr="00521A6A" w:rsidR="0019522C">
        <w:rPr>
          <w:rFonts w:ascii="Times New Roman" w:hAnsi="Times New Roman" w:cs="Times New Roman"/>
          <w:sz w:val="20"/>
          <w:szCs w:val="20"/>
        </w:rPr>
        <w:t xml:space="preserve"> </w:t>
      </w:r>
      <w:r w:rsidRPr="00521A6A" w:rsidR="00CD0680">
        <w:rPr>
          <w:rFonts w:ascii="Times New Roman" w:hAnsi="Times New Roman" w:cs="Times New Roman"/>
          <w:sz w:val="20"/>
          <w:szCs w:val="20"/>
        </w:rPr>
        <w:t xml:space="preserve">№ </w:t>
      </w:r>
      <w:r w:rsidRPr="00521A6A" w:rsidR="00D74114">
        <w:rPr>
          <w:rFonts w:ascii="Times New Roman" w:hAnsi="Times New Roman" w:cs="Times New Roman"/>
          <w:sz w:val="20"/>
          <w:szCs w:val="20"/>
        </w:rPr>
        <w:t>91062434100024700003</w:t>
      </w:r>
      <w:r w:rsidRPr="00521A6A" w:rsidR="00CD0680">
        <w:rPr>
          <w:rFonts w:ascii="Times New Roman" w:hAnsi="Times New Roman" w:cs="Times New Roman"/>
          <w:sz w:val="20"/>
          <w:szCs w:val="20"/>
        </w:rPr>
        <w:t xml:space="preserve"> от </w:t>
      </w:r>
      <w:r w:rsidRPr="00521A6A" w:rsidR="00D74114">
        <w:rPr>
          <w:rFonts w:ascii="Times New Roman" w:hAnsi="Times New Roman" w:cs="Times New Roman"/>
          <w:sz w:val="20"/>
          <w:szCs w:val="20"/>
        </w:rPr>
        <w:t>15.01.2025</w:t>
      </w:r>
      <w:r w:rsidRPr="00521A6A" w:rsidR="00CD0680">
        <w:rPr>
          <w:rFonts w:ascii="Times New Roman" w:hAnsi="Times New Roman" w:cs="Times New Roman"/>
          <w:sz w:val="20"/>
          <w:szCs w:val="20"/>
        </w:rPr>
        <w:t xml:space="preserve"> (л.д.1-2);</w:t>
      </w:r>
      <w:r w:rsidRPr="00521A6A" w:rsidR="00BA13E7">
        <w:rPr>
          <w:rFonts w:ascii="Times New Roman" w:hAnsi="Times New Roman" w:cs="Times New Roman"/>
          <w:sz w:val="20"/>
          <w:szCs w:val="20"/>
        </w:rPr>
        <w:t>копии  списков, внутренних почтовых отправлений (л.д.</w:t>
      </w:r>
      <w:r w:rsidRPr="00521A6A" w:rsidR="00D74114">
        <w:rPr>
          <w:rFonts w:ascii="Times New Roman" w:hAnsi="Times New Roman" w:cs="Times New Roman"/>
          <w:sz w:val="20"/>
          <w:szCs w:val="20"/>
        </w:rPr>
        <w:t>3-4,6</w:t>
      </w:r>
      <w:r w:rsidRPr="00521A6A" w:rsidR="00BA13E7">
        <w:rPr>
          <w:rFonts w:ascii="Times New Roman" w:hAnsi="Times New Roman" w:cs="Times New Roman"/>
          <w:sz w:val="20"/>
          <w:szCs w:val="20"/>
        </w:rPr>
        <w:t xml:space="preserve">);  копия уведомления от </w:t>
      </w:r>
      <w:r w:rsidRPr="00521A6A" w:rsidR="00D74114">
        <w:rPr>
          <w:rFonts w:ascii="Times New Roman" w:hAnsi="Times New Roman" w:cs="Times New Roman"/>
          <w:sz w:val="20"/>
          <w:szCs w:val="20"/>
        </w:rPr>
        <w:t>06.12.2024</w:t>
      </w:r>
      <w:r w:rsidRPr="00521A6A" w:rsidR="00BA13E7">
        <w:rPr>
          <w:rFonts w:ascii="Times New Roman" w:hAnsi="Times New Roman" w:cs="Times New Roman"/>
          <w:sz w:val="20"/>
          <w:szCs w:val="20"/>
        </w:rPr>
        <w:t xml:space="preserve"> о месте и времени составления протокола об административном правонарушении (л.д.</w:t>
      </w:r>
      <w:r w:rsidRPr="00521A6A" w:rsidR="00D74114">
        <w:rPr>
          <w:rFonts w:ascii="Times New Roman" w:hAnsi="Times New Roman" w:cs="Times New Roman"/>
          <w:sz w:val="20"/>
          <w:szCs w:val="20"/>
        </w:rPr>
        <w:t>5</w:t>
      </w:r>
      <w:r w:rsidRPr="00521A6A" w:rsidR="00BA13E7">
        <w:rPr>
          <w:rFonts w:ascii="Times New Roman" w:hAnsi="Times New Roman" w:cs="Times New Roman"/>
          <w:sz w:val="20"/>
          <w:szCs w:val="20"/>
        </w:rPr>
        <w:t>); копия выписки из ЕГРЮЛ (л.д.</w:t>
      </w:r>
      <w:r w:rsidRPr="00521A6A" w:rsidR="00D74114">
        <w:rPr>
          <w:rFonts w:ascii="Times New Roman" w:hAnsi="Times New Roman" w:cs="Times New Roman"/>
          <w:sz w:val="20"/>
          <w:szCs w:val="20"/>
        </w:rPr>
        <w:t>7-10</w:t>
      </w:r>
      <w:r w:rsidRPr="00521A6A" w:rsidR="00BA13E7">
        <w:rPr>
          <w:rFonts w:ascii="Times New Roman" w:hAnsi="Times New Roman" w:cs="Times New Roman"/>
          <w:sz w:val="20"/>
          <w:szCs w:val="20"/>
        </w:rPr>
        <w:t xml:space="preserve">); </w:t>
      </w:r>
      <w:r w:rsidRPr="00521A6A" w:rsidR="00DA7BA0">
        <w:rPr>
          <w:rFonts w:ascii="Times New Roman" w:hAnsi="Times New Roman" w:cs="Times New Roman"/>
          <w:sz w:val="20"/>
          <w:szCs w:val="20"/>
        </w:rPr>
        <w:t>копи</w:t>
      </w:r>
      <w:r w:rsidRPr="00521A6A" w:rsidR="0040254A">
        <w:rPr>
          <w:rFonts w:ascii="Times New Roman" w:hAnsi="Times New Roman" w:cs="Times New Roman"/>
          <w:sz w:val="20"/>
          <w:szCs w:val="20"/>
        </w:rPr>
        <w:t>я</w:t>
      </w:r>
      <w:r w:rsidRPr="00521A6A" w:rsidR="00DA7BA0">
        <w:rPr>
          <w:rFonts w:ascii="Times New Roman" w:hAnsi="Times New Roman" w:cs="Times New Roman"/>
          <w:sz w:val="20"/>
          <w:szCs w:val="20"/>
        </w:rPr>
        <w:t xml:space="preserve"> квитанци</w:t>
      </w:r>
      <w:r w:rsidRPr="00521A6A" w:rsidR="0040254A">
        <w:rPr>
          <w:rFonts w:ascii="Times New Roman" w:hAnsi="Times New Roman" w:cs="Times New Roman"/>
          <w:sz w:val="20"/>
          <w:szCs w:val="20"/>
        </w:rPr>
        <w:t>и</w:t>
      </w:r>
      <w:r w:rsidRPr="00521A6A" w:rsidR="00BA13E7">
        <w:rPr>
          <w:rFonts w:ascii="Times New Roman" w:hAnsi="Times New Roman" w:cs="Times New Roman"/>
          <w:sz w:val="20"/>
          <w:szCs w:val="20"/>
        </w:rPr>
        <w:t xml:space="preserve"> о приеме </w:t>
      </w:r>
      <w:r w:rsidRPr="00521A6A" w:rsidR="00D74114">
        <w:rPr>
          <w:rFonts w:ascii="Times New Roman" w:hAnsi="Times New Roman" w:cs="Times New Roman"/>
          <w:sz w:val="20"/>
          <w:szCs w:val="20"/>
        </w:rPr>
        <w:t>налоговой декларации в электронной форме (л.д.11).</w:t>
      </w:r>
    </w:p>
    <w:p w:rsidR="006D7332" w:rsidRPr="00521A6A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</w:t>
      </w:r>
      <w:r w:rsidRPr="00521A6A">
        <w:rPr>
          <w:rFonts w:ascii="Times New Roman" w:hAnsi="Times New Roman" w:cs="Times New Roman"/>
          <w:sz w:val="20"/>
          <w:szCs w:val="20"/>
        </w:rPr>
        <w:t xml:space="preserve">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</w:t>
      </w:r>
      <w:r w:rsidRPr="00521A6A">
        <w:rPr>
          <w:rFonts w:ascii="Times New Roman" w:hAnsi="Times New Roman" w:cs="Times New Roman"/>
          <w:sz w:val="20"/>
          <w:szCs w:val="20"/>
        </w:rPr>
        <w:t>нимает их как допустимые доказательства.</w:t>
      </w:r>
    </w:p>
    <w:p w:rsidR="0019522C" w:rsidRPr="00521A6A" w:rsidP="006D7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 Действия </w:t>
      </w:r>
      <w:r w:rsidRPr="00521A6A" w:rsidR="00BA13E7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521A6A" w:rsidR="00521A6A">
        <w:rPr>
          <w:rFonts w:ascii="Times New Roman" w:hAnsi="Times New Roman" w:cs="Times New Roman"/>
          <w:color w:val="000000"/>
          <w:sz w:val="20"/>
          <w:szCs w:val="20"/>
        </w:rPr>
        <w:t xml:space="preserve">должность наименование предприятия </w:t>
      </w:r>
      <w:r w:rsidRPr="00521A6A" w:rsidR="00BA13E7">
        <w:rPr>
          <w:rFonts w:ascii="Times New Roman" w:hAnsi="Times New Roman" w:cs="Times New Roman"/>
          <w:sz w:val="20"/>
          <w:szCs w:val="20"/>
        </w:rPr>
        <w:t>Кубрака</w:t>
      </w:r>
      <w:r w:rsidRPr="00521A6A" w:rsidR="00BA13E7">
        <w:rPr>
          <w:rFonts w:ascii="Times New Roman" w:hAnsi="Times New Roman" w:cs="Times New Roman"/>
          <w:sz w:val="20"/>
          <w:szCs w:val="20"/>
        </w:rPr>
        <w:t xml:space="preserve"> А.В.</w:t>
      </w:r>
      <w:r w:rsidRPr="00521A6A" w:rsidR="00D97B8F">
        <w:rPr>
          <w:rFonts w:ascii="Times New Roman" w:hAnsi="Times New Roman" w:cs="Times New Roman"/>
          <w:sz w:val="20"/>
          <w:szCs w:val="20"/>
        </w:rPr>
        <w:t xml:space="preserve"> </w:t>
      </w:r>
      <w:r w:rsidRPr="00521A6A">
        <w:rPr>
          <w:rFonts w:ascii="Times New Roman" w:hAnsi="Times New Roman" w:cs="Times New Roman"/>
          <w:sz w:val="20"/>
          <w:szCs w:val="20"/>
        </w:rPr>
        <w:t xml:space="preserve"> мировой судья квалифицирует по  </w:t>
      </w:r>
      <w:r w:rsidRPr="00521A6A">
        <w:rPr>
          <w:rFonts w:ascii="Times New Roman" w:hAnsi="Times New Roman" w:cs="Times New Roman"/>
          <w:sz w:val="20"/>
          <w:szCs w:val="20"/>
        </w:rPr>
        <w:t xml:space="preserve">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19522C" w:rsidRPr="00521A6A" w:rsidP="0019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eastAsiaTheme="minorHAnsi" w:cs="Times New Roman"/>
          <w:sz w:val="20"/>
          <w:szCs w:val="20"/>
        </w:rPr>
        <w:t xml:space="preserve">       </w:t>
      </w:r>
      <w:r w:rsidRPr="00521A6A">
        <w:rPr>
          <w:rFonts w:ascii="Times New Roman" w:hAnsi="Times New Roman" w:cs="Times New Roman"/>
          <w:sz w:val="20"/>
          <w:szCs w:val="20"/>
        </w:rPr>
        <w:t>При назн</w:t>
      </w:r>
      <w:r w:rsidRPr="00521A6A" w:rsidR="007D1727">
        <w:rPr>
          <w:rFonts w:ascii="Times New Roman" w:hAnsi="Times New Roman" w:cs="Times New Roman"/>
          <w:sz w:val="20"/>
          <w:szCs w:val="20"/>
        </w:rPr>
        <w:t xml:space="preserve">ачении наказания </w:t>
      </w:r>
      <w:r w:rsidRPr="00521A6A">
        <w:rPr>
          <w:rFonts w:ascii="Times New Roman" w:hAnsi="Times New Roman" w:cs="Times New Roman"/>
          <w:sz w:val="20"/>
          <w:szCs w:val="20"/>
        </w:rPr>
        <w:t>мировой судья учитывает х</w:t>
      </w:r>
      <w:r w:rsidRPr="00521A6A">
        <w:rPr>
          <w:rFonts w:ascii="Times New Roman" w:hAnsi="Times New Roman" w:cs="Times New Roman"/>
          <w:sz w:val="20"/>
          <w:szCs w:val="20"/>
        </w:rPr>
        <w:t>арактер  пр</w:t>
      </w:r>
      <w:r w:rsidRPr="00521A6A" w:rsidR="007D1727">
        <w:rPr>
          <w:rFonts w:ascii="Times New Roman" w:hAnsi="Times New Roman" w:cs="Times New Roman"/>
          <w:sz w:val="20"/>
          <w:szCs w:val="20"/>
        </w:rPr>
        <w:t xml:space="preserve">авонарушения, личность </w:t>
      </w:r>
      <w:r w:rsidRPr="00521A6A" w:rsidR="00BA13E7">
        <w:rPr>
          <w:rFonts w:ascii="Times New Roman" w:hAnsi="Times New Roman" w:cs="Times New Roman"/>
          <w:sz w:val="20"/>
          <w:szCs w:val="20"/>
        </w:rPr>
        <w:t>виновного</w:t>
      </w:r>
      <w:r w:rsidRPr="00521A6A">
        <w:rPr>
          <w:rFonts w:ascii="Times New Roman" w:hAnsi="Times New Roman" w:cs="Times New Roman"/>
          <w:sz w:val="20"/>
          <w:szCs w:val="20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74114" w:rsidRPr="00521A6A" w:rsidP="00D7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</w:t>
      </w:r>
      <w:r w:rsidRPr="00521A6A" w:rsidR="0040254A">
        <w:rPr>
          <w:rFonts w:ascii="Times New Roman" w:hAnsi="Times New Roman" w:cs="Times New Roman"/>
          <w:sz w:val="20"/>
          <w:szCs w:val="20"/>
        </w:rPr>
        <w:t>административную</w:t>
      </w:r>
      <w:r w:rsidRPr="00521A6A" w:rsidR="0040254A">
        <w:rPr>
          <w:rFonts w:ascii="Times New Roman" w:hAnsi="Times New Roman" w:cs="Times New Roman"/>
          <w:sz w:val="20"/>
          <w:szCs w:val="20"/>
        </w:rPr>
        <w:t xml:space="preserve"> отвественность,</w:t>
      </w:r>
      <w:r w:rsidRPr="00521A6A">
        <w:rPr>
          <w:rFonts w:ascii="Times New Roman" w:hAnsi="Times New Roman" w:cs="Times New Roman"/>
          <w:sz w:val="20"/>
          <w:szCs w:val="20"/>
        </w:rPr>
        <w:t xml:space="preserve"> суд признает полное признание правонарушителем своей вины. </w:t>
      </w:r>
    </w:p>
    <w:p w:rsidR="0019522C" w:rsidRPr="00521A6A" w:rsidP="006D73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  </w:t>
      </w:r>
      <w:r w:rsidRPr="00521A6A">
        <w:rPr>
          <w:rFonts w:ascii="Times New Roman" w:hAnsi="Times New Roman" w:cs="Times New Roman"/>
          <w:sz w:val="20"/>
          <w:szCs w:val="20"/>
        </w:rPr>
        <w:t>Обстоятельств</w:t>
      </w:r>
      <w:r w:rsidRPr="00521A6A" w:rsidR="00DA7BA0">
        <w:rPr>
          <w:rFonts w:ascii="Times New Roman" w:hAnsi="Times New Roman" w:cs="Times New Roman"/>
          <w:sz w:val="20"/>
          <w:szCs w:val="20"/>
        </w:rPr>
        <w:t>, отягчающих административную ответственность мировым судьей не установлено</w:t>
      </w:r>
      <w:r w:rsidRPr="00521A6A" w:rsidR="00DA7BA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9522C" w:rsidRPr="00521A6A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  </w:t>
      </w:r>
      <w:r w:rsidRPr="00521A6A">
        <w:rPr>
          <w:rFonts w:ascii="Times New Roman" w:hAnsi="Times New Roman" w:cs="Times New Roman"/>
          <w:sz w:val="20"/>
          <w:szCs w:val="20"/>
        </w:rPr>
        <w:t xml:space="preserve">Учитывая </w:t>
      </w:r>
      <w:r w:rsidRPr="00521A6A">
        <w:rPr>
          <w:rFonts w:ascii="Times New Roman" w:hAnsi="Times New Roman" w:cs="Times New Roman"/>
          <w:sz w:val="20"/>
          <w:szCs w:val="20"/>
        </w:rPr>
        <w:t>вышеизложенное</w:t>
      </w:r>
      <w:r w:rsidRPr="00521A6A">
        <w:rPr>
          <w:rFonts w:ascii="Times New Roman" w:hAnsi="Times New Roman" w:cs="Times New Roman"/>
          <w:sz w:val="20"/>
          <w:szCs w:val="20"/>
        </w:rPr>
        <w:t>, руководствуясь ст.с</w:t>
      </w:r>
      <w:r w:rsidRPr="00521A6A">
        <w:rPr>
          <w:rFonts w:ascii="Times New Roman" w:hAnsi="Times New Roman" w:cs="Times New Roman"/>
          <w:color w:val="000000"/>
          <w:sz w:val="20"/>
          <w:szCs w:val="20"/>
        </w:rPr>
        <w:t xml:space="preserve">т. 29.9-29.11 </w:t>
      </w:r>
      <w:r w:rsidRPr="00521A6A" w:rsidR="007D1727">
        <w:rPr>
          <w:rFonts w:ascii="Times New Roman" w:hAnsi="Times New Roman" w:cs="Times New Roman"/>
          <w:sz w:val="20"/>
          <w:szCs w:val="20"/>
        </w:rPr>
        <w:t>КоАП РФ</w:t>
      </w:r>
      <w:r w:rsidRPr="00521A6A">
        <w:rPr>
          <w:rFonts w:ascii="Times New Roman" w:hAnsi="Times New Roman" w:cs="Times New Roman"/>
          <w:sz w:val="20"/>
          <w:szCs w:val="20"/>
        </w:rPr>
        <w:t>, мировой судья</w:t>
      </w:r>
      <w:r w:rsidRPr="00521A6A" w:rsidR="00DA7BA0">
        <w:rPr>
          <w:rFonts w:ascii="Times New Roman" w:hAnsi="Times New Roman" w:cs="Times New Roman"/>
          <w:sz w:val="20"/>
          <w:szCs w:val="20"/>
        </w:rPr>
        <w:t>,</w:t>
      </w:r>
    </w:p>
    <w:p w:rsidR="00DA7BA0" w:rsidRPr="00521A6A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22C" w:rsidRPr="00521A6A" w:rsidP="0019522C">
      <w:pPr>
        <w:pStyle w:val="NormalWeb"/>
        <w:spacing w:before="0" w:beforeAutospacing="0" w:after="0" w:afterAutospacing="0"/>
        <w:ind w:firstLine="3372"/>
        <w:rPr>
          <w:sz w:val="20"/>
          <w:szCs w:val="20"/>
        </w:rPr>
      </w:pPr>
      <w:r w:rsidRPr="00521A6A">
        <w:rPr>
          <w:sz w:val="20"/>
          <w:szCs w:val="20"/>
        </w:rPr>
        <w:t xml:space="preserve">           </w:t>
      </w:r>
      <w:r w:rsidRPr="00521A6A">
        <w:rPr>
          <w:sz w:val="20"/>
          <w:szCs w:val="20"/>
        </w:rPr>
        <w:t>ПОСТАНОВИЛ:</w:t>
      </w:r>
    </w:p>
    <w:p w:rsidR="0019522C" w:rsidRPr="00521A6A" w:rsidP="0019522C">
      <w:pPr>
        <w:pStyle w:val="NormalWeb"/>
        <w:spacing w:before="0" w:beforeAutospacing="0" w:after="0" w:afterAutospacing="0"/>
        <w:ind w:firstLine="3372"/>
        <w:rPr>
          <w:b/>
          <w:sz w:val="20"/>
          <w:szCs w:val="20"/>
        </w:rPr>
      </w:pPr>
    </w:p>
    <w:p w:rsidR="0019522C" w:rsidRPr="00521A6A" w:rsidP="006D733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521A6A">
        <w:rPr>
          <w:sz w:val="20"/>
          <w:szCs w:val="20"/>
        </w:rPr>
        <w:t xml:space="preserve">       </w:t>
      </w:r>
      <w:r w:rsidRPr="00521A6A" w:rsidR="00587524">
        <w:rPr>
          <w:sz w:val="20"/>
          <w:szCs w:val="20"/>
        </w:rPr>
        <w:t xml:space="preserve"> </w:t>
      </w:r>
      <w:r w:rsidRPr="00521A6A" w:rsidR="0040254A">
        <w:rPr>
          <w:sz w:val="20"/>
          <w:szCs w:val="20"/>
        </w:rPr>
        <w:t>д</w:t>
      </w:r>
      <w:r w:rsidRPr="00521A6A" w:rsidR="006F5F35">
        <w:rPr>
          <w:sz w:val="20"/>
          <w:szCs w:val="20"/>
        </w:rPr>
        <w:t>олжностное лицо</w:t>
      </w:r>
      <w:r w:rsidRPr="00521A6A" w:rsidR="00BA13E7">
        <w:rPr>
          <w:sz w:val="20"/>
          <w:szCs w:val="20"/>
        </w:rPr>
        <w:t xml:space="preserve"> – </w:t>
      </w:r>
      <w:r w:rsidRPr="00521A6A" w:rsidR="00521A6A">
        <w:rPr>
          <w:color w:val="000000"/>
          <w:sz w:val="20"/>
          <w:szCs w:val="20"/>
        </w:rPr>
        <w:t xml:space="preserve">должность наименование предприятия </w:t>
      </w:r>
      <w:r w:rsidRPr="00521A6A" w:rsidR="00BA13E7">
        <w:rPr>
          <w:sz w:val="20"/>
          <w:szCs w:val="20"/>
        </w:rPr>
        <w:t>Кубрака</w:t>
      </w:r>
      <w:r w:rsidRPr="00521A6A" w:rsidR="00BA13E7">
        <w:rPr>
          <w:sz w:val="20"/>
          <w:szCs w:val="20"/>
        </w:rPr>
        <w:t xml:space="preserve"> </w:t>
      </w:r>
      <w:r w:rsidRPr="00521A6A" w:rsidR="00521A6A">
        <w:rPr>
          <w:sz w:val="20"/>
          <w:szCs w:val="20"/>
        </w:rPr>
        <w:t>А.В.</w:t>
      </w:r>
      <w:r w:rsidRPr="00521A6A" w:rsidR="00D97B8F">
        <w:rPr>
          <w:sz w:val="20"/>
          <w:szCs w:val="20"/>
        </w:rPr>
        <w:t xml:space="preserve"> </w:t>
      </w:r>
      <w:r w:rsidRPr="00521A6A">
        <w:rPr>
          <w:sz w:val="20"/>
          <w:szCs w:val="20"/>
        </w:rPr>
        <w:t xml:space="preserve"> </w:t>
      </w:r>
      <w:r w:rsidRPr="00521A6A">
        <w:rPr>
          <w:sz w:val="20"/>
          <w:szCs w:val="20"/>
        </w:rPr>
        <w:t>признать</w:t>
      </w:r>
      <w:r w:rsidRPr="00521A6A" w:rsidR="007D1727">
        <w:rPr>
          <w:sz w:val="20"/>
          <w:szCs w:val="20"/>
        </w:rPr>
        <w:t xml:space="preserve"> </w:t>
      </w:r>
      <w:r w:rsidRPr="00521A6A" w:rsidR="00BA13E7">
        <w:rPr>
          <w:sz w:val="20"/>
          <w:szCs w:val="20"/>
        </w:rPr>
        <w:t>виновным</w:t>
      </w:r>
      <w:r w:rsidRPr="00521A6A">
        <w:rPr>
          <w:sz w:val="20"/>
          <w:szCs w:val="20"/>
        </w:rPr>
        <w:t xml:space="preserve"> в совершении административного правонарушения по ч. 1 ст. 15.6  Кодекса РФ об административных правонарушениях и назначить </w:t>
      </w:r>
      <w:r w:rsidRPr="00521A6A" w:rsidR="006F5F35">
        <w:rPr>
          <w:sz w:val="20"/>
          <w:szCs w:val="20"/>
        </w:rPr>
        <w:t>ему</w:t>
      </w:r>
      <w:r w:rsidRPr="00521A6A">
        <w:rPr>
          <w:sz w:val="20"/>
          <w:szCs w:val="20"/>
        </w:rPr>
        <w:t xml:space="preserve"> наказание в виде админ</w:t>
      </w:r>
      <w:r w:rsidRPr="00521A6A" w:rsidR="007D1727">
        <w:rPr>
          <w:sz w:val="20"/>
          <w:szCs w:val="20"/>
        </w:rPr>
        <w:t>истративного штрафа в размере 300</w:t>
      </w:r>
      <w:r w:rsidRPr="00521A6A">
        <w:rPr>
          <w:sz w:val="20"/>
          <w:szCs w:val="20"/>
        </w:rPr>
        <w:t xml:space="preserve"> (трехсот) рублей.</w:t>
      </w:r>
    </w:p>
    <w:p w:rsidR="0019522C" w:rsidRPr="00521A6A" w:rsidP="007D1727">
      <w:pPr>
        <w:spacing w:after="0" w:line="240" w:lineRule="auto"/>
        <w:jc w:val="both"/>
        <w:rPr>
          <w:rStyle w:val="10"/>
          <w:sz w:val="20"/>
          <w:szCs w:val="20"/>
        </w:rPr>
      </w:pPr>
      <w:r w:rsidRPr="00521A6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521A6A">
        <w:rPr>
          <w:rFonts w:ascii="Times New Roman" w:hAnsi="Times New Roman" w:cs="Times New Roman"/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521A6A">
        <w:rPr>
          <w:rFonts w:ascii="Times New Roman" w:hAnsi="Times New Roman" w:cs="Times New Roman"/>
          <w:sz w:val="20"/>
          <w:szCs w:val="20"/>
        </w:rPr>
        <w:t>получатель</w:t>
      </w:r>
      <w:r w:rsidRPr="00521A6A" w:rsidR="007D1727">
        <w:rPr>
          <w:rFonts w:ascii="Times New Roman" w:hAnsi="Times New Roman" w:cs="Times New Roman"/>
          <w:sz w:val="20"/>
          <w:szCs w:val="20"/>
        </w:rPr>
        <w:t xml:space="preserve">: </w:t>
      </w:r>
      <w:r w:rsidRPr="00521A6A">
        <w:rPr>
          <w:rFonts w:ascii="Times New Roman" w:hAnsi="Times New Roman" w:cs="Times New Roman"/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</w:t>
      </w:r>
      <w:r w:rsidRPr="00521A6A">
        <w:rPr>
          <w:rFonts w:ascii="Times New Roman" w:hAnsi="Times New Roman" w:cs="Times New Roman"/>
          <w:sz w:val="20"/>
          <w:szCs w:val="20"/>
        </w:rPr>
        <w:t>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</w:t>
      </w:r>
      <w:r w:rsidRPr="00521A6A">
        <w:rPr>
          <w:rFonts w:ascii="Times New Roman" w:hAnsi="Times New Roman" w:cs="Times New Roman"/>
          <w:sz w:val="20"/>
          <w:szCs w:val="20"/>
        </w:rPr>
        <w:t>20323, ОКТМО 35718000, КБК 82811601153010006140, УИН</w:t>
      </w:r>
      <w:r w:rsidRPr="00521A6A">
        <w:rPr>
          <w:rFonts w:ascii="Times New Roman" w:hAnsi="Times New Roman" w:cs="Times New Roman"/>
          <w:sz w:val="20"/>
          <w:szCs w:val="20"/>
        </w:rPr>
        <w:t xml:space="preserve"> </w:t>
      </w:r>
      <w:r w:rsidRPr="00521A6A" w:rsidR="00D74114">
        <w:rPr>
          <w:rFonts w:ascii="Times New Roman" w:hAnsi="Times New Roman" w:cs="Times New Roman"/>
          <w:sz w:val="20"/>
          <w:szCs w:val="20"/>
        </w:rPr>
        <w:t>0410760300585000202515169</w:t>
      </w:r>
      <w:r w:rsidRPr="00521A6A">
        <w:rPr>
          <w:rFonts w:ascii="Times New Roman" w:hAnsi="Times New Roman" w:cs="Times New Roman"/>
          <w:sz w:val="20"/>
          <w:szCs w:val="20"/>
        </w:rPr>
        <w:t>.</w:t>
      </w:r>
    </w:p>
    <w:p w:rsidR="0019522C" w:rsidRPr="00521A6A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21A6A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мировому</w:t>
      </w:r>
      <w:r w:rsidRPr="00521A6A">
        <w:rPr>
          <w:rFonts w:ascii="Times New Roman" w:hAnsi="Times New Roman" w:cs="Times New Roman"/>
          <w:sz w:val="20"/>
          <w:szCs w:val="20"/>
        </w:rPr>
        <w:t xml:space="preserve"> судье </w:t>
      </w:r>
      <w:r w:rsidRPr="00521A6A" w:rsidR="007D1727">
        <w:rPr>
          <w:rFonts w:ascii="Times New Roman" w:hAnsi="Times New Roman" w:cs="Times New Roman"/>
          <w:sz w:val="20"/>
          <w:szCs w:val="20"/>
        </w:rPr>
        <w:t xml:space="preserve"> судебного участка № 58</w:t>
      </w:r>
      <w:r w:rsidRPr="00521A6A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до истечения срока уплаты</w:t>
      </w:r>
      <w:r w:rsidRPr="00521A6A">
        <w:rPr>
          <w:rFonts w:ascii="Times New Roman" w:hAnsi="Times New Roman" w:cs="Times New Roman"/>
          <w:sz w:val="20"/>
          <w:szCs w:val="20"/>
        </w:rPr>
        <w:t xml:space="preserve"> штрафа.</w:t>
      </w:r>
    </w:p>
    <w:p w:rsidR="0019522C" w:rsidRPr="00521A6A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21A6A">
        <w:rPr>
          <w:rFonts w:ascii="Times New Roman" w:hAnsi="Times New Roman" w:cs="Times New Roman"/>
          <w:sz w:val="20"/>
          <w:szCs w:val="20"/>
        </w:rPr>
        <w:t>В соответствии со ст</w:t>
      </w:r>
      <w:r w:rsidRPr="00521A6A">
        <w:rPr>
          <w:rFonts w:ascii="Times New Roman" w:hAnsi="Times New Roman" w:cs="Times New Roman"/>
          <w:sz w:val="20"/>
          <w:szCs w:val="20"/>
        </w:rPr>
        <w:t>.32.2 КоАП РФ</w:t>
      </w:r>
      <w:r w:rsidRPr="00521A6A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521A6A">
        <w:rPr>
          <w:rFonts w:ascii="Times New Roman" w:hAnsi="Times New Roman" w:cs="Times New Roman"/>
          <w:sz w:val="20"/>
          <w:szCs w:val="20"/>
        </w:rPr>
        <w:t>бо со дня отсрочки или рассрочки, предусмотренных статье</w:t>
      </w:r>
      <w:r w:rsidRPr="00521A6A">
        <w:rPr>
          <w:rFonts w:ascii="Times New Roman" w:hAnsi="Times New Roman" w:cs="Times New Roman"/>
          <w:sz w:val="20"/>
          <w:szCs w:val="20"/>
        </w:rPr>
        <w:t>й 31.5 КоАП РФ</w:t>
      </w:r>
      <w:r w:rsidRPr="00521A6A">
        <w:rPr>
          <w:rFonts w:ascii="Times New Roman" w:hAnsi="Times New Roman" w:cs="Times New Roman"/>
          <w:sz w:val="20"/>
          <w:szCs w:val="20"/>
        </w:rPr>
        <w:t>.</w:t>
      </w:r>
    </w:p>
    <w:p w:rsidR="0019522C" w:rsidRPr="00521A6A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21A6A">
        <w:rPr>
          <w:rFonts w:ascii="Times New Roman" w:hAnsi="Times New Roman" w:cs="Times New Roman"/>
          <w:sz w:val="20"/>
          <w:szCs w:val="20"/>
        </w:rPr>
        <w:t>В соответствии со ст.</w:t>
      </w:r>
      <w:r w:rsidRPr="00521A6A">
        <w:rPr>
          <w:rFonts w:ascii="Times New Roman" w:hAnsi="Times New Roman" w:cs="Times New Roman"/>
          <w:sz w:val="20"/>
          <w:szCs w:val="20"/>
        </w:rPr>
        <w:t xml:space="preserve"> 20.25 КоАП РФ</w:t>
      </w:r>
      <w:r w:rsidRPr="00521A6A">
        <w:rPr>
          <w:rFonts w:ascii="Times New Roman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521A6A">
        <w:rPr>
          <w:rFonts w:ascii="Times New Roman" w:hAnsi="Times New Roman" w:cs="Times New Roman"/>
          <w:sz w:val="20"/>
          <w:szCs w:val="20"/>
        </w:rPr>
        <w:t>десяти часов.</w:t>
      </w:r>
    </w:p>
    <w:p w:rsidR="006D7332" w:rsidRPr="00521A6A" w:rsidP="006D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1A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Pr="00521A6A" w:rsidR="00D74114"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 w:rsidRPr="00521A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</w:t>
      </w:r>
      <w:r w:rsidRPr="00521A6A">
        <w:rPr>
          <w:rFonts w:ascii="Times New Roman" w:eastAsia="Times New Roman" w:hAnsi="Times New Roman" w:cs="Times New Roman"/>
          <w:color w:val="000000"/>
          <w:sz w:val="20"/>
          <w:szCs w:val="20"/>
        </w:rPr>
        <w:t>бы.</w:t>
      </w:r>
    </w:p>
    <w:p w:rsidR="0019522C" w:rsidRPr="00521A6A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9522C" w:rsidRPr="00521A6A" w:rsidP="0019522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21A6A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</w:t>
      </w:r>
      <w:r w:rsidRPr="00521A6A" w:rsidR="007D172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21A6A">
        <w:rPr>
          <w:rFonts w:ascii="Times New Roman" w:hAnsi="Times New Roman" w:cs="Times New Roman"/>
          <w:sz w:val="20"/>
          <w:szCs w:val="20"/>
        </w:rPr>
        <w:t xml:space="preserve">       </w:t>
      </w:r>
      <w:r w:rsidRPr="00521A6A" w:rsidR="006D7332">
        <w:rPr>
          <w:rFonts w:ascii="Times New Roman" w:hAnsi="Times New Roman" w:cs="Times New Roman"/>
          <w:sz w:val="20"/>
          <w:szCs w:val="20"/>
        </w:rPr>
        <w:t xml:space="preserve">    </w:t>
      </w:r>
      <w:r w:rsidRPr="00521A6A">
        <w:rPr>
          <w:rFonts w:ascii="Times New Roman" w:hAnsi="Times New Roman" w:cs="Times New Roman"/>
          <w:sz w:val="20"/>
          <w:szCs w:val="20"/>
        </w:rPr>
        <w:t xml:space="preserve"> </w:t>
      </w:r>
      <w:r w:rsidRPr="00521A6A" w:rsidR="00D97B8F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DB3E14" w:rsidRPr="00521A6A" w:rsidP="0019522C">
      <w:pPr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A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5E7"/>
    <w:rsid w:val="000236AD"/>
    <w:rsid w:val="00032246"/>
    <w:rsid w:val="00036366"/>
    <w:rsid w:val="000440F0"/>
    <w:rsid w:val="00045042"/>
    <w:rsid w:val="00045074"/>
    <w:rsid w:val="00046FD6"/>
    <w:rsid w:val="00054FAE"/>
    <w:rsid w:val="00067BAB"/>
    <w:rsid w:val="00074DEB"/>
    <w:rsid w:val="00082C3C"/>
    <w:rsid w:val="00090F76"/>
    <w:rsid w:val="00092B65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522C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5C85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644B"/>
    <w:rsid w:val="002E1580"/>
    <w:rsid w:val="00301B82"/>
    <w:rsid w:val="00313323"/>
    <w:rsid w:val="00316F34"/>
    <w:rsid w:val="00317D79"/>
    <w:rsid w:val="00327361"/>
    <w:rsid w:val="0033642D"/>
    <w:rsid w:val="00356BDB"/>
    <w:rsid w:val="00371683"/>
    <w:rsid w:val="00373960"/>
    <w:rsid w:val="00377DCF"/>
    <w:rsid w:val="0038103D"/>
    <w:rsid w:val="0038689A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54A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06DB5"/>
    <w:rsid w:val="00521A6A"/>
    <w:rsid w:val="00524A7D"/>
    <w:rsid w:val="00525985"/>
    <w:rsid w:val="00530610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87524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0B6F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52D0"/>
    <w:rsid w:val="006D2F92"/>
    <w:rsid w:val="006D4FE1"/>
    <w:rsid w:val="006D7332"/>
    <w:rsid w:val="006E6932"/>
    <w:rsid w:val="006F5F35"/>
    <w:rsid w:val="00700329"/>
    <w:rsid w:val="007277C4"/>
    <w:rsid w:val="00730ADD"/>
    <w:rsid w:val="00734D25"/>
    <w:rsid w:val="00735AE9"/>
    <w:rsid w:val="007374DC"/>
    <w:rsid w:val="00747A00"/>
    <w:rsid w:val="00756CBC"/>
    <w:rsid w:val="0075762E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172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9F2B1D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58D1"/>
    <w:rsid w:val="00AA7E44"/>
    <w:rsid w:val="00AB1367"/>
    <w:rsid w:val="00AC5B33"/>
    <w:rsid w:val="00AD37D1"/>
    <w:rsid w:val="00AD49EA"/>
    <w:rsid w:val="00AD4BC8"/>
    <w:rsid w:val="00AE26E7"/>
    <w:rsid w:val="00AE4888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968F3"/>
    <w:rsid w:val="00BA13E7"/>
    <w:rsid w:val="00BA435F"/>
    <w:rsid w:val="00BB4440"/>
    <w:rsid w:val="00BE1FCC"/>
    <w:rsid w:val="00BF1F12"/>
    <w:rsid w:val="00BF7473"/>
    <w:rsid w:val="00BF79C7"/>
    <w:rsid w:val="00C03AA5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0680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1D96"/>
    <w:rsid w:val="00D74114"/>
    <w:rsid w:val="00D80A10"/>
    <w:rsid w:val="00D83295"/>
    <w:rsid w:val="00D86904"/>
    <w:rsid w:val="00D91AD8"/>
    <w:rsid w:val="00D97B8F"/>
    <w:rsid w:val="00DA7BA0"/>
    <w:rsid w:val="00DB3E14"/>
    <w:rsid w:val="00DE0A78"/>
    <w:rsid w:val="00DE373B"/>
    <w:rsid w:val="00DF3626"/>
    <w:rsid w:val="00E112CA"/>
    <w:rsid w:val="00E4114B"/>
    <w:rsid w:val="00E57F7D"/>
    <w:rsid w:val="00E74E8A"/>
    <w:rsid w:val="00E81B2E"/>
    <w:rsid w:val="00E82236"/>
    <w:rsid w:val="00E83899"/>
    <w:rsid w:val="00E92654"/>
    <w:rsid w:val="00E9613F"/>
    <w:rsid w:val="00EA09CD"/>
    <w:rsid w:val="00EB2667"/>
    <w:rsid w:val="00EB2B0E"/>
    <w:rsid w:val="00EB3D91"/>
    <w:rsid w:val="00EC098D"/>
    <w:rsid w:val="00EC400D"/>
    <w:rsid w:val="00EC609F"/>
    <w:rsid w:val="00ED5602"/>
    <w:rsid w:val="00EF0017"/>
    <w:rsid w:val="00F01935"/>
    <w:rsid w:val="00F11A06"/>
    <w:rsid w:val="00F15C59"/>
    <w:rsid w:val="00F36CE3"/>
    <w:rsid w:val="00F473E0"/>
    <w:rsid w:val="00F51D36"/>
    <w:rsid w:val="00F53931"/>
    <w:rsid w:val="00F74279"/>
    <w:rsid w:val="00F7516E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D9D92726279FA40F530A72F80DCE7F4BAE86C0D76A80E9DDD83B38434750C7D4B1E9CE926E6068B6FD48AFGBV0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0DBD-D249-499B-9527-B50A9CDC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