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</w:t>
      </w:r>
      <w:r w:rsidRPr="003451D1" w:rsidR="00B34147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Дело № 5-</w:t>
      </w:r>
      <w:r w:rsidRPr="003451D1" w:rsidR="00C33730">
        <w:rPr>
          <w:rFonts w:ascii="Times New Roman" w:eastAsia="Times New Roman" w:hAnsi="Times New Roman" w:cs="Times New Roman"/>
          <w:sz w:val="23"/>
          <w:szCs w:val="23"/>
        </w:rPr>
        <w:t>58-</w:t>
      </w:r>
      <w:r w:rsidRPr="003451D1" w:rsidR="003F1E94">
        <w:rPr>
          <w:rFonts w:ascii="Times New Roman" w:eastAsia="Times New Roman" w:hAnsi="Times New Roman" w:cs="Times New Roman"/>
          <w:sz w:val="23"/>
          <w:szCs w:val="23"/>
        </w:rPr>
        <w:t>26/2024</w:t>
      </w:r>
    </w:p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</w:t>
      </w:r>
      <w:r w:rsidRPr="003451D1" w:rsidR="00C3373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УИД 91</w:t>
      </w:r>
      <w:r w:rsidRPr="003451D1">
        <w:rPr>
          <w:rFonts w:ascii="Times New Roman" w:eastAsia="Times New Roman" w:hAnsi="Times New Roman" w:cs="Times New Roman"/>
          <w:sz w:val="23"/>
          <w:szCs w:val="23"/>
          <w:lang w:val="en-US"/>
        </w:rPr>
        <w:t>MS</w:t>
      </w:r>
      <w:r w:rsidRPr="003451D1" w:rsidR="00C33730">
        <w:rPr>
          <w:rFonts w:ascii="Times New Roman" w:eastAsia="Times New Roman" w:hAnsi="Times New Roman" w:cs="Times New Roman"/>
          <w:sz w:val="23"/>
          <w:szCs w:val="23"/>
        </w:rPr>
        <w:t>0058-01-</w:t>
      </w:r>
      <w:r w:rsidRPr="003451D1" w:rsidR="003F1E94">
        <w:rPr>
          <w:rFonts w:ascii="Times New Roman" w:eastAsia="Times New Roman" w:hAnsi="Times New Roman" w:cs="Times New Roman"/>
          <w:sz w:val="23"/>
          <w:szCs w:val="23"/>
        </w:rPr>
        <w:t>2023-000001-90</w:t>
      </w:r>
    </w:p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b/>
          <w:sz w:val="23"/>
          <w:szCs w:val="23"/>
        </w:rPr>
        <w:t>о назначении административного наказания</w:t>
      </w:r>
    </w:p>
    <w:p w:rsidR="00830BF4" w:rsidRPr="003451D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3"/>
          <w:szCs w:val="23"/>
        </w:rPr>
      </w:pPr>
    </w:p>
    <w:p w:rsidR="00830BF4" w:rsidRPr="003451D1" w:rsidP="00830B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        </w:t>
      </w:r>
      <w:r w:rsidRPr="003451D1" w:rsidR="003F1E94">
        <w:rPr>
          <w:rFonts w:ascii="Times New Roman" w:eastAsia="Arial Unicode MS" w:hAnsi="Times New Roman" w:cs="Times New Roman"/>
          <w:sz w:val="23"/>
          <w:szCs w:val="23"/>
        </w:rPr>
        <w:t>18 января 2024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года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ab/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ab/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ab/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ab/>
      </w:r>
      <w:r w:rsidRPr="003451D1" w:rsidR="0099795E">
        <w:rPr>
          <w:rFonts w:ascii="Times New Roman" w:eastAsia="Arial Unicode MS" w:hAnsi="Times New Roman" w:cs="Times New Roman"/>
          <w:sz w:val="23"/>
          <w:szCs w:val="23"/>
        </w:rPr>
        <w:t xml:space="preserve">    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    </w:t>
      </w:r>
      <w:r w:rsidRPr="003451D1" w:rsidR="00907A74">
        <w:rPr>
          <w:rFonts w:ascii="Times New Roman" w:eastAsia="Arial Unicode MS" w:hAnsi="Times New Roman" w:cs="Times New Roman"/>
          <w:sz w:val="23"/>
          <w:szCs w:val="23"/>
        </w:rPr>
        <w:t xml:space="preserve">        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 г. Красноперекопск </w:t>
      </w:r>
    </w:p>
    <w:p w:rsidR="00830BF4" w:rsidRPr="003451D1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Мировой судья </w:t>
      </w:r>
      <w:r w:rsidRPr="003451D1">
        <w:rPr>
          <w:rFonts w:ascii="Times New Roman" w:eastAsia="Times New Roman" w:hAnsi="Times New Roman" w:cs="Times New Roman"/>
          <w:color w:val="000000"/>
          <w:sz w:val="23"/>
          <w:szCs w:val="23"/>
        </w:rPr>
        <w:t>судебного участка № 58 Красноперекопского судебного района</w:t>
      </w:r>
      <w:r w:rsidRPr="003451D1" w:rsidR="003F1E94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(Красноперекопский муниципальный район и городской округ Красноперекопск)</w:t>
      </w:r>
      <w:r w:rsidRPr="003451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Республики Крым </w:t>
      </w:r>
      <w:r w:rsidRPr="003451D1" w:rsidR="003F1E94">
        <w:rPr>
          <w:rFonts w:ascii="Times New Roman" w:eastAsia="Times New Roman" w:hAnsi="Times New Roman" w:cs="Times New Roman"/>
          <w:color w:val="000000"/>
          <w:sz w:val="23"/>
          <w:szCs w:val="23"/>
        </w:rPr>
        <w:t>Захарова А.С.,</w:t>
      </w:r>
      <w:r w:rsidRPr="003451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(296000, РФ, 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>Республика Крым, г. Красноперекопск, микрорайон 10, дом 4)</w:t>
      </w:r>
      <w:r w:rsidRPr="003451D1" w:rsidR="00720FF8">
        <w:rPr>
          <w:rFonts w:ascii="Times New Roman" w:eastAsia="Arial Unicode MS" w:hAnsi="Times New Roman" w:cs="Times New Roman"/>
          <w:sz w:val="23"/>
          <w:szCs w:val="23"/>
        </w:rPr>
        <w:t xml:space="preserve">, 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>рассмотрев в открытом судебном заседании дело об административном правонар</w:t>
      </w:r>
      <w:r w:rsidRPr="003451D1" w:rsidR="0063195C">
        <w:rPr>
          <w:rFonts w:ascii="Times New Roman" w:eastAsia="Arial Unicode MS" w:hAnsi="Times New Roman" w:cs="Times New Roman"/>
          <w:sz w:val="23"/>
          <w:szCs w:val="23"/>
        </w:rPr>
        <w:t>ушении, предусмотренном частью 2 статьи 12.26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Кодекса Российской Федерации об административных правонарушениях (далее – Ко</w:t>
      </w:r>
      <w:r w:rsidRPr="003451D1">
        <w:rPr>
          <w:rFonts w:ascii="Times New Roman" w:eastAsia="Arial Unicode MS" w:hAnsi="Times New Roman" w:cs="Times New Roman"/>
          <w:sz w:val="23"/>
          <w:szCs w:val="23"/>
        </w:rPr>
        <w:t>АП РФ) в отношении</w:t>
      </w:r>
    </w:p>
    <w:p w:rsidR="00DC1DC8" w:rsidRPr="003451D1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 </w:t>
      </w:r>
      <w:r w:rsidRPr="003451D1" w:rsidR="007B0350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</w:t>
      </w:r>
      <w:r w:rsidRPr="003451D1" w:rsidR="00720FF8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   </w:t>
      </w:r>
      <w:r w:rsidRPr="003451D1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</w:t>
      </w:r>
      <w:r w:rsidRPr="003451D1" w:rsidR="003F1E94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Ворона </w:t>
      </w:r>
      <w:r w:rsidR="002B4C33">
        <w:rPr>
          <w:rFonts w:ascii="Times New Roman" w:eastAsia="Arial Unicode MS" w:hAnsi="Times New Roman" w:cs="Times New Roman"/>
          <w:color w:val="000000"/>
          <w:sz w:val="23"/>
          <w:szCs w:val="23"/>
        </w:rPr>
        <w:t>А.А., персональные данные</w:t>
      </w:r>
      <w:r w:rsidRPr="003451D1" w:rsidR="003F1E94">
        <w:rPr>
          <w:rFonts w:ascii="Times New Roman" w:eastAsia="Arial Unicode MS" w:hAnsi="Times New Roman" w:cs="Times New Roman"/>
          <w:color w:val="000000"/>
          <w:sz w:val="23"/>
          <w:szCs w:val="23"/>
        </w:rPr>
        <w:t>,</w:t>
      </w:r>
    </w:p>
    <w:p w:rsidR="003F1E94" w:rsidRPr="003451D1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3"/>
          <w:szCs w:val="23"/>
        </w:rPr>
      </w:pPr>
    </w:p>
    <w:p w:rsidR="00162D95" w:rsidRPr="003451D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</w:rPr>
      </w:pP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                                           УСТАНОВИЛ:</w:t>
      </w:r>
    </w:p>
    <w:p w:rsidR="00162D95" w:rsidRPr="003451D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3"/>
          <w:szCs w:val="23"/>
        </w:rPr>
      </w:pPr>
    </w:p>
    <w:p w:rsidR="004C272F" w:rsidRPr="003451D1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3451D1" w:rsidR="003F1E94">
        <w:rPr>
          <w:rFonts w:ascii="Times New Roman" w:eastAsia="Calibri" w:hAnsi="Times New Roman" w:cs="Times New Roman"/>
          <w:sz w:val="23"/>
          <w:szCs w:val="23"/>
        </w:rPr>
        <w:t>Ворона А.А.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нарушил пункт 2.3.2 Правил </w:t>
      </w:r>
      <w:r w:rsidRPr="003451D1" w:rsidR="00720FF8">
        <w:rPr>
          <w:rFonts w:ascii="Times New Roman" w:eastAsia="Calibri" w:hAnsi="Times New Roman" w:cs="Times New Roman"/>
          <w:color w:val="000000"/>
          <w:sz w:val="23"/>
          <w:szCs w:val="23"/>
        </w:rPr>
        <w:t>дорожного движения РФ, а именно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не имея 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права управления транспортными средствами,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3451D1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 </w:t>
      </w:r>
      <w:r w:rsidRPr="003451D1" w:rsidR="003F1E94">
        <w:rPr>
          <w:rFonts w:ascii="Times New Roman" w:eastAsia="Calibri" w:hAnsi="Times New Roman" w:cs="Times New Roman"/>
          <w:color w:val="000000"/>
          <w:sz w:val="23"/>
          <w:szCs w:val="23"/>
        </w:rPr>
        <w:t>07 января 2024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года в </w:t>
      </w:r>
      <w:r w:rsidRPr="003451D1" w:rsidR="003F1E94">
        <w:rPr>
          <w:rFonts w:ascii="Times New Roman" w:eastAsia="Calibri" w:hAnsi="Times New Roman" w:cs="Times New Roman"/>
          <w:color w:val="000000"/>
          <w:sz w:val="23"/>
          <w:szCs w:val="23"/>
        </w:rPr>
        <w:t>00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час. </w:t>
      </w:r>
      <w:r w:rsidRPr="003451D1" w:rsidR="003F1E94">
        <w:rPr>
          <w:rFonts w:ascii="Times New Roman" w:eastAsia="Calibri" w:hAnsi="Times New Roman" w:cs="Times New Roman"/>
          <w:color w:val="000000"/>
          <w:sz w:val="23"/>
          <w:szCs w:val="23"/>
        </w:rPr>
        <w:t>2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5 мин. </w:t>
      </w:r>
      <w:r w:rsidRPr="003451D1" w:rsidR="003451D1">
        <w:rPr>
          <w:rFonts w:ascii="Times New Roman" w:eastAsia="Calibri" w:hAnsi="Times New Roman" w:cs="Times New Roman"/>
          <w:color w:val="000000"/>
          <w:sz w:val="23"/>
          <w:szCs w:val="23"/>
        </w:rPr>
        <w:t>Ворона А.А.,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 w:rsidR="002A5F20">
        <w:rPr>
          <w:rFonts w:ascii="Times New Roman" w:eastAsia="Calibri" w:hAnsi="Times New Roman" w:cs="Times New Roman"/>
          <w:color w:val="000000"/>
          <w:sz w:val="23"/>
          <w:szCs w:val="23"/>
        </w:rPr>
        <w:t>будучи водителем</w:t>
      </w:r>
      <w:r w:rsidRPr="003451D1" w:rsidR="00907A7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 w:rsidR="00DC1D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транспортного средства –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автомобиля «</w:t>
      </w:r>
      <w:r w:rsidR="002B4C33">
        <w:rPr>
          <w:rFonts w:ascii="Times New Roman" w:eastAsia="Calibri" w:hAnsi="Times New Roman" w:cs="Times New Roman"/>
          <w:color w:val="000000"/>
          <w:sz w:val="23"/>
          <w:szCs w:val="23"/>
        </w:rPr>
        <w:t>марка</w:t>
      </w:r>
      <w:r w:rsidRPr="003451D1" w:rsidR="00A00CC1">
        <w:rPr>
          <w:rFonts w:ascii="Times New Roman" w:eastAsia="Calibri" w:hAnsi="Times New Roman" w:cs="Times New Roman"/>
          <w:color w:val="000000"/>
          <w:sz w:val="23"/>
          <w:szCs w:val="23"/>
        </w:rPr>
        <w:t>»</w:t>
      </w:r>
      <w:r w:rsidRPr="003451D1" w:rsidR="000813AF">
        <w:rPr>
          <w:rFonts w:ascii="Times New Roman" w:eastAsia="Calibri" w:hAnsi="Times New Roman" w:cs="Times New Roman"/>
          <w:color w:val="000000"/>
          <w:sz w:val="23"/>
          <w:szCs w:val="23"/>
        </w:rPr>
        <w:t>,</w:t>
      </w:r>
      <w:r w:rsidRPr="003451D1" w:rsidR="00A00CC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государственный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 w:rsidR="00A00CC1">
        <w:rPr>
          <w:rFonts w:ascii="Times New Roman" w:eastAsia="Calibri" w:hAnsi="Times New Roman" w:cs="Times New Roman"/>
          <w:color w:val="000000"/>
          <w:sz w:val="23"/>
          <w:szCs w:val="23"/>
        </w:rPr>
        <w:t>регистрационный</w:t>
      </w:r>
      <w:r w:rsidRPr="003451D1" w:rsidR="000813A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знак</w:t>
      </w:r>
      <w:r w:rsidRPr="003451D1" w:rsidR="003F1E94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="002B4C33">
        <w:rPr>
          <w:rFonts w:ascii="Times New Roman" w:eastAsia="Calibri" w:hAnsi="Times New Roman" w:cs="Times New Roman"/>
          <w:color w:val="000000"/>
          <w:sz w:val="23"/>
          <w:szCs w:val="23"/>
        </w:rPr>
        <w:t>номер</w:t>
      </w:r>
      <w:r w:rsidRPr="003451D1" w:rsidR="00960D10">
        <w:rPr>
          <w:rFonts w:ascii="Times New Roman" w:eastAsia="Calibri" w:hAnsi="Times New Roman" w:cs="Times New Roman"/>
          <w:color w:val="000000"/>
          <w:sz w:val="23"/>
          <w:szCs w:val="23"/>
        </w:rPr>
        <w:t>,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не имея права управления транспортными средствами, </w:t>
      </w:r>
      <w:r w:rsidRPr="003451D1" w:rsidR="00A00CC1">
        <w:rPr>
          <w:rFonts w:ascii="Times New Roman" w:eastAsia="Calibri" w:hAnsi="Times New Roman" w:cs="Times New Roman"/>
          <w:sz w:val="23"/>
          <w:szCs w:val="23"/>
        </w:rPr>
        <w:t xml:space="preserve">по </w:t>
      </w:r>
      <w:r w:rsidR="002B4C33">
        <w:rPr>
          <w:rFonts w:ascii="Times New Roman" w:eastAsia="Calibri" w:hAnsi="Times New Roman" w:cs="Times New Roman"/>
          <w:sz w:val="23"/>
          <w:szCs w:val="23"/>
        </w:rPr>
        <w:t>адрес</w:t>
      </w:r>
      <w:r w:rsidRPr="003451D1" w:rsidR="00DC1DC8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не выполнил законное требование уполномоченного должностного лица о прохождении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медицинского освидетельствования на состояние опьянения.</w:t>
      </w:r>
    </w:p>
    <w:p w:rsidR="00C33730" w:rsidRPr="003451D1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</w:t>
      </w:r>
      <w:r w:rsidRPr="003451D1" w:rsidR="004C272F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</w:t>
      </w:r>
      <w:r w:rsidRPr="003451D1" w:rsidR="004C272F">
        <w:rPr>
          <w:rFonts w:ascii="Times New Roman" w:eastAsia="Arial Unicode MS" w:hAnsi="Times New Roman" w:cs="Times New Roman"/>
          <w:sz w:val="23"/>
          <w:szCs w:val="23"/>
        </w:rPr>
        <w:t>В судебном заседании</w:t>
      </w:r>
      <w:r w:rsidRPr="003451D1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3451D1" w:rsidR="003F1E94">
        <w:rPr>
          <w:rFonts w:ascii="Times New Roman" w:eastAsia="Arial" w:hAnsi="Times New Roman" w:cs="Times New Roman"/>
          <w:sz w:val="23"/>
          <w:szCs w:val="23"/>
        </w:rPr>
        <w:t>Ворона А.А.</w:t>
      </w:r>
      <w:r w:rsidRPr="003451D1" w:rsidR="002A5F20">
        <w:rPr>
          <w:rFonts w:ascii="Times New Roman" w:eastAsia="Arial" w:hAnsi="Times New Roman" w:cs="Times New Roman"/>
          <w:sz w:val="23"/>
          <w:szCs w:val="23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3451D1" w:rsidR="00960D10">
        <w:rPr>
          <w:rFonts w:ascii="Times New Roman" w:eastAsia="Arial" w:hAnsi="Times New Roman" w:cs="Times New Roman"/>
          <w:sz w:val="23"/>
          <w:szCs w:val="23"/>
        </w:rPr>
        <w:t xml:space="preserve"> он не нуждается, отводов</w:t>
      </w:r>
      <w:r w:rsidRPr="003451D1" w:rsidR="00A00CC1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3451D1" w:rsidR="0099795E">
        <w:rPr>
          <w:rFonts w:ascii="Times New Roman" w:eastAsia="Arial" w:hAnsi="Times New Roman" w:cs="Times New Roman"/>
          <w:sz w:val="23"/>
          <w:szCs w:val="23"/>
        </w:rPr>
        <w:t>не заявил</w:t>
      </w:r>
      <w:r w:rsidRPr="003451D1" w:rsidR="002A5F20">
        <w:rPr>
          <w:rFonts w:ascii="Times New Roman" w:eastAsia="Arial" w:hAnsi="Times New Roman" w:cs="Times New Roman"/>
          <w:sz w:val="23"/>
          <w:szCs w:val="23"/>
        </w:rPr>
        <w:t xml:space="preserve">, </w:t>
      </w:r>
      <w:r w:rsidRPr="003451D1">
        <w:rPr>
          <w:rFonts w:ascii="Times New Roman" w:eastAsia="Arial" w:hAnsi="Times New Roman" w:cs="Times New Roman"/>
          <w:sz w:val="23"/>
          <w:szCs w:val="23"/>
        </w:rPr>
        <w:t>вину</w:t>
      </w:r>
      <w:r w:rsidRPr="003451D1" w:rsidR="00A00CC1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3451D1" w:rsidR="00BA059C">
        <w:rPr>
          <w:rFonts w:ascii="Times New Roman" w:eastAsia="Arial" w:hAnsi="Times New Roman" w:cs="Times New Roman"/>
          <w:sz w:val="23"/>
          <w:szCs w:val="23"/>
        </w:rPr>
        <w:t>признал</w:t>
      </w:r>
      <w:r w:rsidRPr="003451D1" w:rsidR="003F1E94">
        <w:rPr>
          <w:rFonts w:ascii="Times New Roman" w:eastAsia="Arial" w:hAnsi="Times New Roman" w:cs="Times New Roman"/>
          <w:sz w:val="23"/>
          <w:szCs w:val="23"/>
        </w:rPr>
        <w:t xml:space="preserve">, фактические обстоятельства дела не оспаривал. </w:t>
      </w:r>
    </w:p>
    <w:p w:rsidR="004C272F" w:rsidRPr="003451D1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Arial Unicode MS" w:hAnsi="Times New Roman" w:cs="Times New Roman"/>
          <w:sz w:val="23"/>
          <w:szCs w:val="23"/>
        </w:rPr>
        <w:t xml:space="preserve">  </w:t>
      </w:r>
      <w:r w:rsidRPr="003451D1" w:rsidR="0099795E">
        <w:rPr>
          <w:rFonts w:ascii="Times New Roman" w:eastAsia="Arial Unicode MS" w:hAnsi="Times New Roman" w:cs="Times New Roman"/>
          <w:sz w:val="23"/>
          <w:szCs w:val="23"/>
        </w:rPr>
        <w:t xml:space="preserve">    </w:t>
      </w:r>
      <w:r w:rsidRPr="003451D1" w:rsidR="00C33730">
        <w:rPr>
          <w:rFonts w:ascii="Times New Roman" w:eastAsia="Arial Unicode MS" w:hAnsi="Times New Roman" w:cs="Times New Roman"/>
          <w:sz w:val="23"/>
          <w:szCs w:val="23"/>
        </w:rPr>
        <w:t xml:space="preserve"> Выслушав </w:t>
      </w:r>
      <w:r w:rsidRPr="003451D1" w:rsidR="003F1E94">
        <w:rPr>
          <w:rFonts w:ascii="Times New Roman" w:eastAsia="Arial Unicode MS" w:hAnsi="Times New Roman" w:cs="Times New Roman"/>
          <w:sz w:val="23"/>
          <w:szCs w:val="23"/>
        </w:rPr>
        <w:t>Ворона А.А.,</w:t>
      </w:r>
      <w:r w:rsidRPr="003451D1" w:rsidR="00862FC5">
        <w:rPr>
          <w:rFonts w:ascii="Times New Roman" w:eastAsia="Arial Unicode MS" w:hAnsi="Times New Roman" w:cs="Times New Roman"/>
          <w:sz w:val="23"/>
          <w:szCs w:val="23"/>
        </w:rPr>
        <w:t xml:space="preserve"> </w:t>
      </w:r>
      <w:r w:rsidRPr="003451D1" w:rsidR="00862FC5">
        <w:rPr>
          <w:rFonts w:ascii="Times New Roman" w:eastAsia="Calibri" w:hAnsi="Times New Roman" w:cs="Times New Roman"/>
          <w:color w:val="000000"/>
          <w:sz w:val="23"/>
          <w:szCs w:val="23"/>
        </w:rPr>
        <w:t>исследовав материалы дела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, мировой судья пришёл к следующему.</w:t>
      </w:r>
    </w:p>
    <w:p w:rsidR="00D402B2" w:rsidRPr="003451D1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451D1">
        <w:rPr>
          <w:rFonts w:ascii="Times New Roman" w:hAnsi="Times New Roman" w:cs="Times New Roman"/>
          <w:color w:val="000000"/>
          <w:sz w:val="23"/>
          <w:szCs w:val="23"/>
        </w:rPr>
        <w:t xml:space="preserve">Согласно пункту 2.3.2 Правил дорожного движения Российской Федерации, </w:t>
      </w:r>
      <w:r w:rsidRPr="003451D1">
        <w:rPr>
          <w:rFonts w:ascii="Times New Roman" w:hAnsi="Times New Roman" w:cs="Times New Roman"/>
          <w:color w:val="000000"/>
          <w:sz w:val="23"/>
          <w:szCs w:val="23"/>
        </w:rPr>
        <w:t xml:space="preserve">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 w:rsidRPr="003451D1">
        <w:rPr>
          <w:rFonts w:ascii="Times New Roman" w:hAnsi="Times New Roman" w:cs="Times New Roman"/>
          <w:color w:val="000000"/>
          <w:sz w:val="23"/>
          <w:szCs w:val="23"/>
        </w:rPr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402B2" w:rsidRPr="003451D1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  В соответствии с </w:t>
      </w:r>
      <w:hyperlink r:id="rId5" w:history="1">
        <w:r w:rsidRPr="003451D1">
          <w:rPr>
            <w:rFonts w:ascii="Times New Roman" w:eastAsia="Times New Roman" w:hAnsi="Times New Roman" w:cs="Times New Roman"/>
            <w:sz w:val="23"/>
            <w:szCs w:val="23"/>
          </w:rPr>
          <w:t>пунктом 2.1.1</w:t>
        </w:r>
      </w:hyperlink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>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402B2" w:rsidRPr="003451D1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color w:val="000000"/>
          <w:sz w:val="23"/>
          <w:szCs w:val="23"/>
        </w:rPr>
        <w:t xml:space="preserve">       В силу части 2 статьи 12.26 КоАП РФ </w:t>
      </w:r>
      <w:r w:rsidRPr="003451D1">
        <w:rPr>
          <w:rFonts w:ascii="Times New Roman" w:hAnsi="Times New Roman" w:cs="Times New Roman"/>
          <w:sz w:val="23"/>
          <w:szCs w:val="23"/>
        </w:rPr>
        <w:t>невыполнение водителем транспортного средства, не имеющим права</w:t>
      </w:r>
      <w:r w:rsidRPr="003451D1">
        <w:rPr>
          <w:rFonts w:ascii="Times New Roman" w:hAnsi="Times New Roman" w:cs="Times New Roman"/>
          <w:sz w:val="23"/>
          <w:szCs w:val="23"/>
        </w:rPr>
        <w:t xml:space="preserve">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3451D1">
        <w:rPr>
          <w:rFonts w:ascii="Times New Roman" w:hAnsi="Times New Roman" w:cs="Times New Roman"/>
          <w:sz w:val="23"/>
          <w:szCs w:val="23"/>
        </w:rPr>
        <w:t xml:space="preserve"> содержат уголовно наказуемого деяния,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</w:t>
      </w:r>
      <w:r w:rsidRPr="003451D1">
        <w:rPr>
          <w:rFonts w:ascii="Times New Roman" w:hAnsi="Times New Roman" w:cs="Times New Roman"/>
          <w:sz w:val="23"/>
          <w:szCs w:val="23"/>
        </w:rPr>
        <w:t xml:space="preserve"> размере тридцати тысяч рублей.</w:t>
      </w:r>
    </w:p>
    <w:p w:rsidR="003F1E94" w:rsidRPr="003451D1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    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</w:t>
      </w:r>
      <w:r w:rsidRPr="003451D1">
        <w:rPr>
          <w:rFonts w:ascii="Times New Roman" w:hAnsi="Times New Roman" w:cs="Times New Roman"/>
          <w:sz w:val="23"/>
          <w:szCs w:val="23"/>
        </w:rPr>
        <w:t>Постановлением Правительства РФ от 21.10.2022 № 1882  направлению на медицинское освидетельствование на состояние опьянения водитель подлежит: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при отказе от прохождения освидетельствования на состояние алкогольного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опьянения; при несогласии с результатами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3F1E94" w:rsidRPr="003451D1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 Как указано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административных правонарушениях»  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>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>кой водитель подлежит направлению на медицинское освидетельствование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>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C33730" w:rsidRPr="003451D1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    К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ак следует из материалов дела Ворона А.А. при наличии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признаков опьянения: резкое изменение кожных покровов лица, был направлен  на медицинское освидетельствован на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состояние опьянения, в связи  с наличием достаточных оснований полагать, что 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>водитель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тр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>а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>нс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портного средства находится в состоянии опьянения и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>отрицательном результате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>освидетельствования</w:t>
      </w:r>
      <w:r w:rsidRPr="003451D1">
        <w:rPr>
          <w:rFonts w:ascii="Times New Roman" w:eastAsia="Times New Roman" w:hAnsi="Times New Roman" w:cs="Times New Roman"/>
          <w:sz w:val="23"/>
          <w:szCs w:val="23"/>
        </w:rPr>
        <w:t xml:space="preserve"> на состояние </w:t>
      </w:r>
      <w:r w:rsidRPr="003451D1" w:rsidR="000B625C">
        <w:rPr>
          <w:rFonts w:ascii="Times New Roman" w:eastAsia="Times New Roman" w:hAnsi="Times New Roman" w:cs="Times New Roman"/>
          <w:sz w:val="23"/>
          <w:szCs w:val="23"/>
        </w:rPr>
        <w:t xml:space="preserve">алкогольного опьянения. Пройти медицинское освидетельствование Ворона А.А. был согласен. </w:t>
      </w:r>
      <w:r w:rsidRPr="003451D1" w:rsidR="000B625C">
        <w:rPr>
          <w:rFonts w:ascii="Times New Roman" w:hAnsi="Times New Roman" w:cs="Times New Roman"/>
          <w:sz w:val="23"/>
          <w:szCs w:val="23"/>
        </w:rPr>
        <w:t xml:space="preserve">Как </w:t>
      </w:r>
      <w:r w:rsidRPr="003451D1">
        <w:rPr>
          <w:rFonts w:ascii="Times New Roman" w:hAnsi="Times New Roman" w:cs="Times New Roman"/>
          <w:sz w:val="23"/>
          <w:szCs w:val="23"/>
        </w:rPr>
        <w:t xml:space="preserve"> усматривается из акта медицинского освидетельство</w:t>
      </w:r>
      <w:r w:rsidRPr="003451D1">
        <w:rPr>
          <w:rFonts w:ascii="Times New Roman" w:hAnsi="Times New Roman" w:cs="Times New Roman"/>
          <w:sz w:val="23"/>
          <w:szCs w:val="23"/>
        </w:rPr>
        <w:t xml:space="preserve">вания № </w:t>
      </w:r>
      <w:r w:rsidRPr="003451D1" w:rsidR="000B625C">
        <w:rPr>
          <w:rFonts w:ascii="Times New Roman" w:hAnsi="Times New Roman" w:cs="Times New Roman"/>
          <w:sz w:val="23"/>
          <w:szCs w:val="23"/>
        </w:rPr>
        <w:t>18</w:t>
      </w:r>
      <w:r w:rsidRPr="003451D1">
        <w:rPr>
          <w:rFonts w:ascii="Times New Roman" w:hAnsi="Times New Roman" w:cs="Times New Roman"/>
          <w:sz w:val="23"/>
          <w:szCs w:val="23"/>
        </w:rPr>
        <w:t xml:space="preserve"> от </w:t>
      </w:r>
      <w:r w:rsidRPr="003451D1" w:rsidR="000B625C">
        <w:rPr>
          <w:rFonts w:ascii="Times New Roman" w:hAnsi="Times New Roman" w:cs="Times New Roman"/>
          <w:sz w:val="23"/>
          <w:szCs w:val="23"/>
        </w:rPr>
        <w:t>06.01.2024</w:t>
      </w:r>
      <w:r w:rsidRPr="003451D1">
        <w:rPr>
          <w:rFonts w:ascii="Times New Roman" w:hAnsi="Times New Roman" w:cs="Times New Roman"/>
          <w:sz w:val="23"/>
          <w:szCs w:val="23"/>
        </w:rPr>
        <w:t xml:space="preserve">, </w:t>
      </w:r>
      <w:r w:rsidRPr="003451D1" w:rsidR="000B625C">
        <w:rPr>
          <w:rFonts w:ascii="Times New Roman" w:hAnsi="Times New Roman" w:cs="Times New Roman"/>
          <w:sz w:val="23"/>
          <w:szCs w:val="23"/>
        </w:rPr>
        <w:t xml:space="preserve">Ворона А.А. отказался от прохождения медицинского освидетельствования. </w:t>
      </w:r>
    </w:p>
    <w:p w:rsidR="004C272F" w:rsidRPr="003451D1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Совершение </w:t>
      </w:r>
      <w:r w:rsidRPr="003451D1" w:rsidR="000B625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Ворона А.А.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административного правонарушения</w:t>
      </w:r>
      <w:r w:rsidRPr="003451D1" w:rsidR="000B625C">
        <w:rPr>
          <w:rFonts w:ascii="Times New Roman" w:eastAsia="Calibri" w:hAnsi="Times New Roman" w:cs="Times New Roman"/>
          <w:color w:val="000000"/>
          <w:sz w:val="23"/>
          <w:szCs w:val="23"/>
        </w:rPr>
        <w:t>, кроме признания вины правонарушителем,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подтверждается следующими доказательствами:</w:t>
      </w:r>
    </w:p>
    <w:p w:rsidR="004C272F" w:rsidRPr="003451D1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- протоколом </w:t>
      </w:r>
      <w:r w:rsidRPr="003451D1" w:rsidR="00DC1DC8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82 АП № </w:t>
      </w:r>
      <w:r w:rsidRPr="003451D1" w:rsidR="000B625C">
        <w:rPr>
          <w:rFonts w:ascii="Times New Roman" w:eastAsia="Calibri" w:hAnsi="Times New Roman" w:cs="Times New Roman"/>
          <w:color w:val="000000"/>
          <w:sz w:val="23"/>
          <w:szCs w:val="23"/>
        </w:rPr>
        <w:t>223777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об админ</w:t>
      </w:r>
      <w:r w:rsidRPr="003451D1" w:rsidR="00DC1DC8">
        <w:rPr>
          <w:rFonts w:ascii="Times New Roman" w:eastAsia="Calibri" w:hAnsi="Times New Roman" w:cs="Times New Roman"/>
          <w:color w:val="000000"/>
          <w:sz w:val="23"/>
          <w:szCs w:val="23"/>
        </w:rPr>
        <w:t>ист</w:t>
      </w:r>
      <w:r w:rsidRPr="003451D1" w:rsidR="00C3373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ративном правонарушении от </w:t>
      </w:r>
      <w:r w:rsidRPr="003451D1" w:rsidR="000B625C">
        <w:rPr>
          <w:rFonts w:ascii="Times New Roman" w:eastAsia="Calibri" w:hAnsi="Times New Roman" w:cs="Times New Roman"/>
          <w:color w:val="000000"/>
          <w:sz w:val="23"/>
          <w:szCs w:val="23"/>
        </w:rPr>
        <w:t>07.01.2024</w:t>
      </w:r>
      <w:r w:rsidRPr="003451D1" w:rsidR="00D402B2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(л.д. 3);</w:t>
      </w:r>
    </w:p>
    <w:p w:rsidR="00DC1DC8" w:rsidRPr="003451D1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- бумажным носителем с результат</w:t>
      </w:r>
      <w:r w:rsidRPr="003451D1" w:rsidR="00C33730">
        <w:rPr>
          <w:rFonts w:ascii="Times New Roman" w:eastAsia="Calibri" w:hAnsi="Times New Roman" w:cs="Times New Roman"/>
          <w:color w:val="000000"/>
          <w:sz w:val="23"/>
          <w:szCs w:val="23"/>
        </w:rPr>
        <w:t>ом продутия газоанализатора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(л.д. 4),</w:t>
      </w:r>
    </w:p>
    <w:p w:rsidR="00BA059C" w:rsidRPr="003451D1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- протоколом 82 ОТ №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058563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об отстранении от управлени</w:t>
      </w:r>
      <w:r w:rsidRPr="003451D1" w:rsidR="00D402B2">
        <w:rPr>
          <w:rFonts w:ascii="Times New Roman" w:eastAsia="Calibri" w:hAnsi="Times New Roman" w:cs="Times New Roman"/>
          <w:sz w:val="23"/>
          <w:szCs w:val="23"/>
        </w:rPr>
        <w:t>я транспортным средством (л.д. 5</w:t>
      </w:r>
      <w:r w:rsidRPr="003451D1">
        <w:rPr>
          <w:rFonts w:ascii="Times New Roman" w:eastAsia="Calibri" w:hAnsi="Times New Roman" w:cs="Times New Roman"/>
          <w:sz w:val="23"/>
          <w:szCs w:val="23"/>
        </w:rPr>
        <w:t>);</w:t>
      </w:r>
    </w:p>
    <w:p w:rsidR="00DC1DC8" w:rsidRPr="003451D1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- актом </w:t>
      </w:r>
      <w:r w:rsidRPr="003451D1">
        <w:rPr>
          <w:rFonts w:ascii="Times New Roman" w:eastAsia="Calibri" w:hAnsi="Times New Roman" w:cs="Times New Roman"/>
          <w:sz w:val="23"/>
          <w:szCs w:val="23"/>
        </w:rPr>
        <w:t>освидетельствования на состояние алк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огольного опьянения 82 АО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031546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от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06.01.2024</w:t>
      </w:r>
      <w:r w:rsidRPr="003451D1" w:rsidR="00D402B2">
        <w:rPr>
          <w:rFonts w:ascii="Times New Roman" w:eastAsia="Calibri" w:hAnsi="Times New Roman" w:cs="Times New Roman"/>
          <w:sz w:val="23"/>
          <w:szCs w:val="23"/>
        </w:rPr>
        <w:t xml:space="preserve">, согласно которому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 xml:space="preserve">Ворона А.А. был освидетельствован на состояние опьянения, по результатам освидетельствования состояние алкогольного опьянения </w:t>
      </w:r>
      <w:r w:rsidRPr="003451D1" w:rsidR="003451D1">
        <w:rPr>
          <w:rFonts w:ascii="Times New Roman" w:eastAsia="Calibri" w:hAnsi="Times New Roman" w:cs="Times New Roman"/>
          <w:sz w:val="23"/>
          <w:szCs w:val="23"/>
        </w:rPr>
        <w:t xml:space="preserve"> не установлено </w:t>
      </w:r>
      <w:r w:rsidRPr="003451D1">
        <w:rPr>
          <w:rFonts w:ascii="Times New Roman" w:eastAsia="Calibri" w:hAnsi="Times New Roman" w:cs="Times New Roman"/>
          <w:sz w:val="23"/>
          <w:szCs w:val="23"/>
        </w:rPr>
        <w:t>(л.д. 6);</w:t>
      </w:r>
    </w:p>
    <w:p w:rsidR="00BA059C" w:rsidRPr="003451D1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- </w:t>
      </w:r>
      <w:r w:rsidRPr="003451D1">
        <w:rPr>
          <w:rFonts w:ascii="Times New Roman" w:eastAsia="Calibri" w:hAnsi="Times New Roman" w:cs="Times New Roman"/>
          <w:sz w:val="23"/>
          <w:szCs w:val="23"/>
        </w:rPr>
        <w:t>протоколом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82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МО № 012295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о направлении на медицинское освидетельствование на состояние опьянения, согласно которому пройти медицинское освидетель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ствование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Ворона А.А.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был согласен</w:t>
      </w:r>
      <w:r w:rsidRPr="003451D1" w:rsidR="00D8769E">
        <w:rPr>
          <w:rFonts w:ascii="Times New Roman" w:eastAsia="Calibri" w:hAnsi="Times New Roman" w:cs="Times New Roman"/>
          <w:sz w:val="23"/>
          <w:szCs w:val="23"/>
        </w:rPr>
        <w:t xml:space="preserve"> (л.д.7</w:t>
      </w:r>
      <w:r w:rsidRPr="003451D1">
        <w:rPr>
          <w:rFonts w:ascii="Times New Roman" w:eastAsia="Calibri" w:hAnsi="Times New Roman" w:cs="Times New Roman"/>
          <w:sz w:val="23"/>
          <w:szCs w:val="23"/>
        </w:rPr>
        <w:t>);</w:t>
      </w:r>
    </w:p>
    <w:p w:rsidR="00D402B2" w:rsidRPr="003451D1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>- актом медицинского освидетельствования на состояние опьянения (а</w:t>
      </w:r>
      <w:r w:rsidRPr="003451D1">
        <w:rPr>
          <w:rFonts w:ascii="Times New Roman" w:eastAsia="Calibri" w:hAnsi="Times New Roman" w:cs="Times New Roman"/>
          <w:sz w:val="23"/>
          <w:szCs w:val="23"/>
        </w:rPr>
        <w:t>лкогольного, наркотического или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иного токсического) №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18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от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 xml:space="preserve">06.01.2024, согласно которому  07.01.2024 в  в  00 час. 25 мин. Ворона А.А. отказался  от прохождения медицинского  освидетельствования на состояние опьянения </w:t>
      </w:r>
      <w:r w:rsidRPr="003451D1" w:rsidR="009C4234">
        <w:rPr>
          <w:rFonts w:ascii="Times New Roman" w:eastAsia="Calibri" w:hAnsi="Times New Roman" w:cs="Times New Roman"/>
          <w:sz w:val="23"/>
          <w:szCs w:val="23"/>
        </w:rPr>
        <w:t xml:space="preserve"> (л.д. 8),</w:t>
      </w:r>
    </w:p>
    <w:p w:rsidR="009C4234" w:rsidRPr="003451D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- требованием ИЦ МВД Республике Крым, согласно которому </w:t>
      </w:r>
      <w:r w:rsidRPr="003451D1" w:rsidR="000B625C">
        <w:rPr>
          <w:rFonts w:ascii="Times New Roman" w:eastAsia="Calibri" w:hAnsi="Times New Roman" w:cs="Times New Roman"/>
          <w:sz w:val="23"/>
          <w:szCs w:val="23"/>
        </w:rPr>
        <w:t>Ворона А.А.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по </w:t>
      </w:r>
      <w:hyperlink r:id="rId6" w:history="1">
        <w:r w:rsidRPr="003451D1">
          <w:rPr>
            <w:rFonts w:ascii="Times New Roman" w:hAnsi="Times New Roman" w:cs="Times New Roman"/>
            <w:sz w:val="23"/>
            <w:szCs w:val="23"/>
          </w:rPr>
          <w:t>ч.ч. 2</w:t>
        </w:r>
      </w:hyperlink>
      <w:r w:rsidRPr="003451D1">
        <w:rPr>
          <w:rFonts w:ascii="Times New Roman" w:hAnsi="Times New Roman" w:cs="Times New Roman"/>
          <w:sz w:val="23"/>
          <w:szCs w:val="23"/>
        </w:rPr>
        <w:t xml:space="preserve">, </w:t>
      </w:r>
      <w:hyperlink r:id="rId7" w:history="1">
        <w:r w:rsidRPr="003451D1">
          <w:rPr>
            <w:rFonts w:ascii="Times New Roman" w:hAnsi="Times New Roman" w:cs="Times New Roman"/>
            <w:sz w:val="23"/>
            <w:szCs w:val="23"/>
          </w:rPr>
          <w:t>4</w:t>
        </w:r>
      </w:hyperlink>
      <w:r w:rsidRPr="003451D1">
        <w:rPr>
          <w:rFonts w:ascii="Times New Roman" w:hAnsi="Times New Roman" w:cs="Times New Roman"/>
          <w:sz w:val="23"/>
          <w:szCs w:val="23"/>
        </w:rPr>
        <w:t xml:space="preserve">, </w:t>
      </w:r>
      <w:hyperlink r:id="rId8" w:history="1">
        <w:r w:rsidRPr="003451D1">
          <w:rPr>
            <w:rFonts w:ascii="Times New Roman" w:hAnsi="Times New Roman" w:cs="Times New Roman"/>
            <w:sz w:val="23"/>
            <w:szCs w:val="23"/>
          </w:rPr>
          <w:t>6 ст. 264</w:t>
        </w:r>
      </w:hyperlink>
      <w:r w:rsidRPr="003451D1">
        <w:rPr>
          <w:rFonts w:ascii="Times New Roman" w:hAnsi="Times New Roman" w:cs="Times New Roman"/>
          <w:sz w:val="23"/>
          <w:szCs w:val="23"/>
        </w:rPr>
        <w:t>,</w:t>
      </w:r>
      <w:hyperlink r:id="rId9" w:history="1">
        <w:r w:rsidRPr="003451D1">
          <w:rPr>
            <w:rFonts w:ascii="Times New Roman" w:hAnsi="Times New Roman" w:cs="Times New Roman"/>
            <w:sz w:val="23"/>
            <w:szCs w:val="23"/>
          </w:rPr>
          <w:t>ст. 264.1</w:t>
        </w:r>
      </w:hyperlink>
      <w:r w:rsidRPr="003451D1">
        <w:rPr>
          <w:rFonts w:ascii="Times New Roman" w:hAnsi="Times New Roman" w:cs="Times New Roman"/>
          <w:sz w:val="23"/>
          <w:szCs w:val="23"/>
        </w:rPr>
        <w:t xml:space="preserve"> УК РФ </w:t>
      </w:r>
      <w:r w:rsidRPr="003451D1">
        <w:rPr>
          <w:rFonts w:ascii="Times New Roman" w:eastAsia="Calibri" w:hAnsi="Times New Roman" w:cs="Times New Roman"/>
          <w:sz w:val="23"/>
          <w:szCs w:val="23"/>
        </w:rPr>
        <w:t>не судим (л.д. 9),</w:t>
      </w:r>
    </w:p>
    <w:p w:rsidR="000B625C" w:rsidRPr="003451D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>-дополнением к протоколу об административном правонарушении, согласно которому Ворона А.А., согласно базы  «ФИС ГИБДД М» водительское удостоверение не получал,  ранее к административной ответственности  по ч. 1 ст. 12.8, ч. 1 ст. 12.26 К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оАП РФ не привлекался (л.д.11); </w:t>
      </w:r>
    </w:p>
    <w:p w:rsidR="000B625C" w:rsidRPr="003451D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>- сведениями из базы ФИС ГИБДД М» (л.д.12);</w:t>
      </w:r>
    </w:p>
    <w:p w:rsidR="00541D47" w:rsidRPr="003451D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>-справкой на физическое лицо (л.д.13);</w:t>
      </w:r>
    </w:p>
    <w:p w:rsidR="009C4234" w:rsidRPr="003451D1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>- видеозаписями</w:t>
      </w:r>
      <w:r w:rsidRPr="003451D1" w:rsidR="00541D47">
        <w:rPr>
          <w:rFonts w:ascii="Times New Roman" w:eastAsia="Calibri" w:hAnsi="Times New Roman" w:cs="Times New Roman"/>
          <w:sz w:val="23"/>
          <w:szCs w:val="23"/>
        </w:rPr>
        <w:t>, просмотренными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в судебном заседании (диск, л.д. 10), </w:t>
      </w:r>
    </w:p>
    <w:p w:rsidR="009C4234" w:rsidRPr="003451D1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Pr="003451D1" w:rsidR="00D402B2">
        <w:rPr>
          <w:rFonts w:ascii="Times New Roman" w:eastAsia="Calibri" w:hAnsi="Times New Roman" w:cs="Times New Roman"/>
          <w:sz w:val="23"/>
          <w:szCs w:val="23"/>
        </w:rPr>
        <w:t>Приведенн</w:t>
      </w:r>
      <w:r w:rsidRPr="003451D1" w:rsidR="004C272F">
        <w:rPr>
          <w:rFonts w:ascii="Times New Roman" w:eastAsia="Calibri" w:hAnsi="Times New Roman" w:cs="Times New Roman"/>
          <w:sz w:val="23"/>
          <w:szCs w:val="23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3451D1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      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Так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им образом, действия</w:t>
      </w:r>
      <w:r w:rsidRPr="003451D1" w:rsidR="00BA059C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3451D1" w:rsidR="00541D47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Вороны </w:t>
      </w:r>
      <w:r w:rsidR="002B4C33">
        <w:rPr>
          <w:rFonts w:ascii="Times New Roman" w:eastAsia="Arial Unicode MS" w:hAnsi="Times New Roman" w:cs="Times New Roman"/>
          <w:color w:val="000000"/>
          <w:sz w:val="23"/>
          <w:szCs w:val="23"/>
        </w:rPr>
        <w:t>А.А.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 мировой судья квалифицирует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по части 2 статьи 12.26 Кодекса Российской Федерации об административных правонарушениях – н</w:t>
      </w: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евыполнение водителем транспортного средства, не имеющим права управления </w:t>
      </w:r>
      <w:r w:rsidRPr="003451D1">
        <w:rPr>
          <w:rFonts w:ascii="Times New Roman" w:eastAsia="Calibri" w:hAnsi="Times New Roman" w:cs="Times New Roman"/>
          <w:sz w:val="23"/>
          <w:szCs w:val="23"/>
        </w:rPr>
        <w:t>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.</w:t>
      </w:r>
    </w:p>
    <w:p w:rsidR="004C272F" w:rsidRPr="003451D1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Обстоятельств, предусмотренны</w:t>
      </w:r>
      <w:r w:rsidRPr="003451D1">
        <w:rPr>
          <w:rFonts w:ascii="Times New Roman" w:eastAsia="Calibri" w:hAnsi="Times New Roman" w:cs="Times New Roman"/>
          <w:color w:val="000000"/>
          <w:sz w:val="23"/>
          <w:szCs w:val="23"/>
        </w:rPr>
        <w:t>х ст. 24.5 КоАП РФ, исключающих производство по делу, судом не установлено.</w:t>
      </w:r>
    </w:p>
    <w:p w:rsidR="004C272F" w:rsidRPr="003451D1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3451D1">
        <w:rPr>
          <w:rFonts w:ascii="Times New Roman" w:eastAsia="Calibri" w:hAnsi="Times New Roman" w:cs="Times New Roman"/>
          <w:sz w:val="23"/>
          <w:szCs w:val="23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 При назначении административного наказания физическому лицу судья в с</w:t>
      </w:r>
      <w:r w:rsidRPr="003451D1">
        <w:rPr>
          <w:rFonts w:ascii="Times New Roman" w:hAnsi="Times New Roman" w:cs="Times New Roman"/>
          <w:sz w:val="23"/>
          <w:szCs w:val="23"/>
        </w:rPr>
        <w:t>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</w:t>
      </w:r>
      <w:r w:rsidRPr="003451D1">
        <w:rPr>
          <w:rFonts w:ascii="Times New Roman" w:hAnsi="Times New Roman" w:cs="Times New Roman"/>
          <w:sz w:val="23"/>
          <w:szCs w:val="23"/>
        </w:rPr>
        <w:t>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</w:t>
      </w:r>
      <w:r w:rsidRPr="003451D1">
        <w:rPr>
          <w:rFonts w:ascii="Times New Roman" w:hAnsi="Times New Roman" w:cs="Times New Roman"/>
          <w:sz w:val="23"/>
          <w:szCs w:val="23"/>
        </w:rPr>
        <w:t>енность.</w:t>
      </w: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 Обстоятельств</w:t>
      </w:r>
      <w:r w:rsidRPr="003451D1" w:rsidR="00960D10">
        <w:rPr>
          <w:rFonts w:ascii="Times New Roman" w:hAnsi="Times New Roman" w:cs="Times New Roman"/>
          <w:sz w:val="23"/>
          <w:szCs w:val="23"/>
        </w:rPr>
        <w:t>ом</w:t>
      </w:r>
      <w:r w:rsidRPr="003451D1">
        <w:rPr>
          <w:rFonts w:ascii="Times New Roman" w:hAnsi="Times New Roman" w:cs="Times New Roman"/>
          <w:sz w:val="23"/>
          <w:szCs w:val="23"/>
        </w:rPr>
        <w:t xml:space="preserve">, смягчающим ответственность мировой судья признает  </w:t>
      </w:r>
      <w:r w:rsidRPr="003451D1" w:rsidR="00541D47">
        <w:rPr>
          <w:rFonts w:ascii="Times New Roman" w:hAnsi="Times New Roman" w:cs="Times New Roman"/>
          <w:sz w:val="23"/>
          <w:szCs w:val="23"/>
        </w:rPr>
        <w:t xml:space="preserve">признание вины. </w:t>
      </w: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Обстоятельств, отягчающих ответственность, не установлено.</w:t>
      </w:r>
    </w:p>
    <w:p w:rsidR="001344E4" w:rsidRPr="003451D1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3"/>
          <w:szCs w:val="23"/>
        </w:rPr>
      </w:pPr>
      <w:r w:rsidRPr="003451D1">
        <w:rPr>
          <w:rFonts w:ascii="Times New Roman" w:eastAsia="Arial" w:hAnsi="Times New Roman" w:cs="Times New Roman"/>
          <w:sz w:val="23"/>
          <w:szCs w:val="23"/>
        </w:rPr>
        <w:t>Руководствуясь ст.ст</w:t>
      </w:r>
      <w:r w:rsidRPr="003451D1">
        <w:rPr>
          <w:rFonts w:ascii="Times New Roman" w:eastAsia="Arial" w:hAnsi="Times New Roman" w:cs="Times New Roman"/>
          <w:sz w:val="23"/>
          <w:szCs w:val="23"/>
        </w:rPr>
        <w:t xml:space="preserve">. 29.9, 29.10, 30.3 Кодекса РФ об административных правонарушениях, мировой судья </w:t>
      </w:r>
    </w:p>
    <w:p w:rsidR="001344E4" w:rsidRPr="003451D1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3"/>
          <w:szCs w:val="23"/>
        </w:rPr>
      </w:pPr>
    </w:p>
    <w:p w:rsidR="001344E4" w:rsidRPr="003451D1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>ПОСТАНОВИЛ:</w:t>
      </w:r>
    </w:p>
    <w:p w:rsidR="001344E4" w:rsidRPr="003451D1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</w:p>
    <w:p w:rsidR="009C4234" w:rsidRPr="003451D1" w:rsidP="009C4234">
      <w:pPr>
        <w:pStyle w:val="NoSpacing"/>
        <w:rPr>
          <w:rFonts w:cs="Times New Roman"/>
          <w:sz w:val="23"/>
          <w:szCs w:val="23"/>
        </w:rPr>
      </w:pPr>
      <w:r w:rsidRPr="003451D1">
        <w:rPr>
          <w:rFonts w:eastAsia="Arial" w:cs="Times New Roman"/>
          <w:sz w:val="23"/>
          <w:szCs w:val="23"/>
        </w:rPr>
        <w:t xml:space="preserve">         </w:t>
      </w:r>
      <w:r w:rsidRPr="003451D1" w:rsidR="00541D47">
        <w:rPr>
          <w:rFonts w:eastAsia="Arial Unicode MS" w:cs="Times New Roman"/>
          <w:color w:val="000000"/>
          <w:sz w:val="23"/>
          <w:szCs w:val="23"/>
        </w:rPr>
        <w:t xml:space="preserve">Ворону </w:t>
      </w:r>
      <w:r w:rsidR="002B4C33">
        <w:rPr>
          <w:rFonts w:eastAsia="Arial Unicode MS" w:cs="Times New Roman"/>
          <w:color w:val="000000"/>
          <w:sz w:val="23"/>
          <w:szCs w:val="23"/>
        </w:rPr>
        <w:t>А.А.</w:t>
      </w:r>
      <w:r w:rsidRPr="003451D1">
        <w:rPr>
          <w:rFonts w:eastAsia="Arial" w:cs="Times New Roman"/>
          <w:sz w:val="23"/>
          <w:szCs w:val="23"/>
        </w:rPr>
        <w:t xml:space="preserve"> признать</w:t>
      </w:r>
      <w:r w:rsidRPr="003451D1">
        <w:rPr>
          <w:rFonts w:eastAsia="Arial Unicode MS" w:cs="Times New Roman"/>
          <w:sz w:val="23"/>
          <w:szCs w:val="23"/>
        </w:rPr>
        <w:t xml:space="preserve"> </w:t>
      </w:r>
      <w:r w:rsidRPr="003451D1">
        <w:rPr>
          <w:rFonts w:eastAsia="Arial" w:cs="Times New Roman"/>
          <w:sz w:val="23"/>
          <w:szCs w:val="23"/>
        </w:rPr>
        <w:t>виновным в совершении административного правонарушения по ч. 2 ст. 12.26 Кодекса РФ об административных правонар</w:t>
      </w:r>
      <w:r w:rsidRPr="003451D1">
        <w:rPr>
          <w:rFonts w:eastAsia="Arial" w:cs="Times New Roman"/>
          <w:sz w:val="23"/>
          <w:szCs w:val="23"/>
        </w:rPr>
        <w:t xml:space="preserve">ушениях и назначить ему наказание в виде </w:t>
      </w:r>
      <w:r w:rsidRPr="003451D1">
        <w:rPr>
          <w:rFonts w:cs="Times New Roman"/>
          <w:sz w:val="23"/>
          <w:szCs w:val="23"/>
        </w:rPr>
        <w:t>10 (десяти) суток административного ареста.</w:t>
      </w:r>
    </w:p>
    <w:p w:rsidR="009C4234" w:rsidRPr="003451D1" w:rsidP="009C42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Срок наказания исчислять с момента административного задержания </w:t>
      </w:r>
      <w:r w:rsidRPr="003451D1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 </w:t>
      </w:r>
      <w:r w:rsidRPr="003451D1" w:rsidR="00541D47">
        <w:rPr>
          <w:rFonts w:ascii="Times New Roman" w:eastAsia="Arial Unicode MS" w:hAnsi="Times New Roman" w:cs="Times New Roman"/>
          <w:color w:val="000000"/>
          <w:sz w:val="23"/>
          <w:szCs w:val="23"/>
        </w:rPr>
        <w:t xml:space="preserve">Вороны </w:t>
      </w:r>
      <w:r w:rsidR="002B4C33">
        <w:rPr>
          <w:rFonts w:ascii="Times New Roman" w:eastAsia="Arial Unicode MS" w:hAnsi="Times New Roman" w:cs="Times New Roman"/>
          <w:color w:val="000000"/>
          <w:sz w:val="23"/>
          <w:szCs w:val="23"/>
        </w:rPr>
        <w:t>А.А.</w:t>
      </w:r>
      <w:r w:rsidRPr="003451D1">
        <w:rPr>
          <w:rFonts w:ascii="Times New Roman" w:eastAsia="Arial Unicode MS" w:hAnsi="Times New Roman" w:cs="Times New Roman"/>
          <w:color w:val="000000"/>
          <w:sz w:val="23"/>
          <w:szCs w:val="23"/>
        </w:rPr>
        <w:t>.</w:t>
      </w:r>
    </w:p>
    <w:p w:rsidR="009C4234" w:rsidRPr="003451D1" w:rsidP="009C423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Исполнение постановления поручить ОГИБДД МО МВД России «</w:t>
      </w:r>
      <w:r w:rsidRPr="003451D1">
        <w:rPr>
          <w:rFonts w:ascii="Times New Roman" w:hAnsi="Times New Roman" w:cs="Times New Roman"/>
          <w:sz w:val="23"/>
          <w:szCs w:val="23"/>
        </w:rPr>
        <w:t xml:space="preserve">Красноперекопский». </w:t>
      </w:r>
    </w:p>
    <w:p w:rsidR="009C4234" w:rsidRPr="003451D1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3451D1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</w:t>
      </w:r>
      <w:r w:rsidRPr="003451D1">
        <w:rPr>
          <w:rFonts w:ascii="Times New Roman" w:eastAsia="Times New Roman" w:hAnsi="Times New Roman" w:cs="Times New Roman"/>
          <w:color w:val="000000"/>
          <w:sz w:val="23"/>
          <w:szCs w:val="23"/>
        </w:rPr>
        <w:t>рение жалобы.</w:t>
      </w: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451D1">
        <w:rPr>
          <w:rFonts w:ascii="Times New Roman" w:hAnsi="Times New Roman" w:cs="Times New Roman"/>
          <w:sz w:val="23"/>
          <w:szCs w:val="23"/>
        </w:rPr>
        <w:t xml:space="preserve">          Мировой судья:                      </w:t>
      </w:r>
      <w:r w:rsidR="003451D1">
        <w:rPr>
          <w:rFonts w:ascii="Times New Roman" w:hAnsi="Times New Roman" w:cs="Times New Roman"/>
          <w:sz w:val="23"/>
          <w:szCs w:val="23"/>
        </w:rPr>
        <w:t>подпись</w:t>
      </w:r>
      <w:r w:rsidRPr="003451D1">
        <w:rPr>
          <w:rFonts w:ascii="Times New Roman" w:hAnsi="Times New Roman" w:cs="Times New Roman"/>
          <w:sz w:val="23"/>
          <w:szCs w:val="23"/>
        </w:rPr>
        <w:t xml:space="preserve">                                    </w:t>
      </w:r>
      <w:r w:rsidRPr="003451D1" w:rsidR="00541D47">
        <w:rPr>
          <w:rFonts w:ascii="Times New Roman" w:hAnsi="Times New Roman" w:cs="Times New Roman"/>
          <w:sz w:val="23"/>
          <w:szCs w:val="23"/>
        </w:rPr>
        <w:t>А.С. Захарова</w:t>
      </w:r>
    </w:p>
    <w:p w:rsidR="001344E4" w:rsidRPr="003451D1" w:rsidP="001344E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344E4" w:rsidRPr="003451D1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1344E4" w:rsidRPr="003451D1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4C272F" w:rsidRPr="003451D1" w:rsidP="004C272F">
      <w:pPr>
        <w:rPr>
          <w:rFonts w:ascii="Times New Roman" w:hAnsi="Times New Roman" w:cs="Times New Roman"/>
          <w:sz w:val="23"/>
          <w:szCs w:val="23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C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4C33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36C71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3626"/>
    <w:rsid w:val="00E0298B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ED9F2E4745D78080F4B92A7AA981D232D71A7991C13EC249D0B159420BB8CB8C0661FDF3C1387B04A76B1AB8C37FFEBBD74929F80B792135BFDEM" TargetMode="External" /><Relationship Id="rId7" Type="http://schemas.openxmlformats.org/officeDocument/2006/relationships/hyperlink" Target="consultantplus://offline/ref=ED9F2E4745D78080F4B92A7AA981D232D71A7991C13EC249D0B159420BB8CB8C0661FDF3C1387B0BA16B1AB8C37FFEBBD74929F80B792135BFDEM" TargetMode="External" /><Relationship Id="rId8" Type="http://schemas.openxmlformats.org/officeDocument/2006/relationships/hyperlink" Target="consultantplus://offline/ref=ED9F2E4745D78080F4B92A7AA981D232D71A7991C13EC249D0B159420BB8CB8C0661FDF3C1387B0BA56B1AB8C37FFEBBD74929F80B792135BFDEM" TargetMode="External" /><Relationship Id="rId9" Type="http://schemas.openxmlformats.org/officeDocument/2006/relationships/hyperlink" Target="consultantplus://offline/ref=ED9F2E4745D78080F4B92A7AA981D232D71A7991C13EC249D0B159420BB8CB8C0661FDF3C93A7308F4310ABC8A28F3A7D75037FD1579B2D1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CE630-7ED2-494F-9EF0-FC3DFA10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