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E2A1D" w:rsidRPr="004E2A1D" w:rsidP="004E2A1D">
      <w:pPr>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E2A1D">
        <w:rPr>
          <w:rFonts w:ascii="Times New Roman" w:eastAsia="Times New Roman" w:hAnsi="Times New Roman" w:cs="Times New Roman"/>
          <w:sz w:val="24"/>
          <w:szCs w:val="24"/>
          <w:lang w:eastAsia="ru-RU"/>
        </w:rPr>
        <w:t>Дело № 5-58-38/2018</w:t>
      </w:r>
    </w:p>
    <w:p w:rsidR="004E2A1D" w:rsidRPr="004E2A1D" w:rsidP="004E2A1D">
      <w:pPr>
        <w:spacing w:after="0" w:line="240" w:lineRule="auto"/>
        <w:ind w:firstLine="720"/>
        <w:jc w:val="center"/>
        <w:rPr>
          <w:rFonts w:ascii="Times New Roman" w:eastAsia="Arial Unicode MS" w:hAnsi="Times New Roman" w:cs="Times New Roman"/>
          <w:b/>
          <w:sz w:val="24"/>
          <w:szCs w:val="24"/>
          <w:lang w:eastAsia="ru-RU"/>
        </w:rPr>
      </w:pPr>
      <w:r w:rsidRPr="004E2A1D">
        <w:rPr>
          <w:rFonts w:ascii="Times New Roman" w:eastAsia="Times New Roman" w:hAnsi="Times New Roman" w:cs="Times New Roman"/>
          <w:b/>
          <w:sz w:val="24"/>
          <w:szCs w:val="24"/>
          <w:lang w:eastAsia="ru-RU"/>
        </w:rPr>
        <w:t>ПОСТАНОВЛЕНИЕ</w:t>
      </w:r>
    </w:p>
    <w:p w:rsidR="004E2A1D" w:rsidRPr="004E2A1D" w:rsidP="004E2A1D">
      <w:pPr>
        <w:spacing w:after="0" w:line="240" w:lineRule="auto"/>
        <w:ind w:firstLine="720"/>
        <w:jc w:val="center"/>
        <w:rPr>
          <w:rFonts w:ascii="Times New Roman" w:eastAsia="Times New Roman" w:hAnsi="Times New Roman" w:cs="Times New Roman"/>
          <w:sz w:val="24"/>
          <w:szCs w:val="24"/>
          <w:lang w:eastAsia="ru-RU"/>
        </w:rPr>
      </w:pPr>
    </w:p>
    <w:p w:rsidR="004E2A1D" w:rsidRPr="004E2A1D" w:rsidP="004E2A1D">
      <w:pPr>
        <w:spacing w:after="0" w:line="240" w:lineRule="auto"/>
        <w:ind w:firstLine="720"/>
        <w:rPr>
          <w:rFonts w:ascii="Times New Roman" w:eastAsia="Times New Roman" w:hAnsi="Times New Roman" w:cs="Times New Roman"/>
          <w:sz w:val="24"/>
          <w:szCs w:val="24"/>
          <w:lang w:eastAsia="ru-RU"/>
        </w:rPr>
      </w:pPr>
      <w:r w:rsidRPr="004E2A1D">
        <w:rPr>
          <w:rFonts w:ascii="Times New Roman" w:eastAsia="Arial Unicode MS" w:hAnsi="Times New Roman" w:cs="Times New Roman"/>
          <w:sz w:val="24"/>
          <w:szCs w:val="24"/>
          <w:lang w:eastAsia="ru-RU"/>
        </w:rPr>
        <w:t>14 февраля 2018 г.</w:t>
      </w:r>
      <w:r w:rsidRPr="004E2A1D">
        <w:rPr>
          <w:rFonts w:ascii="Times New Roman" w:eastAsia="Arial Unicode MS" w:hAnsi="Times New Roman" w:cs="Times New Roman"/>
          <w:sz w:val="24"/>
          <w:szCs w:val="24"/>
          <w:lang w:eastAsia="ru-RU"/>
        </w:rPr>
        <w:tab/>
      </w:r>
      <w:r w:rsidRPr="004E2A1D">
        <w:rPr>
          <w:rFonts w:ascii="Times New Roman" w:eastAsia="Arial Unicode MS" w:hAnsi="Times New Roman" w:cs="Times New Roman"/>
          <w:sz w:val="24"/>
          <w:szCs w:val="24"/>
          <w:lang w:eastAsia="ru-RU"/>
        </w:rPr>
        <w:tab/>
      </w:r>
      <w:r w:rsidRPr="004E2A1D">
        <w:rPr>
          <w:rFonts w:ascii="Times New Roman" w:eastAsia="Arial Unicode MS" w:hAnsi="Times New Roman" w:cs="Times New Roman"/>
          <w:sz w:val="24"/>
          <w:szCs w:val="24"/>
          <w:lang w:eastAsia="ru-RU"/>
        </w:rPr>
        <w:tab/>
      </w:r>
      <w:r w:rsidRPr="004E2A1D">
        <w:rPr>
          <w:rFonts w:ascii="Times New Roman" w:eastAsia="Arial Unicode MS" w:hAnsi="Times New Roman" w:cs="Times New Roman"/>
          <w:sz w:val="24"/>
          <w:szCs w:val="24"/>
          <w:lang w:eastAsia="ru-RU"/>
        </w:rPr>
        <w:tab/>
      </w:r>
      <w:r w:rsidRPr="004E2A1D">
        <w:rPr>
          <w:rFonts w:ascii="Times New Roman" w:eastAsia="Arial Unicode MS" w:hAnsi="Times New Roman" w:cs="Times New Roman"/>
          <w:sz w:val="24"/>
          <w:szCs w:val="24"/>
          <w:lang w:eastAsia="ru-RU"/>
        </w:rPr>
        <w:tab/>
      </w:r>
      <w:r w:rsidRPr="004E2A1D">
        <w:rPr>
          <w:rFonts w:ascii="Times New Roman" w:eastAsia="Arial Unicode MS" w:hAnsi="Times New Roman" w:cs="Times New Roman"/>
          <w:sz w:val="24"/>
          <w:szCs w:val="24"/>
          <w:lang w:eastAsia="ru-RU"/>
        </w:rPr>
        <w:tab/>
        <w:t xml:space="preserve">г. Красноперекопск </w:t>
      </w:r>
    </w:p>
    <w:p w:rsidR="004E2A1D" w:rsidRPr="004E2A1D" w:rsidP="004E2A1D">
      <w:pPr>
        <w:spacing w:after="0" w:line="240" w:lineRule="auto"/>
        <w:ind w:firstLine="720"/>
        <w:jc w:val="both"/>
        <w:rPr>
          <w:rFonts w:ascii="Times New Roman" w:eastAsia="Arial Unicode MS" w:hAnsi="Times New Roman" w:cs="Times New Roman"/>
          <w:sz w:val="24"/>
          <w:szCs w:val="24"/>
          <w:lang w:eastAsia="ru-RU"/>
        </w:rPr>
      </w:pPr>
      <w:r w:rsidRPr="004E2A1D">
        <w:rPr>
          <w:rFonts w:ascii="Times New Roman" w:eastAsia="Arial Unicode MS" w:hAnsi="Times New Roman" w:cs="Times New Roman"/>
          <w:sz w:val="24"/>
          <w:szCs w:val="24"/>
          <w:lang w:eastAsia="ru-RU"/>
        </w:rPr>
        <w:t xml:space="preserve">        Мировой судья </w:t>
      </w:r>
      <w:r w:rsidRPr="004E2A1D">
        <w:rPr>
          <w:rFonts w:ascii="Times New Roman" w:eastAsia="Times New Roman" w:hAnsi="Times New Roman" w:cs="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4E2A1D">
        <w:rPr>
          <w:rFonts w:ascii="Times New Roman" w:eastAsia="Arial Unicode MS" w:hAnsi="Times New Roman" w:cs="Times New Roman"/>
          <w:sz w:val="24"/>
          <w:szCs w:val="24"/>
          <w:lang w:eastAsia="ru-RU"/>
        </w:rPr>
        <w:t xml:space="preserve">(296000, РФ, Республика Крым, г. Красноперекопск, микрорайон 10, дом 4), при секретаре </w:t>
      </w:r>
      <w:r w:rsidRPr="004E2A1D">
        <w:rPr>
          <w:rFonts w:ascii="Times New Roman" w:eastAsia="Arial Unicode MS" w:hAnsi="Times New Roman" w:cs="Times New Roman"/>
          <w:sz w:val="24"/>
          <w:szCs w:val="24"/>
          <w:lang w:eastAsia="ru-RU"/>
        </w:rPr>
        <w:t>Бурдыленко</w:t>
      </w:r>
      <w:r w:rsidRPr="004E2A1D">
        <w:rPr>
          <w:rFonts w:ascii="Times New Roman" w:eastAsia="Arial Unicode MS" w:hAnsi="Times New Roman" w:cs="Times New Roman"/>
          <w:sz w:val="24"/>
          <w:szCs w:val="24"/>
          <w:lang w:eastAsia="ru-RU"/>
        </w:rPr>
        <w:t xml:space="preserve"> Ю.А.</w:t>
      </w:r>
      <w:r w:rsidRPr="004E2A1D">
        <w:rPr>
          <w:rFonts w:ascii="Times New Roman" w:eastAsia="Arial Unicode MS" w:hAnsi="Times New Roman" w:cs="Times New Roman"/>
          <w:sz w:val="24"/>
          <w:szCs w:val="24"/>
          <w:lang w:eastAsia="ru-RU"/>
        </w:rPr>
        <w:t>,  рассмотрев</w:t>
      </w:r>
      <w:r w:rsidRPr="004E2A1D">
        <w:rPr>
          <w:rFonts w:ascii="Times New Roman" w:eastAsia="Arial Unicode MS" w:hAnsi="Times New Roman" w:cs="Times New Roman"/>
          <w:sz w:val="24"/>
          <w:szCs w:val="24"/>
          <w:lang w:eastAsia="ru-RU"/>
        </w:rPr>
        <w:t xml:space="preserve"> административный материал по ч. 1 ст. 12.8 Кодекса Российской Федерации об административных правонарушениях в отношении</w:t>
      </w:r>
    </w:p>
    <w:p w:rsidR="004E2A1D" w:rsidRPr="004E2A1D" w:rsidP="004E2A1D">
      <w:pPr>
        <w:spacing w:after="0" w:line="240" w:lineRule="auto"/>
        <w:ind w:firstLine="720"/>
        <w:jc w:val="both"/>
        <w:rPr>
          <w:rFonts w:ascii="Times New Roman" w:eastAsia="Arial Unicode MS" w:hAnsi="Times New Roman" w:cs="Times New Roman"/>
          <w:sz w:val="24"/>
          <w:szCs w:val="24"/>
          <w:lang w:eastAsia="ru-RU"/>
        </w:rPr>
      </w:pPr>
      <w:r w:rsidRPr="004E2A1D">
        <w:rPr>
          <w:rFonts w:ascii="Times New Roman" w:eastAsia="Arial Unicode MS" w:hAnsi="Times New Roman" w:cs="Times New Roman"/>
          <w:sz w:val="24"/>
          <w:szCs w:val="24"/>
          <w:lang w:eastAsia="ru-RU"/>
        </w:rPr>
        <w:t xml:space="preserve">                     </w:t>
      </w:r>
      <w:r w:rsidRPr="004E2A1D">
        <w:rPr>
          <w:rFonts w:ascii="Times New Roman" w:eastAsia="Arial Unicode MS" w:hAnsi="Times New Roman" w:cs="Times New Roman"/>
          <w:sz w:val="24"/>
          <w:szCs w:val="24"/>
          <w:lang w:eastAsia="ru-RU"/>
        </w:rPr>
        <w:t>Гусаева</w:t>
      </w:r>
      <w:r w:rsidRPr="004E2A1D">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В.А.. персональные данные</w:t>
      </w:r>
    </w:p>
    <w:p w:rsidR="004E2A1D" w:rsidRPr="004E2A1D" w:rsidP="004E2A1D">
      <w:pPr>
        <w:spacing w:after="0" w:line="240" w:lineRule="auto"/>
        <w:ind w:firstLine="720"/>
        <w:rPr>
          <w:rFonts w:ascii="Times New Roman" w:eastAsia="Arial Unicode MS" w:hAnsi="Times New Roman" w:cs="Times New Roman"/>
          <w:b/>
          <w:sz w:val="24"/>
          <w:szCs w:val="24"/>
          <w:lang w:eastAsia="ru-RU"/>
        </w:rPr>
      </w:pPr>
      <w:r w:rsidRPr="004E2A1D">
        <w:rPr>
          <w:rFonts w:ascii="Times New Roman" w:eastAsia="Arial Unicode MS" w:hAnsi="Times New Roman" w:cs="Times New Roman"/>
          <w:sz w:val="24"/>
          <w:szCs w:val="24"/>
          <w:lang w:eastAsia="ru-RU"/>
        </w:rPr>
        <w:t xml:space="preserve">                                                  </w:t>
      </w:r>
      <w:r w:rsidRPr="004E2A1D">
        <w:rPr>
          <w:rFonts w:ascii="Times New Roman" w:eastAsia="Arial Unicode MS" w:hAnsi="Times New Roman" w:cs="Times New Roman"/>
          <w:b/>
          <w:sz w:val="24"/>
          <w:szCs w:val="24"/>
          <w:lang w:eastAsia="ru-RU"/>
        </w:rPr>
        <w:t xml:space="preserve">УСТАНОВИЛ: </w:t>
      </w:r>
    </w:p>
    <w:p w:rsidR="004E2A1D" w:rsidRPr="004E2A1D" w:rsidP="004E2A1D">
      <w:pPr>
        <w:spacing w:after="0" w:line="240" w:lineRule="auto"/>
        <w:ind w:firstLine="720"/>
        <w:rPr>
          <w:rFonts w:ascii="Times New Roman" w:eastAsia="Times New Roman" w:hAnsi="Times New Roman" w:cs="Times New Roman"/>
          <w:sz w:val="24"/>
          <w:szCs w:val="24"/>
          <w:lang w:eastAsia="ru-RU"/>
        </w:rPr>
      </w:pP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Гусаев</w:t>
      </w:r>
      <w:r>
        <w:rPr>
          <w:rFonts w:ascii="Times New Roman" w:eastAsia="Calibri" w:hAnsi="Times New Roman" w:cs="Times New Roman"/>
          <w:sz w:val="24"/>
          <w:szCs w:val="24"/>
        </w:rPr>
        <w:t xml:space="preserve"> В.А. дата года в время</w:t>
      </w:r>
      <w:r w:rsidRPr="004E2A1D">
        <w:rPr>
          <w:rFonts w:ascii="Times New Roman" w:eastAsia="Calibri" w:hAnsi="Times New Roman" w:cs="Times New Roman"/>
          <w:sz w:val="24"/>
          <w:szCs w:val="24"/>
        </w:rPr>
        <w:t xml:space="preserve"> мин. на 140 км. а/д граница с Украиной-Керчь в г. Красноперекопске по ул. Таврической, 18 управлял</w:t>
      </w:r>
      <w:r>
        <w:rPr>
          <w:rFonts w:ascii="Times New Roman" w:eastAsia="Calibri" w:hAnsi="Times New Roman" w:cs="Times New Roman"/>
          <w:sz w:val="24"/>
          <w:szCs w:val="24"/>
        </w:rPr>
        <w:t xml:space="preserve"> транспортным средством марка</w:t>
      </w:r>
      <w:r w:rsidRPr="004E2A1D">
        <w:rPr>
          <w:rFonts w:ascii="Times New Roman" w:eastAsia="Calibri" w:hAnsi="Times New Roman" w:cs="Times New Roman"/>
          <w:sz w:val="24"/>
          <w:szCs w:val="24"/>
        </w:rPr>
        <w:t xml:space="preserve">, государственный </w:t>
      </w:r>
      <w:r>
        <w:rPr>
          <w:rFonts w:ascii="Times New Roman" w:eastAsia="Calibri" w:hAnsi="Times New Roman" w:cs="Times New Roman"/>
          <w:sz w:val="24"/>
          <w:szCs w:val="24"/>
        </w:rPr>
        <w:t>регистрационный знак номер</w:t>
      </w:r>
      <w:r w:rsidRPr="004E2A1D">
        <w:rPr>
          <w:rFonts w:ascii="Times New Roman" w:eastAsia="Calibri" w:hAnsi="Times New Roman" w:cs="Times New Roman"/>
          <w:sz w:val="24"/>
          <w:szCs w:val="24"/>
        </w:rPr>
        <w:t xml:space="preserve"> (принадлежи</w:t>
      </w:r>
      <w:r>
        <w:rPr>
          <w:rFonts w:ascii="Times New Roman" w:eastAsia="Calibri" w:hAnsi="Times New Roman" w:cs="Times New Roman"/>
          <w:sz w:val="24"/>
          <w:szCs w:val="24"/>
        </w:rPr>
        <w:t xml:space="preserve">т </w:t>
      </w:r>
      <w:r>
        <w:rPr>
          <w:rFonts w:ascii="Times New Roman" w:eastAsia="Calibri" w:hAnsi="Times New Roman" w:cs="Times New Roman"/>
          <w:sz w:val="24"/>
          <w:szCs w:val="24"/>
        </w:rPr>
        <w:t>Гусаеву</w:t>
      </w:r>
      <w:r>
        <w:rPr>
          <w:rFonts w:ascii="Times New Roman" w:eastAsia="Calibri" w:hAnsi="Times New Roman" w:cs="Times New Roman"/>
          <w:sz w:val="24"/>
          <w:szCs w:val="24"/>
        </w:rPr>
        <w:t xml:space="preserve"> В.А.</w:t>
      </w:r>
      <w:r w:rsidRPr="004E2A1D">
        <w:rPr>
          <w:rFonts w:ascii="Times New Roman" w:eastAsia="Calibri" w:hAnsi="Times New Roman" w:cs="Times New Roman"/>
          <w:sz w:val="24"/>
          <w:szCs w:val="24"/>
        </w:rPr>
        <w:t>), находясь при этом в состоянии опьянения. Был освидетельствован в ГБУЗ РК ЦГБ г. Красноперекопска (акт медици</w:t>
      </w:r>
      <w:r>
        <w:rPr>
          <w:rFonts w:ascii="Times New Roman" w:eastAsia="Calibri" w:hAnsi="Times New Roman" w:cs="Times New Roman"/>
          <w:sz w:val="24"/>
          <w:szCs w:val="24"/>
        </w:rPr>
        <w:t>нского освидетельствования № номер</w:t>
      </w:r>
      <w:r w:rsidRPr="004E2A1D">
        <w:rPr>
          <w:rFonts w:ascii="Times New Roman" w:eastAsia="Calibri" w:hAnsi="Times New Roman" w:cs="Times New Roman"/>
          <w:sz w:val="24"/>
          <w:szCs w:val="24"/>
        </w:rPr>
        <w:t xml:space="preserve">).  Своими действиями </w:t>
      </w:r>
      <w:r w:rsidRPr="004E2A1D">
        <w:rPr>
          <w:rFonts w:ascii="Times New Roman" w:eastAsia="Calibri" w:hAnsi="Times New Roman" w:cs="Times New Roman"/>
          <w:sz w:val="24"/>
          <w:szCs w:val="24"/>
        </w:rPr>
        <w:t>Гусаев</w:t>
      </w:r>
      <w:r w:rsidRPr="004E2A1D">
        <w:rPr>
          <w:rFonts w:ascii="Times New Roman" w:eastAsia="Calibri" w:hAnsi="Times New Roman" w:cs="Times New Roman"/>
          <w:sz w:val="24"/>
          <w:szCs w:val="24"/>
        </w:rPr>
        <w:t xml:space="preserve"> В.А. нарушил п. 2.7 ПДД РФ.</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xml:space="preserve">            В судебном заседании </w:t>
      </w:r>
      <w:r w:rsidRPr="004E2A1D">
        <w:rPr>
          <w:rFonts w:ascii="Times New Roman" w:eastAsia="Calibri" w:hAnsi="Times New Roman" w:cs="Times New Roman"/>
          <w:sz w:val="24"/>
          <w:szCs w:val="24"/>
        </w:rPr>
        <w:t>Гусаеву</w:t>
      </w:r>
      <w:r w:rsidRPr="004E2A1D">
        <w:rPr>
          <w:rFonts w:ascii="Times New Roman" w:eastAsia="Calibri" w:hAnsi="Times New Roman" w:cs="Times New Roman"/>
          <w:sz w:val="24"/>
          <w:szCs w:val="24"/>
        </w:rPr>
        <w:t xml:space="preserve"> В.А. разъяснены положения ст. 51 Конституции РФ, права и обязанности, предусмотренные ст. 25.1 КоАП РФ, выяснено, что в услугах защитника и переводчика не нуждается, отводов не заявил, по ходатайству </w:t>
      </w:r>
      <w:r w:rsidRPr="004E2A1D">
        <w:rPr>
          <w:rFonts w:ascii="Times New Roman" w:eastAsia="Calibri" w:hAnsi="Times New Roman" w:cs="Times New Roman"/>
          <w:sz w:val="24"/>
          <w:szCs w:val="24"/>
        </w:rPr>
        <w:t>Гусаева</w:t>
      </w:r>
      <w:r w:rsidRPr="004E2A1D">
        <w:rPr>
          <w:rFonts w:ascii="Times New Roman" w:eastAsia="Calibri" w:hAnsi="Times New Roman" w:cs="Times New Roman"/>
          <w:sz w:val="24"/>
          <w:szCs w:val="24"/>
        </w:rPr>
        <w:t xml:space="preserve"> В.А. приобщена к материалам дела справка с места работы. </w:t>
      </w:r>
      <w:r w:rsidRPr="004E2A1D">
        <w:rPr>
          <w:rFonts w:ascii="Times New Roman" w:eastAsia="Calibri" w:hAnsi="Times New Roman" w:cs="Times New Roman"/>
          <w:sz w:val="24"/>
          <w:szCs w:val="24"/>
        </w:rPr>
        <w:t>Гусаев</w:t>
      </w:r>
      <w:r w:rsidRPr="004E2A1D">
        <w:rPr>
          <w:rFonts w:ascii="Times New Roman" w:eastAsia="Calibri" w:hAnsi="Times New Roman" w:cs="Times New Roman"/>
          <w:sz w:val="24"/>
          <w:szCs w:val="24"/>
        </w:rPr>
        <w:t xml:space="preserve"> В.А. вину признал, раскаялся в содеянном, пояснил, что у него 04.12.2017 года родился ребенок, и он в этот день курил коноплю, время и место совершения правонарушения, фактические обстоятельства дела не оспаривал, просил не лишать его права управления транспортными средствами, так как он работает водителем и это его единственный источник заработка. </w:t>
      </w:r>
    </w:p>
    <w:p w:rsidR="004E2A1D" w:rsidRPr="004E2A1D" w:rsidP="004E2A1D">
      <w:pPr>
        <w:spacing w:after="200" w:line="240" w:lineRule="auto"/>
        <w:ind w:firstLine="709"/>
        <w:jc w:val="both"/>
        <w:rPr>
          <w:rFonts w:ascii="Times New Roman" w:eastAsia="Calibri" w:hAnsi="Times New Roman" w:cs="Times New Roman"/>
          <w:iCs/>
          <w:sz w:val="24"/>
          <w:szCs w:val="24"/>
        </w:rPr>
      </w:pPr>
      <w:r w:rsidRPr="004E2A1D">
        <w:rPr>
          <w:rFonts w:ascii="Times New Roman" w:eastAsia="Calibri" w:hAnsi="Times New Roman" w:cs="Times New Roman"/>
          <w:sz w:val="24"/>
          <w:szCs w:val="24"/>
        </w:rPr>
        <w:t xml:space="preserve">Мировой судья, выслушав </w:t>
      </w:r>
      <w:r w:rsidRPr="004E2A1D">
        <w:rPr>
          <w:rFonts w:ascii="Times New Roman" w:eastAsia="Calibri" w:hAnsi="Times New Roman" w:cs="Times New Roman"/>
          <w:sz w:val="24"/>
          <w:szCs w:val="24"/>
        </w:rPr>
        <w:t>Гусаева</w:t>
      </w:r>
      <w:r w:rsidRPr="004E2A1D">
        <w:rPr>
          <w:rFonts w:ascii="Times New Roman" w:eastAsia="Calibri" w:hAnsi="Times New Roman" w:cs="Times New Roman"/>
          <w:sz w:val="24"/>
          <w:szCs w:val="24"/>
        </w:rPr>
        <w:t xml:space="preserve"> В.А., проверив и изучив материалы дела, считает, что его виновность в</w:t>
      </w:r>
      <w:r w:rsidRPr="004E2A1D">
        <w:rPr>
          <w:rFonts w:ascii="Times New Roman" w:eastAsia="Calibri"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протоколом об администрати</w:t>
      </w:r>
      <w:r>
        <w:rPr>
          <w:rFonts w:ascii="Times New Roman" w:eastAsia="Calibri" w:hAnsi="Times New Roman" w:cs="Times New Roman"/>
          <w:sz w:val="24"/>
          <w:szCs w:val="24"/>
        </w:rPr>
        <w:t xml:space="preserve">вном правонарушении номер от </w:t>
      </w:r>
      <w:r>
        <w:rPr>
          <w:rFonts w:ascii="Times New Roman" w:eastAsia="Calibri" w:hAnsi="Times New Roman" w:cs="Times New Roman"/>
          <w:sz w:val="24"/>
          <w:szCs w:val="24"/>
        </w:rPr>
        <w:t xml:space="preserve">дата </w:t>
      </w:r>
      <w:r w:rsidRPr="004E2A1D">
        <w:rPr>
          <w:rFonts w:ascii="Times New Roman" w:eastAsia="Calibri" w:hAnsi="Times New Roman" w:cs="Times New Roman"/>
          <w:sz w:val="24"/>
          <w:szCs w:val="24"/>
        </w:rPr>
        <w:t xml:space="preserve"> г.</w:t>
      </w:r>
      <w:r w:rsidRPr="004E2A1D">
        <w:rPr>
          <w:rFonts w:ascii="Times New Roman" w:eastAsia="Calibri" w:hAnsi="Times New Roman" w:cs="Times New Roman"/>
          <w:sz w:val="24"/>
          <w:szCs w:val="24"/>
        </w:rPr>
        <w:t xml:space="preserve"> (</w:t>
      </w:r>
      <w:r w:rsidRPr="004E2A1D">
        <w:rPr>
          <w:rFonts w:ascii="Times New Roman" w:eastAsia="Calibri" w:hAnsi="Times New Roman" w:cs="Times New Roman"/>
          <w:sz w:val="24"/>
          <w:szCs w:val="24"/>
        </w:rPr>
        <w:t>л.д</w:t>
      </w:r>
      <w:r w:rsidRPr="004E2A1D">
        <w:rPr>
          <w:rFonts w:ascii="Times New Roman" w:eastAsia="Calibri" w:hAnsi="Times New Roman" w:cs="Times New Roman"/>
          <w:sz w:val="24"/>
          <w:szCs w:val="24"/>
        </w:rPr>
        <w:t xml:space="preserve">. 3), </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xml:space="preserve">- бумажным носителем результата </w:t>
      </w:r>
      <w:r w:rsidRPr="004E2A1D">
        <w:rPr>
          <w:rFonts w:ascii="Times New Roman" w:eastAsia="Calibri" w:hAnsi="Times New Roman" w:cs="Times New Roman"/>
          <w:sz w:val="24"/>
          <w:szCs w:val="24"/>
        </w:rPr>
        <w:t>продутия</w:t>
      </w:r>
      <w:r w:rsidRPr="004E2A1D">
        <w:rPr>
          <w:rFonts w:ascii="Times New Roman" w:eastAsia="Calibri" w:hAnsi="Times New Roman" w:cs="Times New Roman"/>
          <w:sz w:val="24"/>
          <w:szCs w:val="24"/>
        </w:rPr>
        <w:t xml:space="preserve"> газоанализатора (</w:t>
      </w:r>
      <w:r w:rsidRPr="004E2A1D">
        <w:rPr>
          <w:rFonts w:ascii="Times New Roman" w:eastAsia="Calibri" w:hAnsi="Times New Roman" w:cs="Times New Roman"/>
          <w:sz w:val="24"/>
          <w:szCs w:val="24"/>
        </w:rPr>
        <w:t>л.д</w:t>
      </w:r>
      <w:r w:rsidRPr="004E2A1D">
        <w:rPr>
          <w:rFonts w:ascii="Times New Roman" w:eastAsia="Calibri" w:hAnsi="Times New Roman" w:cs="Times New Roman"/>
          <w:sz w:val="24"/>
          <w:szCs w:val="24"/>
        </w:rPr>
        <w:t xml:space="preserve">. 6),  </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определением о возбуждении дела об административном правонарушении и проведении административ</w:t>
      </w:r>
      <w:r>
        <w:rPr>
          <w:rFonts w:ascii="Times New Roman" w:eastAsia="Calibri" w:hAnsi="Times New Roman" w:cs="Times New Roman"/>
          <w:sz w:val="24"/>
          <w:szCs w:val="24"/>
        </w:rPr>
        <w:t xml:space="preserve">ного расследования от </w:t>
      </w:r>
      <w:r>
        <w:rPr>
          <w:rFonts w:ascii="Times New Roman" w:eastAsia="Calibri" w:hAnsi="Times New Roman" w:cs="Times New Roman"/>
          <w:sz w:val="24"/>
          <w:szCs w:val="24"/>
        </w:rPr>
        <w:t xml:space="preserve">дата </w:t>
      </w:r>
      <w:r w:rsidRPr="004E2A1D">
        <w:rPr>
          <w:rFonts w:ascii="Times New Roman" w:eastAsia="Calibri" w:hAnsi="Times New Roman" w:cs="Times New Roman"/>
          <w:sz w:val="24"/>
          <w:szCs w:val="24"/>
        </w:rPr>
        <w:t xml:space="preserve"> года</w:t>
      </w:r>
      <w:r w:rsidRPr="004E2A1D">
        <w:rPr>
          <w:rFonts w:ascii="Times New Roman" w:eastAsia="Calibri" w:hAnsi="Times New Roman" w:cs="Times New Roman"/>
          <w:sz w:val="24"/>
          <w:szCs w:val="24"/>
        </w:rPr>
        <w:t xml:space="preserve"> по ч. 1 ст. 12.8 КоАП РФ (</w:t>
      </w:r>
      <w:r w:rsidRPr="004E2A1D">
        <w:rPr>
          <w:rFonts w:ascii="Times New Roman" w:eastAsia="Calibri" w:hAnsi="Times New Roman" w:cs="Times New Roman"/>
          <w:sz w:val="24"/>
          <w:szCs w:val="24"/>
        </w:rPr>
        <w:t>л.д</w:t>
      </w:r>
      <w:r w:rsidRPr="004E2A1D">
        <w:rPr>
          <w:rFonts w:ascii="Times New Roman" w:eastAsia="Calibri" w:hAnsi="Times New Roman" w:cs="Times New Roman"/>
          <w:sz w:val="24"/>
          <w:szCs w:val="24"/>
        </w:rPr>
        <w:t xml:space="preserve">. 7), </w:t>
      </w:r>
    </w:p>
    <w:p w:rsidR="004E2A1D" w:rsidRPr="004E2A1D" w:rsidP="004E2A1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протоколом номер</w:t>
      </w:r>
      <w:r w:rsidRPr="004E2A1D">
        <w:rPr>
          <w:rFonts w:ascii="Times New Roman" w:eastAsia="Calibri" w:hAnsi="Times New Roman" w:cs="Times New Roman"/>
          <w:sz w:val="24"/>
          <w:szCs w:val="24"/>
        </w:rPr>
        <w:t xml:space="preserve"> об отстранении от управления транспортным средством (</w:t>
      </w:r>
      <w:r w:rsidRPr="004E2A1D">
        <w:rPr>
          <w:rFonts w:ascii="Times New Roman" w:eastAsia="Calibri" w:hAnsi="Times New Roman" w:cs="Times New Roman"/>
          <w:sz w:val="24"/>
          <w:szCs w:val="24"/>
        </w:rPr>
        <w:t>л.д</w:t>
      </w:r>
      <w:r w:rsidRPr="004E2A1D">
        <w:rPr>
          <w:rFonts w:ascii="Times New Roman" w:eastAsia="Calibri" w:hAnsi="Times New Roman" w:cs="Times New Roman"/>
          <w:sz w:val="24"/>
          <w:szCs w:val="24"/>
        </w:rPr>
        <w:t>. 8),</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xml:space="preserve">- протоколом </w:t>
      </w:r>
      <w:r>
        <w:rPr>
          <w:rFonts w:ascii="Times New Roman" w:eastAsia="Calibri" w:hAnsi="Times New Roman" w:cs="Times New Roman"/>
          <w:sz w:val="24"/>
          <w:szCs w:val="24"/>
        </w:rPr>
        <w:t>номер</w:t>
      </w:r>
      <w:r w:rsidRPr="004E2A1D">
        <w:rPr>
          <w:rFonts w:ascii="Times New Roman" w:eastAsia="Calibri" w:hAnsi="Times New Roman" w:cs="Times New Roman"/>
          <w:sz w:val="24"/>
          <w:szCs w:val="24"/>
        </w:rPr>
        <w:t xml:space="preserve">  о</w:t>
      </w:r>
      <w:r w:rsidRPr="004E2A1D">
        <w:rPr>
          <w:rFonts w:ascii="Times New Roman" w:eastAsia="Calibri" w:hAnsi="Times New Roman" w:cs="Times New Roman"/>
          <w:sz w:val="24"/>
          <w:szCs w:val="24"/>
        </w:rPr>
        <w:t xml:space="preserve"> направлении на медицинское освидетельствование на состояние опьянения (</w:t>
      </w:r>
      <w:r w:rsidRPr="004E2A1D">
        <w:rPr>
          <w:rFonts w:ascii="Times New Roman" w:eastAsia="Calibri" w:hAnsi="Times New Roman" w:cs="Times New Roman"/>
          <w:sz w:val="24"/>
          <w:szCs w:val="24"/>
        </w:rPr>
        <w:t>л.д</w:t>
      </w:r>
      <w:r w:rsidRPr="004E2A1D">
        <w:rPr>
          <w:rFonts w:ascii="Times New Roman" w:eastAsia="Calibri" w:hAnsi="Times New Roman" w:cs="Times New Roman"/>
          <w:sz w:val="24"/>
          <w:szCs w:val="24"/>
        </w:rPr>
        <w:t xml:space="preserve">. 9), </w:t>
      </w:r>
    </w:p>
    <w:p w:rsidR="004E2A1D" w:rsidRPr="004E2A1D" w:rsidP="004E2A1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актом номер</w:t>
      </w:r>
      <w:r w:rsidRPr="004E2A1D">
        <w:rPr>
          <w:rFonts w:ascii="Times New Roman" w:eastAsia="Calibri" w:hAnsi="Times New Roman" w:cs="Times New Roman"/>
          <w:sz w:val="24"/>
          <w:szCs w:val="24"/>
        </w:rPr>
        <w:t xml:space="preserve"> освидетельствования на состояние алкогольного </w:t>
      </w:r>
      <w:r w:rsidRPr="004E2A1D">
        <w:rPr>
          <w:rFonts w:ascii="Times New Roman" w:eastAsia="Calibri" w:hAnsi="Times New Roman" w:cs="Times New Roman"/>
          <w:sz w:val="24"/>
          <w:szCs w:val="24"/>
        </w:rPr>
        <w:t>опьянения  (</w:t>
      </w:r>
      <w:r w:rsidRPr="004E2A1D">
        <w:rPr>
          <w:rFonts w:ascii="Times New Roman" w:eastAsia="Calibri" w:hAnsi="Times New Roman" w:cs="Times New Roman"/>
          <w:sz w:val="24"/>
          <w:szCs w:val="24"/>
        </w:rPr>
        <w:t>л.д</w:t>
      </w:r>
      <w:r w:rsidRPr="004E2A1D">
        <w:rPr>
          <w:rFonts w:ascii="Times New Roman" w:eastAsia="Calibri" w:hAnsi="Times New Roman" w:cs="Times New Roman"/>
          <w:sz w:val="24"/>
          <w:szCs w:val="24"/>
        </w:rPr>
        <w:t xml:space="preserve">. 10), </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актом медицинского освидетельствования на состояние опьянения (алкогольного, наркотическо</w:t>
      </w:r>
      <w:r>
        <w:rPr>
          <w:rFonts w:ascii="Times New Roman" w:eastAsia="Calibri" w:hAnsi="Times New Roman" w:cs="Times New Roman"/>
          <w:sz w:val="24"/>
          <w:szCs w:val="24"/>
        </w:rPr>
        <w:t>го или иного токсического) № номер</w:t>
      </w:r>
      <w:r w:rsidRPr="004E2A1D">
        <w:rPr>
          <w:rFonts w:ascii="Times New Roman" w:eastAsia="Calibri" w:hAnsi="Times New Roman" w:cs="Times New Roman"/>
          <w:sz w:val="24"/>
          <w:szCs w:val="24"/>
        </w:rPr>
        <w:t xml:space="preserve"> (</w:t>
      </w:r>
      <w:r w:rsidRPr="004E2A1D">
        <w:rPr>
          <w:rFonts w:ascii="Times New Roman" w:eastAsia="Calibri" w:hAnsi="Times New Roman" w:cs="Times New Roman"/>
          <w:sz w:val="24"/>
          <w:szCs w:val="24"/>
        </w:rPr>
        <w:t>л.д</w:t>
      </w:r>
      <w:r w:rsidRPr="004E2A1D">
        <w:rPr>
          <w:rFonts w:ascii="Times New Roman" w:eastAsia="Calibri" w:hAnsi="Times New Roman" w:cs="Times New Roman"/>
          <w:sz w:val="24"/>
          <w:szCs w:val="24"/>
        </w:rPr>
        <w:t>. 11),</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xml:space="preserve">- справкой, выданной </w:t>
      </w:r>
      <w:r w:rsidRPr="004E2A1D">
        <w:rPr>
          <w:rFonts w:ascii="Times New Roman" w:eastAsia="Calibri" w:hAnsi="Times New Roman" w:cs="Times New Roman"/>
          <w:sz w:val="24"/>
          <w:szCs w:val="24"/>
        </w:rPr>
        <w:t>при  направлении</w:t>
      </w:r>
      <w:r w:rsidRPr="004E2A1D">
        <w:rPr>
          <w:rFonts w:ascii="Times New Roman" w:eastAsia="Calibri" w:hAnsi="Times New Roman" w:cs="Times New Roman"/>
          <w:sz w:val="24"/>
          <w:szCs w:val="24"/>
        </w:rPr>
        <w:t xml:space="preserve"> </w:t>
      </w:r>
      <w:r w:rsidRPr="004E2A1D">
        <w:rPr>
          <w:rFonts w:ascii="Times New Roman" w:eastAsia="Calibri" w:hAnsi="Times New Roman" w:cs="Times New Roman"/>
          <w:sz w:val="24"/>
          <w:szCs w:val="24"/>
        </w:rPr>
        <w:t>биосреды</w:t>
      </w:r>
      <w:r w:rsidRPr="004E2A1D">
        <w:rPr>
          <w:rFonts w:ascii="Times New Roman" w:eastAsia="Calibri" w:hAnsi="Times New Roman" w:cs="Times New Roman"/>
          <w:sz w:val="24"/>
          <w:szCs w:val="24"/>
        </w:rPr>
        <w:t xml:space="preserve"> на наличие наркотических веществ в клинико-токсикологическую лабораторию КНПЦ «Наркология» (</w:t>
      </w:r>
      <w:r w:rsidRPr="004E2A1D">
        <w:rPr>
          <w:rFonts w:ascii="Times New Roman" w:eastAsia="Calibri" w:hAnsi="Times New Roman" w:cs="Times New Roman"/>
          <w:sz w:val="24"/>
          <w:szCs w:val="24"/>
        </w:rPr>
        <w:t>л.д</w:t>
      </w:r>
      <w:r w:rsidRPr="004E2A1D">
        <w:rPr>
          <w:rFonts w:ascii="Times New Roman" w:eastAsia="Calibri" w:hAnsi="Times New Roman" w:cs="Times New Roman"/>
          <w:sz w:val="24"/>
          <w:szCs w:val="24"/>
        </w:rPr>
        <w:t>. 12),</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xml:space="preserve">- копией водительского удостоверения </w:t>
      </w:r>
      <w:r w:rsidRPr="004E2A1D">
        <w:rPr>
          <w:rFonts w:ascii="Times New Roman" w:eastAsia="Calibri" w:hAnsi="Times New Roman" w:cs="Times New Roman"/>
          <w:sz w:val="24"/>
          <w:szCs w:val="24"/>
        </w:rPr>
        <w:t>Гусаева</w:t>
      </w:r>
      <w:r w:rsidRPr="004E2A1D">
        <w:rPr>
          <w:rFonts w:ascii="Times New Roman" w:eastAsia="Calibri" w:hAnsi="Times New Roman" w:cs="Times New Roman"/>
          <w:sz w:val="24"/>
          <w:szCs w:val="24"/>
        </w:rPr>
        <w:t xml:space="preserve"> В.А. (</w:t>
      </w:r>
      <w:r w:rsidRPr="004E2A1D">
        <w:rPr>
          <w:rFonts w:ascii="Times New Roman" w:eastAsia="Calibri" w:hAnsi="Times New Roman" w:cs="Times New Roman"/>
          <w:sz w:val="24"/>
          <w:szCs w:val="24"/>
        </w:rPr>
        <w:t>л.д</w:t>
      </w:r>
      <w:r w:rsidRPr="004E2A1D">
        <w:rPr>
          <w:rFonts w:ascii="Times New Roman" w:eastAsia="Calibri" w:hAnsi="Times New Roman" w:cs="Times New Roman"/>
          <w:sz w:val="24"/>
          <w:szCs w:val="24"/>
        </w:rPr>
        <w:t>. 13),</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диском с видеозаписью (</w:t>
      </w:r>
      <w:r w:rsidRPr="004E2A1D">
        <w:rPr>
          <w:rFonts w:ascii="Times New Roman" w:eastAsia="Calibri" w:hAnsi="Times New Roman" w:cs="Times New Roman"/>
          <w:sz w:val="24"/>
          <w:szCs w:val="24"/>
        </w:rPr>
        <w:t>л.д</w:t>
      </w:r>
      <w:r w:rsidRPr="004E2A1D">
        <w:rPr>
          <w:rFonts w:ascii="Times New Roman" w:eastAsia="Calibri" w:hAnsi="Times New Roman" w:cs="Times New Roman"/>
          <w:sz w:val="24"/>
          <w:szCs w:val="24"/>
        </w:rPr>
        <w:t>. 14),</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справкой ГИБДД по нарушениям (</w:t>
      </w:r>
      <w:r w:rsidRPr="004E2A1D">
        <w:rPr>
          <w:rFonts w:ascii="Times New Roman" w:eastAsia="Calibri" w:hAnsi="Times New Roman" w:cs="Times New Roman"/>
          <w:sz w:val="24"/>
          <w:szCs w:val="24"/>
        </w:rPr>
        <w:t>л.д</w:t>
      </w:r>
      <w:r w:rsidRPr="004E2A1D">
        <w:rPr>
          <w:rFonts w:ascii="Times New Roman" w:eastAsia="Calibri" w:hAnsi="Times New Roman" w:cs="Times New Roman"/>
          <w:sz w:val="24"/>
          <w:szCs w:val="24"/>
        </w:rPr>
        <w:t>. 15).</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iCs/>
          <w:sz w:val="24"/>
          <w:szCs w:val="24"/>
        </w:rPr>
        <w:t xml:space="preserve">           Для привлечения к административной ответственности, предусмотренной ч. 1 ст. 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w:t>
      </w:r>
      <w:r w:rsidRPr="004E2A1D">
        <w:rPr>
          <w:rFonts w:ascii="Times New Roman" w:eastAsia="Calibri" w:hAnsi="Times New Roman" w:cs="Times New Roman"/>
          <w:sz w:val="24"/>
          <w:szCs w:val="24"/>
        </w:rPr>
        <w:t xml:space="preserve">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4E2A1D">
        <w:rPr>
          <w:rFonts w:ascii="Times New Roman" w:eastAsia="Calibri" w:hAnsi="Times New Roman" w:cs="Times New Roman"/>
          <w:sz w:val="24"/>
          <w:szCs w:val="24"/>
        </w:rPr>
        <w:t>деяния</w:t>
      </w:r>
      <w:r>
        <w:fldChar w:fldCharType="end"/>
      </w:r>
      <w:r w:rsidRPr="004E2A1D">
        <w:rPr>
          <w:rFonts w:ascii="Times New Roman" w:eastAsia="Calibri" w:hAnsi="Times New Roman" w:cs="Times New Roman"/>
          <w:sz w:val="24"/>
          <w:szCs w:val="24"/>
        </w:rPr>
        <w:t xml:space="preserve">. </w:t>
      </w:r>
    </w:p>
    <w:p w:rsidR="004E2A1D" w:rsidRPr="004E2A1D" w:rsidP="004E2A1D">
      <w:pPr>
        <w:spacing w:after="200" w:line="240" w:lineRule="auto"/>
        <w:ind w:firstLine="709"/>
        <w:jc w:val="both"/>
        <w:rPr>
          <w:rFonts w:ascii="Times New Roman" w:eastAsia="Calibri" w:hAnsi="Times New Roman" w:cs="Times New Roman"/>
          <w:iCs/>
          <w:sz w:val="24"/>
          <w:szCs w:val="24"/>
        </w:rPr>
      </w:pPr>
      <w:r w:rsidRPr="004E2A1D">
        <w:rPr>
          <w:rFonts w:ascii="Times New Roman" w:eastAsia="Calibri" w:hAnsi="Times New Roman" w:cs="Times New Roman"/>
          <w:iCs/>
          <w:sz w:val="24"/>
          <w:szCs w:val="24"/>
        </w:rPr>
        <w:t xml:space="preserve"> В соответствии с п. 2.7 ПДД РФ водителю </w:t>
      </w:r>
      <w:r w:rsidRPr="004E2A1D">
        <w:rPr>
          <w:rFonts w:ascii="Times New Roman" w:eastAsia="Calibri" w:hAnsi="Times New Roman" w:cs="Times New Roman"/>
          <w:iCs/>
          <w:sz w:val="24"/>
          <w:szCs w:val="24"/>
        </w:rPr>
        <w:t>запрещается  управлять</w:t>
      </w:r>
      <w:r w:rsidRPr="004E2A1D">
        <w:rPr>
          <w:rFonts w:ascii="Times New Roman" w:eastAsia="Calibri" w:hAnsi="Times New Roman" w:cs="Times New Roman"/>
          <w:iCs/>
          <w:sz w:val="24"/>
          <w:szCs w:val="24"/>
        </w:rPr>
        <w:t xml:space="preserve"> транспортным средством в состоянии опьянения (алкогольного, наркотического или иного), под </w:t>
      </w:r>
      <w:r w:rsidRPr="004E2A1D">
        <w:rPr>
          <w:rFonts w:ascii="Times New Roman" w:eastAsia="Calibri" w:hAnsi="Times New Roman" w:cs="Times New Roman"/>
          <w:iCs/>
          <w:sz w:val="24"/>
          <w:szCs w:val="24"/>
        </w:rPr>
        <w:t xml:space="preserve">воздействием препаратов, ухудшающих реакцию и внимание, в болезненном или утомленном состоянии, ставящем под угрозу безопасность движения. </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xml:space="preserve">           Таким образом, мировой судья действия </w:t>
      </w:r>
      <w:r w:rsidRPr="004E2A1D">
        <w:rPr>
          <w:rFonts w:ascii="Times New Roman" w:eastAsia="Times New Roman" w:hAnsi="Times New Roman" w:cs="Times New Roman"/>
          <w:sz w:val="24"/>
          <w:szCs w:val="24"/>
          <w:lang w:eastAsia="ru-RU"/>
        </w:rPr>
        <w:t>Гусаева</w:t>
      </w:r>
      <w:r w:rsidRPr="004E2A1D">
        <w:rPr>
          <w:rFonts w:ascii="Times New Roman" w:eastAsia="Times New Roman" w:hAnsi="Times New Roman" w:cs="Times New Roman"/>
          <w:sz w:val="24"/>
          <w:szCs w:val="24"/>
          <w:lang w:eastAsia="ru-RU"/>
        </w:rPr>
        <w:t xml:space="preserve"> В.А.</w:t>
      </w:r>
      <w:r w:rsidRPr="004E2A1D">
        <w:rPr>
          <w:rFonts w:ascii="Times New Roman" w:eastAsia="Calibri" w:hAnsi="Times New Roman" w:cs="Times New Roman"/>
          <w:sz w:val="24"/>
          <w:szCs w:val="24"/>
        </w:rPr>
        <w:t xml:space="preserve"> квалифицирует  по ч. 1 ст.12.8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4E2A1D">
        <w:rPr>
          <w:rFonts w:ascii="Times New Roman" w:eastAsia="Calibri" w:hAnsi="Times New Roman" w:cs="Times New Roman"/>
          <w:sz w:val="24"/>
          <w:szCs w:val="24"/>
        </w:rPr>
        <w:t>деяния</w:t>
      </w:r>
      <w:r>
        <w:fldChar w:fldCharType="end"/>
      </w:r>
      <w:r w:rsidRPr="004E2A1D">
        <w:rPr>
          <w:rFonts w:ascii="Times New Roman" w:eastAsia="Calibri" w:hAnsi="Times New Roman" w:cs="Times New Roman"/>
          <w:sz w:val="24"/>
          <w:szCs w:val="24"/>
        </w:rPr>
        <w:t xml:space="preserve">. </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E2A1D" w:rsidRPr="004E2A1D" w:rsidP="004E2A1D">
      <w:pPr>
        <w:spacing w:after="0" w:line="240" w:lineRule="auto"/>
        <w:jc w:val="both"/>
        <w:rPr>
          <w:rFonts w:ascii="Times New Roman" w:eastAsia="Times New Roman" w:hAnsi="Times New Roman" w:cs="Times New Roman"/>
          <w:b/>
          <w:sz w:val="24"/>
          <w:szCs w:val="24"/>
          <w:lang w:eastAsia="ru-RU"/>
        </w:rPr>
      </w:pPr>
      <w:r w:rsidRPr="004E2A1D">
        <w:rPr>
          <w:rFonts w:ascii="Times New Roman" w:eastAsia="Calibri" w:hAnsi="Times New Roman" w:cs="Times New Roman"/>
          <w:sz w:val="24"/>
          <w:szCs w:val="24"/>
        </w:rPr>
        <w:tab/>
        <w:t xml:space="preserve"> Обстоятельствами, в соответствии со ст. 4.2 КоАП Российской Федерации, смягчающими ответственность </w:t>
      </w:r>
      <w:r w:rsidRPr="004E2A1D">
        <w:rPr>
          <w:rFonts w:ascii="Times New Roman" w:eastAsia="Times New Roman" w:hAnsi="Times New Roman" w:cs="Times New Roman"/>
          <w:sz w:val="24"/>
          <w:szCs w:val="24"/>
          <w:lang w:eastAsia="ru-RU"/>
        </w:rPr>
        <w:t>Гусаева</w:t>
      </w:r>
      <w:r w:rsidRPr="004E2A1D">
        <w:rPr>
          <w:rFonts w:ascii="Times New Roman" w:eastAsia="Times New Roman" w:hAnsi="Times New Roman" w:cs="Times New Roman"/>
          <w:sz w:val="24"/>
          <w:szCs w:val="24"/>
          <w:lang w:eastAsia="ru-RU"/>
        </w:rPr>
        <w:t xml:space="preserve"> В.А.</w:t>
      </w:r>
      <w:r w:rsidRPr="004E2A1D">
        <w:rPr>
          <w:rFonts w:ascii="Times New Roman" w:eastAsia="Calibri" w:hAnsi="Times New Roman" w:cs="Times New Roman"/>
          <w:sz w:val="24"/>
          <w:szCs w:val="24"/>
        </w:rPr>
        <w:t xml:space="preserve">, мировой судья признает раскаяние в содеянном, наличие на иждивении двух несовершеннолетних детей. </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ab/>
        <w:t xml:space="preserve">Обстоятельств, в соответствии со ст. 4.3 КоАП Российской Федерации, отягчающих ответственность </w:t>
      </w:r>
      <w:r w:rsidRPr="004E2A1D">
        <w:rPr>
          <w:rFonts w:ascii="Times New Roman" w:eastAsia="Times New Roman" w:hAnsi="Times New Roman" w:cs="Times New Roman"/>
          <w:sz w:val="24"/>
          <w:szCs w:val="24"/>
          <w:lang w:eastAsia="ru-RU"/>
        </w:rPr>
        <w:t>Гусаева</w:t>
      </w:r>
      <w:r w:rsidRPr="004E2A1D">
        <w:rPr>
          <w:rFonts w:ascii="Times New Roman" w:eastAsia="Times New Roman" w:hAnsi="Times New Roman" w:cs="Times New Roman"/>
          <w:sz w:val="24"/>
          <w:szCs w:val="24"/>
          <w:lang w:eastAsia="ru-RU"/>
        </w:rPr>
        <w:t xml:space="preserve"> В.А.,</w:t>
      </w:r>
      <w:r w:rsidRPr="004E2A1D">
        <w:rPr>
          <w:rFonts w:ascii="Times New Roman" w:eastAsia="Calibri" w:hAnsi="Times New Roman" w:cs="Times New Roman"/>
          <w:sz w:val="24"/>
          <w:szCs w:val="24"/>
        </w:rPr>
        <w:t xml:space="preserve"> мировым судьей не установлено.</w:t>
      </w:r>
    </w:p>
    <w:p w:rsidR="004E2A1D" w:rsidRPr="004E2A1D" w:rsidP="004E2A1D">
      <w:pPr>
        <w:spacing w:after="0" w:line="240" w:lineRule="auto"/>
        <w:contextualSpacing/>
        <w:jc w:val="both"/>
        <w:rPr>
          <w:rFonts w:ascii="Times New Roman" w:eastAsia="Times New Roman" w:hAnsi="Times New Roman" w:cs="Times New Roman"/>
          <w:sz w:val="24"/>
          <w:szCs w:val="24"/>
          <w:lang w:eastAsia="ru-RU"/>
        </w:rPr>
      </w:pPr>
      <w:r w:rsidRPr="004E2A1D">
        <w:rPr>
          <w:rFonts w:ascii="Times New Roman" w:eastAsia="Times New Roman" w:hAnsi="Times New Roman" w:cs="Times New Roman"/>
          <w:sz w:val="24"/>
          <w:szCs w:val="24"/>
          <w:lang w:eastAsia="ru-RU"/>
        </w:rPr>
        <w:t xml:space="preserve">            В силу разъяснений, содержащихся в пункте 21 Постановления Пленума Верховного Суда РФ от 24.03.2005 года № 5 «О некоторых вопросах, возникающих у судов при применении Кодекса Российской Федерации об административных правонарушениях», при решении вопроса о назначении вида и размера административного наказания судье необходимо учитывать, что КоАП РФ допускает возможность назначения административного наказания лишь в пределах санкций, установленных законом, предусматривающим ответственность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ответственность (статьи </w:t>
      </w:r>
      <w:r>
        <w:fldChar w:fldCharType="begin"/>
      </w:r>
      <w:r>
        <w:instrText xml:space="preserve"> HYPERLINK "http://sudact.ru/law/koap/razdel-i/glava-4/statia-4.1/?marker=fdoctlaw" \o "КОАП &gt;  Раздел I. Общие положения &gt; Глава 4. Назначение административного наказания &gt; Статья 4.1. Общие правила назначения административного наказания" \t "_blank" </w:instrText>
      </w:r>
      <w:r>
        <w:fldChar w:fldCharType="separate"/>
      </w:r>
      <w:r w:rsidRPr="004E2A1D">
        <w:rPr>
          <w:rFonts w:ascii="Times New Roman" w:eastAsia="Times New Roman" w:hAnsi="Times New Roman" w:cs="Times New Roman"/>
          <w:sz w:val="24"/>
          <w:szCs w:val="24"/>
          <w:lang w:eastAsia="ru-RU"/>
        </w:rPr>
        <w:t>4.1</w:t>
      </w:r>
      <w:r>
        <w:fldChar w:fldCharType="end"/>
      </w:r>
      <w:r w:rsidRPr="004E2A1D">
        <w:rPr>
          <w:rFonts w:ascii="Times New Roman" w:eastAsia="Times New Roman" w:hAnsi="Times New Roman" w:cs="Times New Roman"/>
          <w:sz w:val="24"/>
          <w:szCs w:val="24"/>
          <w:lang w:eastAsia="ru-RU"/>
        </w:rPr>
        <w:t xml:space="preserve"> - </w:t>
      </w:r>
      <w:r>
        <w:fldChar w:fldCharType="begin"/>
      </w:r>
      <w:r>
        <w:instrText xml:space="preserve"> HYPERLINK "http://sudact.ru/law/koap/razdel-i/glava-4/statia-4.5/?marker=fdoctlaw" \o "КОАП &gt;  Раздел I. Общие положения &gt; Глава 4. Назначение административного наказания &gt; Статья 4.5. Давность привлечения к административной ответственности" \t "_blank" </w:instrText>
      </w:r>
      <w:r>
        <w:fldChar w:fldCharType="separate"/>
      </w:r>
      <w:r w:rsidRPr="004E2A1D">
        <w:rPr>
          <w:rFonts w:ascii="Times New Roman" w:eastAsia="Times New Roman" w:hAnsi="Times New Roman" w:cs="Times New Roman"/>
          <w:sz w:val="24"/>
          <w:szCs w:val="24"/>
          <w:lang w:eastAsia="ru-RU"/>
        </w:rPr>
        <w:t>4.5 КоАП</w:t>
      </w:r>
      <w:r>
        <w:fldChar w:fldCharType="end"/>
      </w:r>
      <w:r w:rsidRPr="004E2A1D">
        <w:rPr>
          <w:rFonts w:ascii="Times New Roman" w:eastAsia="Times New Roman" w:hAnsi="Times New Roman" w:cs="Times New Roman"/>
          <w:sz w:val="24"/>
          <w:szCs w:val="24"/>
          <w:lang w:eastAsia="ru-RU"/>
        </w:rPr>
        <w:t xml:space="preserve"> РФ). Поэтому судья не вправе назначить наказание ниже низшего предела, установленного санкцией соответствующей статьи, либо применить наказание, не предусмотренное статьей </w:t>
      </w:r>
      <w:r>
        <w:fldChar w:fldCharType="begin"/>
      </w:r>
      <w:r>
        <w:instrText xml:space="preserve"> HYPERLINK "http://sudact.ru/law/koap/razdel-i/glava-3/statia-3.2/?marker=fdoctlaw" \o "КОАП &gt;  Раздел I. Общие положения &gt; Глава 3. Административное наказание &gt; Статья 3.2. Виды административных наказаний" \t "_blank" </w:instrText>
      </w:r>
      <w:r>
        <w:fldChar w:fldCharType="separate"/>
      </w:r>
      <w:r w:rsidRPr="004E2A1D">
        <w:rPr>
          <w:rFonts w:ascii="Times New Roman" w:eastAsia="Times New Roman" w:hAnsi="Times New Roman" w:cs="Times New Roman"/>
          <w:sz w:val="24"/>
          <w:szCs w:val="24"/>
          <w:lang w:eastAsia="ru-RU"/>
        </w:rPr>
        <w:t>3.2 КоАП</w:t>
      </w:r>
      <w:r>
        <w:fldChar w:fldCharType="end"/>
      </w:r>
      <w:r w:rsidRPr="004E2A1D">
        <w:rPr>
          <w:rFonts w:ascii="Times New Roman" w:eastAsia="Times New Roman" w:hAnsi="Times New Roman" w:cs="Times New Roman"/>
          <w:sz w:val="24"/>
          <w:szCs w:val="24"/>
          <w:lang w:eastAsia="ru-RU"/>
        </w:rPr>
        <w:t xml:space="preserve"> РФ.</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xml:space="preserve">              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xml:space="preserve">             Руководствуясь ст. 4.1, ч. 1 ст. 12.8, </w:t>
      </w:r>
      <w:r w:rsidRPr="004E2A1D">
        <w:rPr>
          <w:rFonts w:ascii="Times New Roman" w:eastAsia="Calibri" w:hAnsi="Times New Roman" w:cs="Times New Roman"/>
          <w:sz w:val="24"/>
          <w:szCs w:val="24"/>
        </w:rPr>
        <w:t>ст.ст</w:t>
      </w:r>
      <w:r w:rsidRPr="004E2A1D">
        <w:rPr>
          <w:rFonts w:ascii="Times New Roman" w:eastAsia="Calibri" w:hAnsi="Times New Roman" w:cs="Times New Roman"/>
          <w:sz w:val="24"/>
          <w:szCs w:val="24"/>
        </w:rPr>
        <w:t>. 29.9, 29.10, 30.3 Кодекса Российской Федерации об административных правонарушениях, мировой судья</w:t>
      </w:r>
    </w:p>
    <w:p w:rsidR="004E2A1D" w:rsidRPr="004E2A1D" w:rsidP="004E2A1D">
      <w:pPr>
        <w:spacing w:after="0" w:line="240" w:lineRule="auto"/>
        <w:jc w:val="both"/>
        <w:rPr>
          <w:rFonts w:ascii="Times New Roman" w:eastAsia="Calibri" w:hAnsi="Times New Roman" w:cs="Times New Roman"/>
          <w:sz w:val="24"/>
          <w:szCs w:val="24"/>
        </w:rPr>
      </w:pP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ПОСТАНОВИЛ:</w:t>
      </w:r>
    </w:p>
    <w:p w:rsidR="004E2A1D" w:rsidRPr="004E2A1D" w:rsidP="004E2A1D">
      <w:pPr>
        <w:spacing w:after="0" w:line="240" w:lineRule="auto"/>
        <w:jc w:val="both"/>
        <w:rPr>
          <w:rFonts w:ascii="Times New Roman" w:eastAsia="Calibri" w:hAnsi="Times New Roman" w:cs="Times New Roman"/>
          <w:sz w:val="24"/>
          <w:szCs w:val="24"/>
        </w:rPr>
      </w:pP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xml:space="preserve">   Признать </w:t>
      </w:r>
      <w:r>
        <w:rPr>
          <w:rFonts w:ascii="Times New Roman" w:eastAsia="Arial Unicode MS" w:hAnsi="Times New Roman" w:cs="Times New Roman"/>
          <w:sz w:val="24"/>
          <w:szCs w:val="24"/>
          <w:lang w:eastAsia="ru-RU"/>
        </w:rPr>
        <w:t>Гусаева</w:t>
      </w:r>
      <w:r>
        <w:rPr>
          <w:rFonts w:ascii="Times New Roman" w:eastAsia="Arial Unicode MS" w:hAnsi="Times New Roman" w:cs="Times New Roman"/>
          <w:sz w:val="24"/>
          <w:szCs w:val="24"/>
          <w:lang w:eastAsia="ru-RU"/>
        </w:rPr>
        <w:t xml:space="preserve"> В.А.</w:t>
      </w:r>
      <w:r w:rsidRPr="004E2A1D">
        <w:rPr>
          <w:rFonts w:ascii="Times New Roman" w:eastAsia="Calibri" w:hAnsi="Times New Roman" w:cs="Times New Roman"/>
          <w:sz w:val="24"/>
          <w:szCs w:val="24"/>
        </w:rPr>
        <w:t xml:space="preserve">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w:t>
      </w:r>
      <w:r>
        <w:rPr>
          <w:rFonts w:ascii="Times New Roman" w:eastAsia="Calibri" w:hAnsi="Times New Roman" w:cs="Times New Roman"/>
          <w:sz w:val="24"/>
          <w:szCs w:val="24"/>
        </w:rPr>
        <w:t xml:space="preserve">дцати тысяч) рублей с лишением </w:t>
      </w:r>
      <w:r w:rsidRPr="004E2A1D">
        <w:rPr>
          <w:rFonts w:ascii="Times New Roman" w:eastAsia="Calibri" w:hAnsi="Times New Roman" w:cs="Times New Roman"/>
          <w:sz w:val="24"/>
          <w:szCs w:val="24"/>
        </w:rPr>
        <w:t xml:space="preserve">права управления транспортными средствами на срок 1 год 6 месяцев. </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ab/>
        <w:t xml:space="preserve">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ЮГУ ЦБ РФ, банковский идентификационный код - 043510001, КБК </w:t>
      </w:r>
      <w:r w:rsidRPr="004E2A1D">
        <w:rPr>
          <w:rFonts w:ascii="Times New Roman" w:eastAsia="Calibri" w:hAnsi="Times New Roman" w:cs="Times New Roman"/>
          <w:sz w:val="24"/>
          <w:szCs w:val="24"/>
        </w:rPr>
        <w:t>18811630020016000140, КПП 910601001, ОКТМО 35718000, ИНН 9106000078, УИН 18810491182100000312.</w:t>
      </w:r>
    </w:p>
    <w:p w:rsidR="004E2A1D" w:rsidRPr="004E2A1D" w:rsidP="004E2A1D">
      <w:pPr>
        <w:spacing w:after="0" w:line="240" w:lineRule="auto"/>
        <w:ind w:firstLine="708"/>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xml:space="preserve">Квитанция об уплате штрафа должна быть представлена </w:t>
      </w:r>
      <w:r w:rsidRPr="004E2A1D">
        <w:rPr>
          <w:rFonts w:ascii="Times New Roman" w:eastAsia="Arial Unicode MS" w:hAnsi="Times New Roman" w:cs="Times New Roman"/>
          <w:sz w:val="24"/>
          <w:szCs w:val="24"/>
          <w:lang w:eastAsia="ru-RU"/>
        </w:rPr>
        <w:t xml:space="preserve">мировому судье </w:t>
      </w:r>
      <w:r w:rsidRPr="004E2A1D">
        <w:rPr>
          <w:rFonts w:ascii="Times New Roman" w:eastAsia="Times New Roman" w:hAnsi="Times New Roman" w:cs="Times New Roman"/>
          <w:color w:val="000000"/>
          <w:sz w:val="24"/>
          <w:szCs w:val="24"/>
          <w:lang w:eastAsia="ru-RU"/>
        </w:rPr>
        <w:t>судебного участка № 58 Красноперекопского судебного района</w:t>
      </w:r>
      <w:r w:rsidRPr="004E2A1D">
        <w:rPr>
          <w:rFonts w:ascii="Times New Roman" w:eastAsia="Calibri" w:hAnsi="Times New Roman" w:cs="Times New Roman"/>
          <w:sz w:val="24"/>
          <w:szCs w:val="24"/>
        </w:rPr>
        <w:t xml:space="preserve"> до истечения срока уплаты штрафа. </w:t>
      </w:r>
    </w:p>
    <w:p w:rsidR="004E2A1D" w:rsidRPr="004E2A1D" w:rsidP="004E2A1D">
      <w:pPr>
        <w:spacing w:after="0" w:line="240" w:lineRule="auto"/>
        <w:ind w:firstLine="708"/>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4E2A1D" w:rsidRPr="004E2A1D" w:rsidP="004E2A1D">
      <w:pPr>
        <w:spacing w:after="0" w:line="240" w:lineRule="auto"/>
        <w:ind w:firstLine="708"/>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E2A1D" w:rsidRPr="004E2A1D" w:rsidP="004E2A1D">
      <w:pPr>
        <w:spacing w:after="0" w:line="240" w:lineRule="auto"/>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xml:space="preserve">              Разъяснить правонарушителю, что в соответствии с </w:t>
      </w:r>
      <w:r w:rsidRPr="004E2A1D">
        <w:rPr>
          <w:rFonts w:ascii="Times New Roman" w:eastAsia="Calibri" w:hAnsi="Times New Roman" w:cs="Times New Roman"/>
          <w:sz w:val="24"/>
          <w:szCs w:val="24"/>
        </w:rPr>
        <w:t>ч.ч</w:t>
      </w:r>
      <w:r w:rsidRPr="004E2A1D">
        <w:rPr>
          <w:rFonts w:ascii="Times New Roman" w:eastAsia="Calibri" w:hAnsi="Times New Roman" w:cs="Times New Roman"/>
          <w:sz w:val="24"/>
          <w:szCs w:val="24"/>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4E2A1D" w:rsidRPr="004E2A1D" w:rsidP="004E2A1D">
      <w:pPr>
        <w:spacing w:after="0" w:line="240" w:lineRule="auto"/>
        <w:ind w:firstLine="708"/>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xml:space="preserve">Постановление может быть обжаловано в течение 10 суток со дня </w:t>
      </w:r>
      <w:r w:rsidRPr="004E2A1D">
        <w:rPr>
          <w:rFonts w:ascii="Times New Roman" w:eastAsia="Times New Roman" w:hAnsi="Times New Roman" w:cs="Times New Roman"/>
          <w:sz w:val="24"/>
          <w:szCs w:val="24"/>
          <w:lang w:eastAsia="ru-RU"/>
        </w:rPr>
        <w:t xml:space="preserve">вручения или получения копии постановления </w:t>
      </w:r>
      <w:r w:rsidRPr="004E2A1D">
        <w:rPr>
          <w:rFonts w:ascii="Times New Roman" w:eastAsia="Calibri" w:hAnsi="Times New Roman" w:cs="Times New Roman"/>
          <w:sz w:val="24"/>
          <w:szCs w:val="24"/>
        </w:rPr>
        <w:t>через мирового судью</w:t>
      </w:r>
      <w:r w:rsidRPr="004E2A1D">
        <w:rPr>
          <w:rFonts w:ascii="Times New Roman" w:eastAsia="Calibri" w:hAnsi="Times New Roman" w:cs="Times New Roman"/>
          <w:sz w:val="24"/>
          <w:szCs w:val="24"/>
        </w:rPr>
        <w:t xml:space="preserve"> в Красноперекопский районный суд Республики Крым. </w:t>
      </w:r>
    </w:p>
    <w:p w:rsidR="004E2A1D" w:rsidRPr="004E2A1D" w:rsidP="004E2A1D">
      <w:pPr>
        <w:spacing w:after="0" w:line="240" w:lineRule="auto"/>
        <w:ind w:firstLine="708"/>
        <w:jc w:val="both"/>
        <w:rPr>
          <w:rFonts w:ascii="Times New Roman" w:eastAsia="Calibri" w:hAnsi="Times New Roman" w:cs="Times New Roman"/>
          <w:sz w:val="24"/>
          <w:szCs w:val="24"/>
        </w:rPr>
      </w:pPr>
    </w:p>
    <w:p w:rsidR="004E2A1D" w:rsidRPr="004E2A1D" w:rsidP="004E2A1D">
      <w:pPr>
        <w:spacing w:after="0" w:line="240" w:lineRule="auto"/>
        <w:ind w:firstLine="708"/>
        <w:jc w:val="both"/>
        <w:rPr>
          <w:rFonts w:ascii="Times New Roman" w:eastAsia="Calibri" w:hAnsi="Times New Roman" w:cs="Times New Roman"/>
          <w:sz w:val="24"/>
          <w:szCs w:val="24"/>
        </w:rPr>
      </w:pPr>
      <w:r w:rsidRPr="004E2A1D">
        <w:rPr>
          <w:rFonts w:ascii="Times New Roman" w:eastAsia="Calibri" w:hAnsi="Times New Roman" w:cs="Times New Roman"/>
          <w:sz w:val="24"/>
          <w:szCs w:val="24"/>
        </w:rPr>
        <w:t xml:space="preserve">Мировой </w:t>
      </w:r>
      <w:r w:rsidRPr="004E2A1D">
        <w:rPr>
          <w:rFonts w:ascii="Times New Roman" w:eastAsia="Calibri" w:hAnsi="Times New Roman" w:cs="Times New Roman"/>
          <w:sz w:val="24"/>
          <w:szCs w:val="24"/>
        </w:rPr>
        <w:t xml:space="preserve">судья:   </w:t>
      </w:r>
      <w:r w:rsidRPr="004E2A1D">
        <w:rPr>
          <w:rFonts w:ascii="Times New Roman" w:eastAsia="Calibri" w:hAnsi="Times New Roman" w:cs="Times New Roman"/>
          <w:sz w:val="24"/>
          <w:szCs w:val="24"/>
        </w:rPr>
        <w:t xml:space="preserve">                                                                           М.В. Матюшенко</w:t>
      </w:r>
    </w:p>
    <w:p w:rsidR="004E2A1D" w:rsidRPr="004E2A1D" w:rsidP="004E2A1D">
      <w:pPr>
        <w:spacing w:after="0" w:line="276" w:lineRule="auto"/>
        <w:jc w:val="both"/>
        <w:rPr>
          <w:rFonts w:ascii="Times New Roman" w:eastAsia="Calibri" w:hAnsi="Times New Roman" w:cs="Times New Roman"/>
          <w:sz w:val="24"/>
          <w:szCs w:val="24"/>
        </w:rPr>
      </w:pPr>
    </w:p>
    <w:p w:rsidR="004E2A1D" w:rsidRPr="004E2A1D" w:rsidP="004E2A1D">
      <w:pPr>
        <w:spacing w:after="200" w:line="276" w:lineRule="auto"/>
        <w:rPr>
          <w:rFonts w:ascii="Times New Roman" w:eastAsia="Calibri" w:hAnsi="Times New Roman" w:cs="Times New Roman"/>
          <w:sz w:val="24"/>
          <w:szCs w:val="24"/>
        </w:rPr>
      </w:pPr>
    </w:p>
    <w:p w:rsidR="008B180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83A"/>
    <w:rsid w:val="004E2A1D"/>
    <w:rsid w:val="008B1803"/>
    <w:rsid w:val="00C518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603E804-E878-4000-B111-2CC2DD91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E2A1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E2A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