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43C4" w:rsidRPr="00145629" w:rsidP="002943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456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5-58-39/2021</w:t>
      </w:r>
    </w:p>
    <w:p w:rsidR="002943C4" w:rsidRPr="00145629" w:rsidP="001456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456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14562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RS</w:t>
      </w:r>
      <w:r w:rsidRPr="001456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0010-01-2020-001698-24</w:t>
      </w:r>
    </w:p>
    <w:p w:rsidR="002943C4" w:rsidRPr="00145629" w:rsidP="002943C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456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943C4" w:rsidRPr="00145629" w:rsidP="002943C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456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943C4" w:rsidRPr="00145629" w:rsidP="002943C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2943C4" w:rsidRPr="00145629" w:rsidP="002943C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14562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 февраля 2021 г.</w:t>
      </w:r>
      <w:r w:rsidRPr="0014562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14562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14562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2943C4" w:rsidRPr="00145629" w:rsidP="002943C4">
      <w:pPr>
        <w:pStyle w:val="NormalWeb"/>
        <w:spacing w:before="0" w:beforeAutospacing="0" w:after="0" w:afterAutospacing="0"/>
        <w:contextualSpacing/>
        <w:jc w:val="both"/>
      </w:pPr>
      <w:r w:rsidRPr="00145629">
        <w:rPr>
          <w:rFonts w:eastAsia="Arial Unicode MS"/>
        </w:rPr>
        <w:t xml:space="preserve">        Мировой судья судебного участка № 58 </w:t>
      </w:r>
      <w:r w:rsidRPr="00145629">
        <w:rPr>
          <w:rFonts w:eastAsia="Arial Unicode MS"/>
        </w:rPr>
        <w:t>Красноперекопского</w:t>
      </w:r>
      <w:r w:rsidRPr="00145629">
        <w:rPr>
          <w:rFonts w:eastAsia="Arial Unicode MS"/>
        </w:rPr>
        <w:t xml:space="preserve"> судебного района Республики Крым</w:t>
      </w:r>
      <w:r w:rsidRPr="00145629">
        <w:t xml:space="preserve"> (296000, РФ, Республика Крым, г. Красноперекопск, микрорайон 10, дом 4) Матюшенко М.В.</w:t>
      </w:r>
      <w:r w:rsidRPr="00145629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 </w:t>
      </w:r>
    </w:p>
    <w:p w:rsidR="002943C4" w:rsidRPr="00145629" w:rsidP="002943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629">
        <w:rPr>
          <w:rFonts w:ascii="Times New Roman" w:hAnsi="Times New Roman"/>
          <w:bCs/>
          <w:sz w:val="24"/>
          <w:szCs w:val="24"/>
        </w:rPr>
        <w:t xml:space="preserve">        </w:t>
      </w:r>
      <w:r w:rsidR="00145629">
        <w:rPr>
          <w:rFonts w:ascii="Times New Roman" w:hAnsi="Times New Roman"/>
          <w:bCs/>
          <w:sz w:val="24"/>
          <w:szCs w:val="24"/>
        </w:rPr>
        <w:t xml:space="preserve"> </w:t>
      </w:r>
      <w:r w:rsidR="00145629">
        <w:rPr>
          <w:rFonts w:ascii="Times New Roman" w:hAnsi="Times New Roman"/>
          <w:bCs/>
          <w:sz w:val="24"/>
          <w:szCs w:val="24"/>
        </w:rPr>
        <w:t>Григоращенко</w:t>
      </w:r>
      <w:r w:rsidR="00145629">
        <w:rPr>
          <w:rFonts w:ascii="Times New Roman" w:hAnsi="Times New Roman"/>
          <w:bCs/>
          <w:sz w:val="24"/>
          <w:szCs w:val="24"/>
        </w:rPr>
        <w:t xml:space="preserve"> Р. Д.</w:t>
      </w:r>
      <w:r w:rsidRPr="00145629">
        <w:rPr>
          <w:rFonts w:ascii="Times New Roman" w:hAnsi="Times New Roman"/>
          <w:sz w:val="24"/>
          <w:szCs w:val="24"/>
        </w:rPr>
        <w:t xml:space="preserve">, </w:t>
      </w:r>
      <w:r w:rsidRPr="00145629" w:rsidR="00145629">
        <w:rPr>
          <w:rFonts w:ascii="Times New Roman" w:hAnsi="Times New Roman"/>
          <w:sz w:val="24"/>
          <w:szCs w:val="24"/>
        </w:rPr>
        <w:t>&lt;</w:t>
      </w:r>
      <w:r w:rsidR="00145629">
        <w:rPr>
          <w:rFonts w:ascii="Times New Roman" w:hAnsi="Times New Roman"/>
          <w:sz w:val="24"/>
          <w:szCs w:val="24"/>
        </w:rPr>
        <w:t>персональные данные</w:t>
      </w:r>
      <w:r w:rsidRPr="00145629" w:rsidR="00145629">
        <w:rPr>
          <w:rFonts w:ascii="Times New Roman" w:hAnsi="Times New Roman"/>
          <w:sz w:val="24"/>
          <w:szCs w:val="24"/>
        </w:rPr>
        <w:t>&gt;</w:t>
      </w:r>
      <w:r w:rsidRPr="00145629">
        <w:rPr>
          <w:rFonts w:ascii="Times New Roman" w:hAnsi="Times New Roman"/>
          <w:sz w:val="24"/>
          <w:szCs w:val="24"/>
        </w:rPr>
        <w:t>,</w:t>
      </w:r>
    </w:p>
    <w:p w:rsidR="002943C4" w:rsidRPr="00145629" w:rsidP="002943C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45629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145629">
        <w:rPr>
          <w:rFonts w:ascii="Times New Roman" w:hAnsi="Times New Roman"/>
          <w:bCs/>
          <w:sz w:val="24"/>
          <w:szCs w:val="24"/>
        </w:rPr>
        <w:t xml:space="preserve">          </w:t>
      </w:r>
      <w:r w:rsidRPr="00145629">
        <w:rPr>
          <w:rFonts w:ascii="Times New Roman" w:hAnsi="Times New Roman"/>
          <w:bCs/>
          <w:sz w:val="24"/>
          <w:szCs w:val="24"/>
        </w:rPr>
        <w:t xml:space="preserve">       УСТАНОВИЛ:</w:t>
      </w:r>
    </w:p>
    <w:p w:rsidR="002943C4" w:rsidRPr="00145629" w:rsidP="002943C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>      </w:t>
      </w:r>
      <w:r w:rsidRPr="00145629">
        <w:t>&lt;</w:t>
      </w:r>
      <w:r>
        <w:t>Дата</w:t>
      </w:r>
      <w:r w:rsidRPr="00145629">
        <w:t>&gt;</w:t>
      </w:r>
      <w:r>
        <w:t xml:space="preserve"> </w:t>
      </w:r>
      <w:r>
        <w:t>в</w:t>
      </w:r>
      <w:r>
        <w:t xml:space="preserve"> </w:t>
      </w:r>
      <w:r w:rsidRPr="00145629">
        <w:t>&lt;</w:t>
      </w:r>
      <w:r>
        <w:t>время</w:t>
      </w:r>
      <w:r w:rsidRPr="00145629">
        <w:t>&gt;</w:t>
      </w:r>
      <w:r w:rsidRPr="00145629">
        <w:t xml:space="preserve"> мин </w:t>
      </w:r>
      <w:r w:rsidRPr="00145629">
        <w:t>Григоращенко</w:t>
      </w:r>
      <w:r w:rsidRPr="00145629">
        <w:t xml:space="preserve"> Р.Д., н</w:t>
      </w:r>
      <w:r>
        <w:t xml:space="preserve">аходясь  по адресу: </w:t>
      </w:r>
      <w:r w:rsidRPr="00145629">
        <w:t>&lt;</w:t>
      </w:r>
      <w:r>
        <w:t>адрес</w:t>
      </w:r>
      <w:r w:rsidRPr="00145629">
        <w:t>&gt;</w:t>
      </w:r>
      <w:r w:rsidRPr="00145629">
        <w:t>, на почве возникших неприязненных о</w:t>
      </w:r>
      <w:r>
        <w:t>тношений нанес Ф.И.О.</w:t>
      </w:r>
      <w:r w:rsidRPr="00145629">
        <w:t xml:space="preserve"> один удар в область головы справа, толкнул, в</w:t>
      </w:r>
      <w:r>
        <w:t>следствие чего Ф.И.О.</w:t>
      </w:r>
      <w:r w:rsidRPr="00145629">
        <w:t xml:space="preserve"> упала на колени, чем совершил иные насильственные действия, причинившие физическую боль, но не повлекшие последствия, указанные в статье </w:t>
      </w:r>
      <w:hyperlink r:id="rId4" w:anchor="4/115" w:history="1">
        <w:r w:rsidRPr="00145629">
          <w:rPr>
            <w:rStyle w:val="Hyperlink"/>
          </w:rPr>
          <w:t>115 Уголовного кодекса Российской Федерации</w:t>
        </w:r>
      </w:hyperlink>
      <w:r w:rsidRPr="00145629">
        <w:t>, если эти действия не содержат уголовно наказуемого деяния.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В судебном заседании </w:t>
      </w:r>
      <w:r w:rsidRPr="00145629">
        <w:t>Григоращенко</w:t>
      </w:r>
      <w:r w:rsidRPr="00145629">
        <w:t xml:space="preserve"> Р.Д.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</w:t>
      </w:r>
      <w:r w:rsidR="00145629">
        <w:t xml:space="preserve">   Потерпевшая Ф.И.О.</w:t>
      </w:r>
      <w:r w:rsidRPr="00145629">
        <w:t xml:space="preserve"> в судебном заседании указала, что в протоколе всё </w:t>
      </w:r>
      <w:r w:rsidRPr="00145629">
        <w:t>изложено</w:t>
      </w:r>
      <w:r w:rsidRPr="00145629">
        <w:t xml:space="preserve"> верно, претензий к </w:t>
      </w:r>
      <w:r w:rsidRPr="00145629">
        <w:t>Григоращенко</w:t>
      </w:r>
      <w:r w:rsidRPr="00145629">
        <w:t xml:space="preserve"> Р.Д. не имеет.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Выслушав </w:t>
      </w:r>
      <w:r w:rsidRPr="00145629">
        <w:t>Григоращенко</w:t>
      </w:r>
      <w:r w:rsidRPr="00145629">
        <w:t xml:space="preserve"> Р</w:t>
      </w:r>
      <w:r w:rsidR="00145629">
        <w:t>.Д., Ф.И.О.</w:t>
      </w:r>
      <w:r w:rsidRPr="00145629">
        <w:t xml:space="preserve">, исследовав материалы дела, мировой судья приходит к следующему. 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</w:t>
      </w:r>
      <w:r w:rsidRPr="00145629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45629">
        <w:rPr>
          <w:color w:val="000000"/>
        </w:rPr>
        <w:t xml:space="preserve"> обязательные работы на срок от шестидесяти до ста двадцати часов.</w:t>
      </w:r>
    </w:p>
    <w:p w:rsidR="002943C4" w:rsidRPr="00145629" w:rsidP="00294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629">
        <w:rPr>
          <w:rFonts w:ascii="Times New Roman" w:hAnsi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943C4" w:rsidRPr="00145629" w:rsidP="002943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5629">
        <w:rPr>
          <w:rFonts w:ascii="Times New Roman" w:hAnsi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943C4" w:rsidRPr="00145629" w:rsidP="002943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45629">
        <w:rPr>
          <w:rFonts w:ascii="Times New Roman" w:hAnsi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2943C4" w:rsidRPr="00145629" w:rsidP="002943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5629">
        <w:rPr>
          <w:sz w:val="24"/>
          <w:szCs w:val="24"/>
        </w:rPr>
        <w:t xml:space="preserve"> </w:t>
      </w:r>
      <w:r w:rsidRPr="00145629">
        <w:rPr>
          <w:rFonts w:ascii="Times New Roman" w:hAnsi="Times New Roman"/>
          <w:color w:val="000000"/>
          <w:sz w:val="24"/>
          <w:szCs w:val="24"/>
        </w:rPr>
        <w:t xml:space="preserve">Совершение </w:t>
      </w:r>
      <w:r w:rsidRPr="00145629">
        <w:rPr>
          <w:rFonts w:ascii="Times New Roman" w:hAnsi="Times New Roman"/>
          <w:color w:val="000000"/>
          <w:sz w:val="24"/>
          <w:szCs w:val="24"/>
        </w:rPr>
        <w:t>Григоращенко</w:t>
      </w:r>
      <w:r w:rsidRPr="00145629">
        <w:rPr>
          <w:rFonts w:ascii="Times New Roman" w:hAnsi="Times New Roman"/>
          <w:color w:val="000000"/>
          <w:sz w:val="24"/>
          <w:szCs w:val="24"/>
        </w:rPr>
        <w:t xml:space="preserve"> Р.Д.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>- протоколом об администрат</w:t>
      </w:r>
      <w:r w:rsidR="00145629">
        <w:t xml:space="preserve">ивном правонарушении № </w:t>
      </w:r>
      <w:r w:rsidRPr="00145629" w:rsidR="00145629">
        <w:t>&lt;</w:t>
      </w:r>
      <w:r w:rsidR="00145629">
        <w:t>номер</w:t>
      </w:r>
      <w:r w:rsidRPr="00145629" w:rsidR="00145629">
        <w:t>&gt;</w:t>
      </w:r>
      <w:r w:rsidR="00145629">
        <w:t xml:space="preserve"> от </w:t>
      </w:r>
      <w:r w:rsidRPr="00145629" w:rsidR="00145629">
        <w:t>&lt;</w:t>
      </w:r>
      <w:r w:rsidR="00145629">
        <w:t>дата</w:t>
      </w:r>
      <w:r w:rsidRPr="00145629" w:rsidR="00145629">
        <w:t>&gt;</w:t>
      </w:r>
      <w:r w:rsidR="00145629">
        <w:t xml:space="preserve">, согласно которому </w:t>
      </w:r>
      <w:r w:rsidRPr="00145629" w:rsidR="00145629">
        <w:t>&lt;</w:t>
      </w:r>
      <w:r w:rsidR="00145629">
        <w:t>дата</w:t>
      </w:r>
      <w:r w:rsidRPr="00145629" w:rsidR="00145629">
        <w:t>&gt;</w:t>
      </w:r>
      <w:r w:rsidR="00145629">
        <w:t xml:space="preserve"> </w:t>
      </w:r>
      <w:r w:rsidR="00145629">
        <w:t>в</w:t>
      </w:r>
      <w:r w:rsidR="00145629">
        <w:t xml:space="preserve"> </w:t>
      </w:r>
      <w:r w:rsidRPr="00145629" w:rsidR="00145629">
        <w:t>&lt;</w:t>
      </w:r>
      <w:r w:rsidR="00145629">
        <w:t>время</w:t>
      </w:r>
      <w:r w:rsidRPr="00145629" w:rsidR="00145629">
        <w:t>&gt;</w:t>
      </w:r>
      <w:r w:rsidRPr="00145629">
        <w:t xml:space="preserve"> </w:t>
      </w:r>
      <w:r w:rsidRPr="00145629">
        <w:t>Григоращенко</w:t>
      </w:r>
      <w:r w:rsidRPr="00145629">
        <w:t xml:space="preserve"> </w:t>
      </w:r>
      <w:r w:rsidR="00145629">
        <w:t xml:space="preserve">Р.Д., находясь по адресу:  </w:t>
      </w:r>
      <w:r w:rsidRPr="00145629" w:rsidR="00145629">
        <w:t>&lt;</w:t>
      </w:r>
      <w:r w:rsidR="00145629">
        <w:t>адрес</w:t>
      </w:r>
      <w:r w:rsidRPr="00145629" w:rsidR="00145629">
        <w:t>&gt;</w:t>
      </w:r>
      <w:r w:rsidRPr="00145629">
        <w:t>, на почве возникших неприязненных о</w:t>
      </w:r>
      <w:r w:rsidR="00145629">
        <w:t>тношений нанес Ф.И.О.</w:t>
      </w:r>
      <w:r w:rsidRPr="00145629">
        <w:t xml:space="preserve"> один удар в область головы справа, тем самым совершил в отношении нее насильственные действия, а также толкнул, в</w:t>
      </w:r>
      <w:r w:rsidR="00145629">
        <w:t>следствие чего Ф.И.О.</w:t>
      </w:r>
      <w:r w:rsidRPr="00145629">
        <w:t xml:space="preserve"> упала на колени и ощутила физическую боль (</w:t>
      </w:r>
      <w:r w:rsidRPr="00145629">
        <w:t>л.д</w:t>
      </w:r>
      <w:r w:rsidRPr="00145629">
        <w:t xml:space="preserve">. 2), 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определением </w:t>
      </w:r>
      <w:r>
        <w:t>от</w:t>
      </w:r>
      <w:r>
        <w:t xml:space="preserve"> </w:t>
      </w:r>
      <w:r w:rsidRPr="00145629">
        <w:t>&lt;</w:t>
      </w:r>
      <w:r>
        <w:t>дата</w:t>
      </w:r>
      <w:r w:rsidRPr="00145629">
        <w:t>&gt;</w:t>
      </w:r>
      <w:r w:rsidRPr="00145629">
        <w:t xml:space="preserve"> о возбуждении дела об административном правонарушении и проведении административного расследования (</w:t>
      </w:r>
      <w:r w:rsidRPr="00145629">
        <w:t>л.д</w:t>
      </w:r>
      <w:r w:rsidRPr="00145629">
        <w:t>. 3),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заявлением Ф.И.О. в </w:t>
      </w:r>
      <w:r w:rsidRPr="00145629">
        <w:t>&lt;</w:t>
      </w:r>
      <w:r>
        <w:t>наименование учреждения</w:t>
      </w:r>
      <w:r w:rsidRPr="00145629">
        <w:t>&gt;</w:t>
      </w:r>
      <w:r>
        <w:t xml:space="preserve"> </w:t>
      </w:r>
      <w:r>
        <w:t>от</w:t>
      </w:r>
      <w:r>
        <w:t xml:space="preserve"> </w:t>
      </w:r>
      <w:r w:rsidRPr="00145629">
        <w:t>&lt;</w:t>
      </w:r>
      <w:r>
        <w:t>дата</w:t>
      </w:r>
      <w:r w:rsidRPr="00145629">
        <w:t>&gt;</w:t>
      </w:r>
      <w:r w:rsidRPr="00145629">
        <w:t xml:space="preserve"> с просьбой принять меры к </w:t>
      </w:r>
      <w:r w:rsidRPr="00145629">
        <w:t>Григо</w:t>
      </w:r>
      <w:r>
        <w:t>ращенко</w:t>
      </w:r>
      <w:r>
        <w:t xml:space="preserve"> Р.Д., который </w:t>
      </w:r>
      <w:r w:rsidRPr="00145629">
        <w:t>&lt;</w:t>
      </w:r>
      <w:r>
        <w:t>дата</w:t>
      </w:r>
      <w:r w:rsidRPr="00145629">
        <w:t>&gt;</w:t>
      </w:r>
      <w:r>
        <w:t xml:space="preserve"> около </w:t>
      </w:r>
      <w:r w:rsidRPr="00145629">
        <w:t>&lt;</w:t>
      </w:r>
      <w:r>
        <w:t>время</w:t>
      </w:r>
      <w:r w:rsidRPr="00145629">
        <w:t>&gt;</w:t>
      </w:r>
      <w:r w:rsidRPr="00145629">
        <w:t xml:space="preserve"> часов, </w:t>
      </w:r>
      <w:r>
        <w:t xml:space="preserve">находясь по адресу: </w:t>
      </w:r>
      <w:r w:rsidRPr="00145629">
        <w:t>&lt;</w:t>
      </w:r>
      <w:r>
        <w:t>адрес</w:t>
      </w:r>
      <w:r w:rsidRPr="00145629">
        <w:t>&gt;</w:t>
      </w:r>
      <w:r w:rsidRPr="00145629">
        <w:t>, причинил ей телесные повреждения (</w:t>
      </w:r>
      <w:r w:rsidRPr="00145629">
        <w:t>л.д</w:t>
      </w:r>
      <w:r w:rsidRPr="00145629">
        <w:t>. 5),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>- письменным</w:t>
      </w:r>
      <w:r w:rsidR="00145629">
        <w:t>и объяснениями Ф.И.О.</w:t>
      </w:r>
      <w:r w:rsidRPr="00145629">
        <w:t xml:space="preserve"> (</w:t>
      </w:r>
      <w:r w:rsidRPr="00145629">
        <w:t>л.д</w:t>
      </w:r>
      <w:r w:rsidRPr="00145629">
        <w:t>. 6, 13),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- письменными объяснениями </w:t>
      </w:r>
      <w:r w:rsidRPr="00145629">
        <w:t>Григоращенко</w:t>
      </w:r>
      <w:r w:rsidRPr="00145629">
        <w:t xml:space="preserve"> Р.Д. (</w:t>
      </w:r>
      <w:r w:rsidRPr="00145629">
        <w:t>л.д</w:t>
      </w:r>
      <w:r w:rsidRPr="00145629">
        <w:t>. 7, 14),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>- за</w:t>
      </w:r>
      <w:r w:rsidR="00145629">
        <w:t xml:space="preserve">ключением эксперта от </w:t>
      </w:r>
      <w:r w:rsidRPr="00145629" w:rsidR="00145629">
        <w:t>&lt;</w:t>
      </w:r>
      <w:r w:rsidR="00145629">
        <w:t>дата</w:t>
      </w:r>
      <w:r w:rsidRPr="00145629" w:rsidR="00145629">
        <w:t>&gt;</w:t>
      </w:r>
      <w:r w:rsidR="00145629">
        <w:t xml:space="preserve"> № </w:t>
      </w:r>
      <w:r w:rsidRPr="00145629" w:rsidR="00145629">
        <w:t>&lt;</w:t>
      </w:r>
      <w:r w:rsidR="00145629">
        <w:t>номер</w:t>
      </w:r>
      <w:r w:rsidRPr="00145629" w:rsidR="00145629">
        <w:t>&gt;</w:t>
      </w:r>
      <w:r w:rsidRPr="00145629">
        <w:t>, согла</w:t>
      </w:r>
      <w:r w:rsidR="00145629">
        <w:t>сно которому у Ф.И.О.</w:t>
      </w:r>
      <w:r w:rsidRPr="00145629">
        <w:t xml:space="preserve"> обнаружены повреждения: кровоподтеки в заушной области справа с переходом на заднюю  поверхность ушной раковины, на наружной поверхности в верхней трети правого плеча, на наружной поверхности правого коленного сустава, на наружной поверхности левого коленного сустава.</w:t>
      </w:r>
      <w:r w:rsidRPr="00145629">
        <w:t xml:space="preserve"> Указанные повреждения расцениваются как повреждения, не причинившие вреда здоровью, образовались от действия тупого твердого предмета либо при падении и ударе о таковые. </w:t>
      </w:r>
      <w:r w:rsidRPr="00145629">
        <w:t>Судя по морфологическим особенностям повреждений не иск</w:t>
      </w:r>
      <w:r w:rsidR="00145629">
        <w:t>лючено их образование</w:t>
      </w:r>
      <w:r w:rsidR="00145629">
        <w:t xml:space="preserve"> </w:t>
      </w:r>
      <w:r w:rsidRPr="00145629" w:rsidR="00145629">
        <w:t>&lt;</w:t>
      </w:r>
      <w:r w:rsidR="00145629">
        <w:t>дата</w:t>
      </w:r>
      <w:r w:rsidRPr="00145629" w:rsidR="00145629">
        <w:t>&gt;</w:t>
      </w:r>
      <w:r w:rsidRPr="00145629">
        <w:t xml:space="preserve"> (</w:t>
      </w:r>
      <w:r w:rsidRPr="00145629">
        <w:t>л.д</w:t>
      </w:r>
      <w:r w:rsidRPr="00145629">
        <w:t xml:space="preserve">. 15-16), 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справкой </w:t>
      </w:r>
      <w:r>
        <w:t>от</w:t>
      </w:r>
      <w:r>
        <w:t xml:space="preserve">  </w:t>
      </w:r>
      <w:r w:rsidRPr="00145629">
        <w:t>&lt;</w:t>
      </w:r>
      <w:r>
        <w:t>дата</w:t>
      </w:r>
      <w:r w:rsidRPr="00145629">
        <w:t>&gt;</w:t>
      </w:r>
      <w:r w:rsidRPr="00145629">
        <w:t xml:space="preserve"> в отношении </w:t>
      </w:r>
      <w:r w:rsidRPr="00145629">
        <w:t>Григоращенко</w:t>
      </w:r>
      <w:r w:rsidRPr="00145629">
        <w:t xml:space="preserve"> Р.Д., согласно которой он ранее к административной ответственности за совершение однородных правонарушений не привлекался (</w:t>
      </w:r>
      <w:r w:rsidRPr="00145629">
        <w:t>л.д</w:t>
      </w:r>
      <w:r w:rsidRPr="00145629">
        <w:t>. 17-18).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Действия </w:t>
      </w:r>
      <w:r w:rsidR="0011349F">
        <w:rPr>
          <w:bCs/>
        </w:rPr>
        <w:t>Григоращенко</w:t>
      </w:r>
      <w:r w:rsidR="0011349F">
        <w:rPr>
          <w:bCs/>
        </w:rPr>
        <w:t xml:space="preserve"> Р. Д.</w:t>
      </w:r>
      <w:r w:rsidRPr="00145629">
        <w:t xml:space="preserve"> мировой судья квалифицирует по статье </w:t>
      </w:r>
      <w:hyperlink r:id="rId4" w:anchor="12/6.1.1" w:history="1">
        <w:r w:rsidRPr="00145629">
          <w:rPr>
            <w:rStyle w:val="Hyperlink"/>
          </w:rPr>
          <w:t>6.1.1 КоАП РФ</w:t>
        </w:r>
      </w:hyperlink>
      <w:r w:rsidRPr="00145629"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145629">
          <w:rPr>
            <w:rStyle w:val="Hyperlink"/>
          </w:rPr>
          <w:t>115 Уголовного кодекса Российской Федерации</w:t>
        </w:r>
      </w:hyperlink>
      <w:r w:rsidRPr="00145629">
        <w:t>, если эти действия не содержат уголовно наказуемого деяния.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Обстоятельствами, смягчающими административную ответственность </w:t>
      </w:r>
      <w:r w:rsidRPr="00145629">
        <w:t>Григоращенко</w:t>
      </w:r>
      <w:r w:rsidRPr="00145629">
        <w:t xml:space="preserve"> Р.Д., мировой судья признает полное признание вины, наличие малолетнего ребенка.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Отягчающих административную ответственность обстоятельств, мировым судьей по делу не установлено.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Также судом не установлены обстоятельства, предусмотренные статьей </w:t>
      </w:r>
      <w:hyperlink r:id="rId4" w:anchor="12/24.5" w:history="1">
        <w:r w:rsidRPr="00145629">
          <w:rPr>
            <w:rStyle w:val="Hyperlink"/>
          </w:rPr>
          <w:t>24.5 КоАП РФ</w:t>
        </w:r>
      </w:hyperlink>
      <w:r w:rsidRPr="00145629">
        <w:t>, сроки привлечения к административной ответственности не истекли.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</w:t>
      </w:r>
      <w:r w:rsidRPr="00145629"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145629">
        <w:t>Григоращенко</w:t>
      </w:r>
      <w:r w:rsidRPr="00145629">
        <w:t xml:space="preserve"> Р.Д.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4" w:anchor="12/3.1" w:history="1">
        <w:r w:rsidRPr="00145629">
          <w:rPr>
            <w:rStyle w:val="Hyperlink"/>
          </w:rPr>
          <w:t>3.1 КоАП РФ</w:t>
        </w:r>
      </w:hyperlink>
      <w:r w:rsidRPr="00145629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145629">
        <w:t xml:space="preserve"> и применяется в целях предупреждения совершения новых </w:t>
      </w:r>
      <w:r w:rsidRPr="00145629">
        <w:t>правонарушений</w:t>
      </w:r>
      <w:r w:rsidRPr="00145629">
        <w:t xml:space="preserve"> как самим правонарушителем, так и другими лицами.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 На основании </w:t>
      </w:r>
      <w:r w:rsidRPr="00145629">
        <w:t>изложенного</w:t>
      </w:r>
      <w:r w:rsidRPr="00145629">
        <w:t>, руководствуясь статьями  </w:t>
      </w:r>
      <w:hyperlink r:id="rId4" w:anchor="12/29.10" w:history="1">
        <w:r w:rsidRPr="00145629">
          <w:rPr>
            <w:rStyle w:val="Hyperlink"/>
          </w:rPr>
          <w:t>29.9-29.11 КоАП РФ</w:t>
        </w:r>
      </w:hyperlink>
      <w:r w:rsidRPr="00145629">
        <w:t>, мировой судья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145629">
        <w:rPr>
          <w:bCs/>
        </w:rPr>
        <w:t xml:space="preserve">                                                      ПОСТАНОВИЛ: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  </w:t>
      </w:r>
      <w:r w:rsidR="0011349F">
        <w:rPr>
          <w:bCs/>
        </w:rPr>
        <w:t>Григоращенко</w:t>
      </w:r>
      <w:r w:rsidR="0011349F">
        <w:rPr>
          <w:bCs/>
        </w:rPr>
        <w:t xml:space="preserve"> Р. Д.</w:t>
      </w:r>
      <w:r w:rsidRPr="00145629">
        <w:t xml:space="preserve"> признать виновным в совершении административного правонарушения, предусмотренного статьёй </w:t>
      </w:r>
      <w:hyperlink r:id="rId4" w:anchor="12/6.1.1" w:history="1">
        <w:r w:rsidRPr="00145629">
          <w:rPr>
            <w:rStyle w:val="Hyperlink"/>
          </w:rPr>
          <w:t>6.1.1 КоАП РФ</w:t>
        </w:r>
      </w:hyperlink>
      <w:r w:rsidRPr="00145629">
        <w:t> и назначить ему наказание в виде административного штрафа в размере 5000,00 (пять тысяч) рублей.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"/>
          <w:sz w:val="24"/>
          <w:szCs w:val="24"/>
        </w:rPr>
      </w:pPr>
      <w:r w:rsidRPr="00145629">
        <w:t xml:space="preserve">           Административный штраф подлежит уплате: </w:t>
      </w:r>
      <w:r w:rsidRPr="00145629">
        <w:rPr>
          <w:rFonts w:eastAsia="Calibri"/>
        </w:rPr>
        <w:t xml:space="preserve">получатель: </w:t>
      </w:r>
      <w:r w:rsidRPr="0014562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Квитанция об уплате штрафа должна быть представлена мировому судье судебного участка № 58 </w:t>
      </w:r>
      <w:r w:rsidRPr="00145629">
        <w:t>Красноперекопского</w:t>
      </w:r>
      <w:r w:rsidRPr="00145629">
        <w:t xml:space="preserve"> судебного района Республики Крым до истечения срока уплаты штрафа. 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45629">
        <w:t xml:space="preserve">          </w:t>
      </w:r>
      <w:r w:rsidRPr="00145629">
        <w:rPr>
          <w:color w:val="000000"/>
        </w:rPr>
        <w:t xml:space="preserve">Постановление может быть обжаловано в </w:t>
      </w:r>
      <w:r w:rsidRPr="00145629">
        <w:rPr>
          <w:color w:val="000000"/>
        </w:rPr>
        <w:t>Красноперекопский</w:t>
      </w:r>
      <w:r w:rsidRPr="00145629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43C4" w:rsidRPr="00145629" w:rsidP="002943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3C4" w:rsidRPr="00145629" w:rsidP="002943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629">
        <w:rPr>
          <w:rFonts w:ascii="Times New Roman" w:hAnsi="Times New Roman"/>
          <w:sz w:val="24"/>
          <w:szCs w:val="24"/>
        </w:rPr>
        <w:t xml:space="preserve">             Мировой судья</w:t>
      </w:r>
      <w:r w:rsidRPr="00145629">
        <w:rPr>
          <w:rFonts w:ascii="Times New Roman" w:hAnsi="Times New Roman"/>
          <w:sz w:val="24"/>
          <w:szCs w:val="24"/>
        </w:rPr>
        <w:tab/>
      </w:r>
      <w:r w:rsidRPr="00145629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145629">
        <w:rPr>
          <w:rFonts w:ascii="Times New Roman" w:hAnsi="Times New Roman"/>
          <w:sz w:val="24"/>
          <w:szCs w:val="24"/>
        </w:rPr>
        <w:t xml:space="preserve">           </w:t>
      </w:r>
      <w:r w:rsidRPr="00145629">
        <w:rPr>
          <w:rFonts w:ascii="Times New Roman" w:hAnsi="Times New Roman"/>
          <w:sz w:val="24"/>
          <w:szCs w:val="24"/>
        </w:rPr>
        <w:t xml:space="preserve">   </w:t>
      </w:r>
      <w:r w:rsidRPr="00145629">
        <w:rPr>
          <w:rFonts w:ascii="Times New Roman" w:hAnsi="Times New Roman"/>
          <w:sz w:val="24"/>
          <w:szCs w:val="24"/>
        </w:rPr>
        <w:tab/>
        <w:t>М.В. Матюшенко</w:t>
      </w: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2943C4" w:rsidRPr="00145629" w:rsidP="002943C4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2943C4" w:rsidRPr="00145629" w:rsidP="002943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43C4" w:rsidRPr="00145629" w:rsidP="002943C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66C0" w:rsidRPr="0014562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36"/>
    <w:rsid w:val="0011349F"/>
    <w:rsid w:val="00145629"/>
    <w:rsid w:val="001866C0"/>
    <w:rsid w:val="002943C4"/>
    <w:rsid w:val="00781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3C4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294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2943C4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