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304368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304368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04368" w:rsidR="00C77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304368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04368" w:rsidR="00C77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</w:t>
      </w:r>
      <w:r w:rsidRPr="00304368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2E1580" w:rsidRPr="00304368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304368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04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304368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</w:t>
      </w:r>
      <w:r w:rsidRPr="00304368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ерекопск</w:t>
      </w:r>
      <w:r w:rsidRPr="00304368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04368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04368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04368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04368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04368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04368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04368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04368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04368" w:rsidR="00E30B2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304368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ма</w:t>
      </w:r>
      <w:r w:rsidRPr="00304368" w:rsidR="00E30B2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043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2017 г</w:t>
      </w:r>
      <w:r w:rsidRPr="00304368" w:rsidR="00FC534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1580" w:rsidRPr="00304368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043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 – м</w:t>
      </w:r>
      <w:r w:rsidRPr="00304368" w:rsidR="003B38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ировой судья</w:t>
      </w:r>
      <w:r w:rsidR="00E6009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304368" w:rsidR="003B38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59</w:t>
      </w:r>
      <w:r w:rsidRPr="00304368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304368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304368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Республики Крым </w:t>
      </w:r>
      <w:r w:rsidRPr="00304368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Сангаджи-Горяев Д.Б.</w:t>
      </w:r>
      <w:r w:rsidRPr="00304368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адрес: </w:t>
      </w:r>
      <w:r w:rsidRPr="003043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304368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043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304368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304368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043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304368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="00E6009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304368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2 ст. 12.26</w:t>
      </w:r>
      <w:r w:rsidRPr="003043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304368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3043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304368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304368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043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RPr="00304368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0436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Довгаль </w:t>
      </w:r>
      <w:r w:rsidR="00F724F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Д.Б., личные данные,</w:t>
      </w:r>
    </w:p>
    <w:p w:rsidR="002E1580" w:rsidRPr="00304368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6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CB08E3" w:rsidRPr="00304368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368">
        <w:rPr>
          <w:rFonts w:ascii="Times New Roman" w:hAnsi="Times New Roman" w:cs="Times New Roman"/>
          <w:color w:val="000000" w:themeColor="text1"/>
          <w:sz w:val="24"/>
          <w:szCs w:val="24"/>
        </w:rPr>
        <w:t>Довгаль Д.Б.</w:t>
      </w:r>
      <w:r w:rsidRPr="00304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нарушил пункт 2.3.2</w:t>
      </w:r>
      <w:r w:rsidRPr="00304368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304368" w:rsidR="005748CB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304368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совершил правонарушение, предусмотренное </w:t>
      </w:r>
      <w:r w:rsidRPr="00304368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>ч. 2 ст. 12.26</w:t>
      </w:r>
      <w:r w:rsidRPr="00304368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D22740" w:rsidRPr="00304368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время </w:t>
      </w:r>
      <w:r w:rsidRPr="00304368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368" w:rsidR="00E30B20">
        <w:rPr>
          <w:rFonts w:ascii="Times New Roman" w:hAnsi="Times New Roman" w:cs="Times New Roman"/>
          <w:color w:val="000000" w:themeColor="text1"/>
          <w:sz w:val="24"/>
          <w:szCs w:val="24"/>
        </w:rPr>
        <w:t>Довгаль Д.Б.</w:t>
      </w:r>
      <w:r w:rsidRPr="00304368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94C9A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304368" w:rsidR="008F3733">
        <w:rPr>
          <w:rFonts w:ascii="Times New Roman" w:hAnsi="Times New Roman" w:cs="Times New Roman"/>
          <w:color w:val="000000" w:themeColor="text1"/>
          <w:sz w:val="24"/>
          <w:szCs w:val="24"/>
        </w:rPr>
        <w:t>, управляя</w:t>
      </w:r>
      <w:r w:rsidRPr="00304368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 марки </w:t>
      </w:r>
      <w:r w:rsidRPr="00304368" w:rsidR="00E3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модели </w:t>
      </w:r>
      <w:r w:rsidR="00594C9A">
        <w:rPr>
          <w:rFonts w:ascii="Times New Roman" w:hAnsi="Times New Roman" w:cs="Times New Roman"/>
          <w:color w:val="000000" w:themeColor="text1"/>
          <w:sz w:val="24"/>
          <w:szCs w:val="24"/>
        </w:rPr>
        <w:t>марка,</w:t>
      </w:r>
      <w:r w:rsidRPr="00304368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регистрационный знак </w:t>
      </w:r>
      <w:r w:rsidR="00594C9A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</w:t>
      </w:r>
      <w:r w:rsidRPr="00304368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4368" w:rsidR="005748CB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304368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</w:t>
      </w:r>
      <w:r w:rsidRPr="00304368" w:rsidR="007277C4">
        <w:rPr>
          <w:rFonts w:ascii="Times New Roman" w:hAnsi="Times New Roman" w:cs="Times New Roman"/>
          <w:color w:val="000000" w:themeColor="text1"/>
          <w:sz w:val="24"/>
          <w:szCs w:val="24"/>
        </w:rPr>
        <w:t>инспектора дорожно-патрульной службы отделения ГИБДД Межмуниципального отдела МВД России «Красноперекопский»</w:t>
      </w:r>
      <w:r w:rsidRPr="00304368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прохождении медицинского освидетельствования на состояние опьянения</w:t>
      </w:r>
      <w:r w:rsidRPr="00304368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>, при наличии признаков опьянения</w:t>
      </w:r>
      <w:r w:rsidRPr="00304368" w:rsidR="00E3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именно </w:t>
      </w:r>
      <w:r w:rsidRPr="00304368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запах алкоголя изо рта, </w:t>
      </w:r>
      <w:r w:rsidRPr="00304368" w:rsidR="00304368">
        <w:rPr>
          <w:rFonts w:ascii="Times New Roman" w:hAnsi="Times New Roman" w:cs="Times New Roman"/>
          <w:color w:val="000000" w:themeColor="text1"/>
          <w:sz w:val="24"/>
          <w:szCs w:val="24"/>
        </w:rPr>
        <w:t>резкое</w:t>
      </w:r>
      <w:r w:rsidRPr="00304368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>изменен</w:t>
      </w:r>
      <w:r w:rsidRPr="00304368" w:rsidR="00304368">
        <w:rPr>
          <w:rFonts w:ascii="Times New Roman" w:hAnsi="Times New Roman" w:cs="Times New Roman"/>
          <w:color w:val="000000" w:themeColor="text1"/>
          <w:sz w:val="24"/>
          <w:szCs w:val="24"/>
        </w:rPr>
        <w:t>ие окраски кожных покровов лица</w:t>
      </w:r>
      <w:r w:rsidRPr="00304368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051B" w:rsidRPr="00304368" w:rsidP="003043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43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304368" w:rsidR="00E30B20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Довгаль Д.Б.</w:t>
      </w:r>
      <w:r w:rsidRPr="003043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</w:t>
      </w:r>
      <w:r w:rsidRPr="00304368" w:rsidR="00F473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Pr="00304368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="00E600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04368" w:rsidR="00E30B20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Довгаль Д.Б.</w:t>
      </w:r>
      <w:r w:rsidRPr="003043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 w:rsidRPr="00304368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раскаялся</w:t>
      </w:r>
      <w:r w:rsidRPr="00304368" w:rsidR="000B77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9722B" w:rsidRPr="00304368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368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Исследовав материалы дела, выслушав объяснения</w:t>
      </w:r>
      <w:r w:rsidR="00E60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368" w:rsidR="00E30B20">
        <w:rPr>
          <w:rFonts w:ascii="Times New Roman" w:hAnsi="Times New Roman" w:cs="Times New Roman"/>
          <w:color w:val="000000" w:themeColor="text1"/>
          <w:sz w:val="24"/>
          <w:szCs w:val="24"/>
        </w:rPr>
        <w:t>Довгаль Д.Б.</w:t>
      </w:r>
      <w:r w:rsidRPr="00304368" w:rsidR="001367FA">
        <w:rPr>
          <w:rFonts w:ascii="Times New Roman" w:hAnsi="Times New Roman" w:cs="Times New Roman"/>
          <w:color w:val="000000" w:themeColor="text1"/>
          <w:sz w:val="24"/>
          <w:szCs w:val="24"/>
        </w:rPr>
        <w:t>, мировой судья пришёл к следующему.</w:t>
      </w:r>
    </w:p>
    <w:p w:rsidR="001367FA" w:rsidRPr="00304368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</w:t>
      </w:r>
      <w:r w:rsidRPr="00304368" w:rsidR="00E30B20">
        <w:rPr>
          <w:rFonts w:ascii="Times New Roman" w:hAnsi="Times New Roman" w:cs="Times New Roman"/>
          <w:color w:val="000000" w:themeColor="text1"/>
          <w:sz w:val="24"/>
          <w:szCs w:val="24"/>
        </w:rPr>
        <w:t>Довгаль Д.Б.</w:t>
      </w:r>
      <w:r w:rsidRPr="00304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доказательствами.</w:t>
      </w:r>
    </w:p>
    <w:p w:rsidR="00550F2F" w:rsidRPr="00304368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</w:t>
      </w:r>
      <w:r w:rsidR="00E6009F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304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от </w:t>
      </w:r>
      <w:r w:rsidRPr="00304368" w:rsidR="00304368">
        <w:rPr>
          <w:rFonts w:ascii="Times New Roman" w:hAnsi="Times New Roman" w:cs="Times New Roman"/>
          <w:color w:val="000000" w:themeColor="text1"/>
          <w:sz w:val="24"/>
          <w:szCs w:val="24"/>
        </w:rPr>
        <w:t>01.04.2017 и дополнением к нему</w:t>
      </w:r>
      <w:r w:rsidRPr="00304368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которому</w:t>
      </w:r>
      <w:r w:rsidR="00E60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368" w:rsidR="00304368">
        <w:rPr>
          <w:rFonts w:ascii="Times New Roman" w:hAnsi="Times New Roman" w:cs="Times New Roman"/>
          <w:color w:val="000000" w:themeColor="text1"/>
          <w:sz w:val="24"/>
          <w:szCs w:val="24"/>
        </w:rPr>
        <w:t>01.04.2017</w:t>
      </w:r>
      <w:r w:rsidRPr="00304368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304368" w:rsidR="0030436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04368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304368" w:rsidR="00304368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304368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</w:t>
      </w:r>
      <w:r w:rsidRPr="00304368" w:rsidR="00E30B20">
        <w:rPr>
          <w:rFonts w:ascii="Times New Roman" w:hAnsi="Times New Roman" w:cs="Times New Roman"/>
          <w:color w:val="000000" w:themeColor="text1"/>
          <w:sz w:val="24"/>
          <w:szCs w:val="24"/>
        </w:rPr>
        <w:t>Довгаль Д.Б.</w:t>
      </w:r>
      <w:r w:rsidRPr="00304368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E6009F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304368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0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368" w:rsidR="00B1051B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304368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средством марки </w:t>
      </w:r>
      <w:r w:rsidRPr="00304368" w:rsidR="00304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модели </w:t>
      </w:r>
      <w:r w:rsidR="0059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марка, </w:t>
      </w:r>
      <w:r w:rsidRPr="00304368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регистрационный знак </w:t>
      </w:r>
      <w:r w:rsidR="00594C9A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</w:t>
      </w:r>
      <w:r w:rsidRPr="00304368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304368" w:rsidR="00BF7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04368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(л.д. 3</w:t>
      </w:r>
      <w:r w:rsidRPr="00304368" w:rsidR="00304368">
        <w:rPr>
          <w:rFonts w:ascii="Times New Roman" w:hAnsi="Times New Roman" w:cs="Times New Roman"/>
          <w:color w:val="000000" w:themeColor="text1"/>
          <w:sz w:val="24"/>
          <w:szCs w:val="24"/>
        </w:rPr>
        <w:t>, 8</w:t>
      </w:r>
      <w:r w:rsidRPr="00304368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04368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2424" w:rsidRPr="00304368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Протоколом об отстранении от управления транспортным средством от </w:t>
      </w:r>
      <w:r w:rsidRPr="00304368" w:rsidR="00304368">
        <w:rPr>
          <w:rFonts w:ascii="Times New Roman" w:eastAsia="Calibri" w:hAnsi="Times New Roman" w:cs="Times New Roman"/>
          <w:sz w:val="24"/>
          <w:szCs w:val="24"/>
        </w:rPr>
        <w:t>01.04.2017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основанием для отстранения </w:t>
      </w:r>
      <w:r w:rsidRPr="00304368" w:rsidR="00E30B20">
        <w:rPr>
          <w:rFonts w:ascii="Times New Roman" w:eastAsia="Calibri" w:hAnsi="Times New Roman" w:cs="Times New Roman"/>
          <w:sz w:val="24"/>
          <w:szCs w:val="24"/>
        </w:rPr>
        <w:t>Довгаль Д.Б.</w:t>
      </w:r>
      <w:r w:rsidRPr="00304368" w:rsidR="00B1051B">
        <w:rPr>
          <w:rFonts w:ascii="Times New Roman" w:eastAsia="Calibri" w:hAnsi="Times New Roman" w:cs="Times New Roman"/>
          <w:sz w:val="24"/>
          <w:szCs w:val="24"/>
        </w:rPr>
        <w:t xml:space="preserve"> послужили:</w:t>
      </w:r>
      <w:r w:rsidRPr="00304368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запах алкоголя изо рта, </w:t>
      </w:r>
      <w:r w:rsidRPr="00304368" w:rsidR="00304368">
        <w:rPr>
          <w:rFonts w:ascii="Times New Roman" w:hAnsi="Times New Roman" w:cs="Times New Roman"/>
          <w:color w:val="000000" w:themeColor="text1"/>
          <w:sz w:val="24"/>
          <w:szCs w:val="24"/>
        </w:rPr>
        <w:t>резкое</w:t>
      </w:r>
      <w:r w:rsidRPr="00304368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</w:t>
      </w:r>
      <w:r w:rsidRPr="00304368" w:rsidR="00304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окраски кожных покровов лица 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(л.д. </w:t>
      </w:r>
      <w:r w:rsidRPr="00304368" w:rsidR="00B1051B">
        <w:rPr>
          <w:rFonts w:ascii="Times New Roman" w:eastAsia="Calibri" w:hAnsi="Times New Roman" w:cs="Times New Roman"/>
          <w:sz w:val="24"/>
          <w:szCs w:val="24"/>
        </w:rPr>
        <w:t>4</w:t>
      </w:r>
      <w:r w:rsidRPr="0030436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36FD9" w:rsidRPr="00304368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="00E6009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 w:rsidRPr="00304368" w:rsidR="00304368">
        <w:rPr>
          <w:rFonts w:ascii="Times New Roman" w:eastAsia="Calibri" w:hAnsi="Times New Roman" w:cs="Times New Roman"/>
          <w:sz w:val="24"/>
          <w:szCs w:val="24"/>
        </w:rPr>
        <w:t>01.04.2017</w:t>
      </w:r>
      <w:r w:rsidRPr="00304368">
        <w:rPr>
          <w:rFonts w:ascii="Times New Roman" w:eastAsia="Calibri" w:hAnsi="Times New Roman" w:cs="Times New Roman"/>
          <w:sz w:val="24"/>
          <w:szCs w:val="24"/>
        </w:rPr>
        <w:t>, согласно</w:t>
      </w:r>
      <w:r w:rsidRPr="00304368" w:rsidR="00CE7331">
        <w:rPr>
          <w:rFonts w:ascii="Times New Roman" w:eastAsia="Calibri" w:hAnsi="Times New Roman" w:cs="Times New Roman"/>
          <w:sz w:val="24"/>
          <w:szCs w:val="24"/>
        </w:rPr>
        <w:t xml:space="preserve"> которому </w:t>
      </w:r>
      <w:r w:rsidRPr="00304368" w:rsidR="00E30B20">
        <w:rPr>
          <w:rFonts w:ascii="Times New Roman" w:eastAsia="Calibri" w:hAnsi="Times New Roman" w:cs="Times New Roman"/>
          <w:sz w:val="24"/>
          <w:szCs w:val="24"/>
        </w:rPr>
        <w:t>Довгаль Д.Б.</w:t>
      </w:r>
      <w:r w:rsidRPr="00304368" w:rsidR="002A6059">
        <w:rPr>
          <w:rFonts w:ascii="Times New Roman" w:eastAsia="Calibri" w:hAnsi="Times New Roman" w:cs="Times New Roman"/>
          <w:sz w:val="24"/>
          <w:szCs w:val="24"/>
        </w:rPr>
        <w:t xml:space="preserve"> отказался пройти медицинское освидетельствование. Основанием для направления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</w:t>
      </w:r>
      <w:r w:rsidRPr="00304368" w:rsidR="003D2A08">
        <w:rPr>
          <w:rFonts w:ascii="Times New Roman" w:eastAsia="Calibri" w:hAnsi="Times New Roman" w:cs="Times New Roman"/>
          <w:sz w:val="24"/>
          <w:szCs w:val="24"/>
        </w:rPr>
        <w:t>,</w:t>
      </w:r>
      <w:r w:rsidR="00E60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368" w:rsidR="003D2A08">
        <w:rPr>
          <w:rFonts w:ascii="Times New Roman" w:eastAsia="Calibri" w:hAnsi="Times New Roman" w:cs="Times New Roman"/>
          <w:sz w:val="24"/>
          <w:szCs w:val="24"/>
        </w:rPr>
        <w:t>пр</w:t>
      </w:r>
      <w:r w:rsidRPr="00304368" w:rsidR="002A605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04368" w:rsidR="00B1051B">
        <w:rPr>
          <w:rFonts w:ascii="Times New Roman" w:eastAsia="Calibri" w:hAnsi="Times New Roman" w:cs="Times New Roman"/>
          <w:sz w:val="24"/>
          <w:szCs w:val="24"/>
        </w:rPr>
        <w:t>отказе от прохождения освидетельствования на состояние алкогольного опьянения (л.д. 5</w:t>
      </w:r>
      <w:r w:rsidRPr="00304368" w:rsidR="002A605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051B" w:rsidRPr="00304368" w:rsidP="00B10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Актом </w:t>
      </w:r>
      <w:r w:rsidR="00E6009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 w:rsidRPr="00304368" w:rsidR="00304368">
        <w:rPr>
          <w:rFonts w:ascii="Times New Roman" w:eastAsia="Calibri" w:hAnsi="Times New Roman" w:cs="Times New Roman"/>
          <w:sz w:val="24"/>
          <w:szCs w:val="24"/>
        </w:rPr>
        <w:t>01.04.2017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Pr="00304368" w:rsidR="00E30B20">
        <w:rPr>
          <w:rFonts w:ascii="Times New Roman" w:eastAsia="Calibri" w:hAnsi="Times New Roman" w:cs="Times New Roman"/>
          <w:sz w:val="24"/>
          <w:szCs w:val="24"/>
        </w:rPr>
        <w:t>Довгаль Д.Б.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отказался от прохождения освидетельствования на состояние алкогольного опьянения (л.д. 6).</w:t>
      </w:r>
    </w:p>
    <w:p w:rsidR="00B52424" w:rsidRPr="00304368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Видеозаписью о</w:t>
      </w:r>
      <w:r w:rsidRPr="00304368" w:rsidR="002A6059">
        <w:rPr>
          <w:rFonts w:ascii="Times New Roman" w:eastAsia="Calibri" w:hAnsi="Times New Roman" w:cs="Times New Roman"/>
          <w:sz w:val="24"/>
          <w:szCs w:val="24"/>
        </w:rPr>
        <w:t xml:space="preserve">тказа </w:t>
      </w:r>
      <w:r w:rsidRPr="00304368" w:rsidR="00E30B20">
        <w:rPr>
          <w:rFonts w:ascii="Times New Roman" w:eastAsia="Calibri" w:hAnsi="Times New Roman" w:cs="Times New Roman"/>
          <w:sz w:val="24"/>
          <w:szCs w:val="24"/>
        </w:rPr>
        <w:t>Довгаль Д.Б.</w:t>
      </w:r>
      <w:r w:rsidRPr="00304368" w:rsidR="002A6059">
        <w:rPr>
          <w:rFonts w:ascii="Times New Roman" w:eastAsia="Calibri" w:hAnsi="Times New Roman" w:cs="Times New Roman"/>
          <w:sz w:val="24"/>
          <w:szCs w:val="24"/>
        </w:rPr>
        <w:t xml:space="preserve">от прохождения медицинского </w:t>
      </w:r>
      <w:r w:rsidRPr="00304368" w:rsidR="003D2A08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на состояние опьянения от </w:t>
      </w:r>
      <w:r w:rsidRPr="00304368" w:rsidR="00304368">
        <w:rPr>
          <w:rFonts w:ascii="Times New Roman" w:eastAsia="Calibri" w:hAnsi="Times New Roman" w:cs="Times New Roman"/>
          <w:sz w:val="24"/>
          <w:szCs w:val="24"/>
        </w:rPr>
        <w:t>01.04.2017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(компакт-диск, л.д. </w:t>
      </w:r>
      <w:r w:rsidRPr="00304368" w:rsidR="002A6059">
        <w:rPr>
          <w:rFonts w:ascii="Times New Roman" w:eastAsia="Calibri" w:hAnsi="Times New Roman" w:cs="Times New Roman"/>
          <w:sz w:val="24"/>
          <w:szCs w:val="24"/>
        </w:rPr>
        <w:t>1</w:t>
      </w:r>
      <w:r w:rsidR="00A620BF">
        <w:rPr>
          <w:rFonts w:ascii="Times New Roman" w:eastAsia="Calibri" w:hAnsi="Times New Roman" w:cs="Times New Roman"/>
          <w:sz w:val="24"/>
          <w:szCs w:val="24"/>
        </w:rPr>
        <w:t>0</w:t>
      </w:r>
      <w:r w:rsidRPr="0030436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051B" w:rsidRPr="00304368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Сведениями базы «ФИС ГИБДД М», согласно которым </w:t>
      </w:r>
      <w:r w:rsidRPr="00304368" w:rsidR="00E30B20">
        <w:rPr>
          <w:rFonts w:ascii="Times New Roman" w:eastAsia="Calibri" w:hAnsi="Times New Roman" w:cs="Times New Roman"/>
          <w:sz w:val="24"/>
          <w:szCs w:val="24"/>
        </w:rPr>
        <w:t>Довгаль Д.Б.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получал, к административной ответственности по ч. 1 ст. 12.8 и ч. 1 ст. 12.26 КоАП РФ не привлекался (л.д. </w:t>
      </w:r>
      <w:r w:rsidR="00A620BF">
        <w:rPr>
          <w:rFonts w:ascii="Times New Roman" w:eastAsia="Calibri" w:hAnsi="Times New Roman" w:cs="Times New Roman"/>
          <w:sz w:val="24"/>
          <w:szCs w:val="24"/>
        </w:rPr>
        <w:t>9</w:t>
      </w:r>
      <w:r w:rsidRPr="0030436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C5344" w:rsidRPr="00304368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304368">
        <w:rPr>
          <w:rFonts w:ascii="Times New Roman" w:eastAsia="Calibri" w:hAnsi="Times New Roman" w:cs="Times New Roman"/>
          <w:sz w:val="24"/>
          <w:szCs w:val="24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C7E67" w:rsidRPr="00304368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304368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304368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</w:t>
      </w:r>
      <w:r w:rsidRPr="00304368" w:rsidR="003D2A08">
        <w:rPr>
          <w:rFonts w:ascii="Times New Roman" w:eastAsia="Calibri" w:hAnsi="Times New Roman" w:cs="Times New Roman"/>
          <w:sz w:val="24"/>
          <w:szCs w:val="24"/>
        </w:rPr>
        <w:t>раво на</w:t>
      </w:r>
      <w:r w:rsidRPr="00304368">
        <w:rPr>
          <w:rFonts w:ascii="Times New Roman" w:eastAsia="Calibri" w:hAnsi="Times New Roman" w:cs="Times New Roman"/>
          <w:sz w:val="24"/>
          <w:szCs w:val="24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0A070C" w:rsidRPr="00304368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304368" w:rsidR="00FC5344">
        <w:rPr>
          <w:rFonts w:ascii="Times New Roman" w:eastAsia="Calibri" w:hAnsi="Times New Roman" w:cs="Times New Roman"/>
          <w:sz w:val="24"/>
          <w:szCs w:val="24"/>
        </w:rPr>
        <w:t>ом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304368" w:rsidR="0038103D">
        <w:rPr>
          <w:rFonts w:ascii="Times New Roman" w:eastAsia="Calibri" w:hAnsi="Times New Roman" w:cs="Times New Roman"/>
          <w:sz w:val="24"/>
          <w:szCs w:val="24"/>
        </w:rPr>
        <w:t>3.2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304368" w:rsidR="0038103D">
        <w:rPr>
          <w:rFonts w:ascii="Times New Roman" w:eastAsia="Calibri" w:hAnsi="Times New Roman" w:cs="Times New Roman"/>
          <w:sz w:val="24"/>
          <w:szCs w:val="24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3043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304368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ребования </w:t>
      </w:r>
      <w:r w:rsidRPr="00304368" w:rsidR="00224EBF">
        <w:rPr>
          <w:rFonts w:ascii="Times New Roman" w:eastAsia="Calibri" w:hAnsi="Times New Roman" w:cs="Times New Roman"/>
          <w:sz w:val="24"/>
          <w:szCs w:val="24"/>
        </w:rPr>
        <w:t>указанных норм</w:t>
      </w:r>
      <w:r w:rsidRPr="00304368" w:rsidR="00E30B20">
        <w:rPr>
          <w:rFonts w:ascii="Times New Roman" w:eastAsia="Calibri" w:hAnsi="Times New Roman" w:cs="Times New Roman"/>
          <w:sz w:val="24"/>
          <w:szCs w:val="24"/>
        </w:rPr>
        <w:t>Довгаль Д.Б.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304368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304368" w:rsidR="00E30B20">
        <w:rPr>
          <w:rFonts w:ascii="Times New Roman" w:eastAsia="Calibri" w:hAnsi="Times New Roman" w:cs="Times New Roman"/>
          <w:sz w:val="24"/>
          <w:szCs w:val="24"/>
        </w:rPr>
        <w:t>Довгаль Д.Б.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304368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3043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RPr="00304368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д</w:t>
      </w:r>
      <w:r w:rsidRPr="00304368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ействия </w:t>
      </w:r>
      <w:r w:rsidRPr="00304368" w:rsidR="00E30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Довгаль Д.Б.</w:t>
      </w:r>
      <w:r w:rsidRPr="00304368" w:rsidR="00FC5344"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состав административного правонарушения, предусмотренного</w:t>
      </w:r>
      <w:r w:rsidRPr="003043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Pr="00304368" w:rsidR="005748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ч. 2 ст. 12.26</w:t>
      </w:r>
      <w:r w:rsidRPr="00304368" w:rsidR="00046F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</w:t>
      </w:r>
      <w:r w:rsidRPr="00304368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 административных правонарушениях</w:t>
      </w:r>
      <w:r w:rsidRPr="003043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304368" w:rsidR="002311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304368" w:rsidR="0023119F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3043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8AC" w:rsidRPr="00304368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43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304368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3C7E67" w:rsidRPr="00304368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Pr="00304368" w:rsidR="00E30B20">
        <w:rPr>
          <w:rFonts w:ascii="Times New Roman" w:eastAsia="Calibri" w:hAnsi="Times New Roman" w:cs="Times New Roman"/>
          <w:sz w:val="24"/>
          <w:szCs w:val="24"/>
        </w:rPr>
        <w:t>Довгаль Д.Б.</w:t>
      </w:r>
      <w:r w:rsidR="009849A4">
        <w:rPr>
          <w:rFonts w:ascii="Times New Roman" w:eastAsia="Calibri" w:hAnsi="Times New Roman" w:cs="Times New Roman"/>
          <w:sz w:val="24"/>
          <w:szCs w:val="24"/>
        </w:rPr>
        <w:t>личные данные</w:t>
      </w:r>
      <w:r w:rsidRPr="003043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50B0" w:rsidRPr="00304368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правонарушение, наличие малолетнего ребёнка.</w:t>
      </w:r>
    </w:p>
    <w:p w:rsidR="00304368" w:rsidRPr="00304368" w:rsidP="0058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О</w:t>
      </w:r>
      <w:r w:rsidRPr="00304368" w:rsidR="007750B0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304368">
        <w:rPr>
          <w:rFonts w:ascii="Times New Roman" w:eastAsia="Calibri" w:hAnsi="Times New Roman" w:cs="Times New Roman"/>
          <w:sz w:val="24"/>
          <w:szCs w:val="24"/>
        </w:rPr>
        <w:t>х</w:t>
      </w:r>
      <w:r w:rsidRPr="00304368" w:rsidR="007750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304368" w:rsidR="00775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4368" w:rsidR="007750B0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304368">
        <w:rPr>
          <w:rFonts w:ascii="Times New Roman" w:eastAsia="Calibri" w:hAnsi="Times New Roman" w:cs="Times New Roman"/>
          <w:sz w:val="24"/>
          <w:szCs w:val="24"/>
        </w:rPr>
        <w:t>ым</w:t>
      </w:r>
      <w:r w:rsidRPr="00304368" w:rsidR="007750B0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304368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583589" w:rsidRPr="00304368" w:rsidP="00775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Санкция </w:t>
      </w:r>
      <w:r w:rsidRPr="00304368" w:rsidR="005748CB">
        <w:rPr>
          <w:rFonts w:ascii="Times New Roman" w:eastAsia="Calibri" w:hAnsi="Times New Roman" w:cs="Times New Roman"/>
          <w:sz w:val="24"/>
          <w:szCs w:val="24"/>
        </w:rPr>
        <w:t>ч. 2 ст. 12.26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КоАП РФ предусматривает наложение </w:t>
      </w:r>
      <w:r w:rsidRPr="00304368" w:rsidR="007750B0">
        <w:rPr>
          <w:rFonts w:ascii="Times New Roman" w:hAnsi="Times New Roman" w:cs="Times New Roman"/>
          <w:sz w:val="24"/>
          <w:szCs w:val="24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 w:rsidRPr="003043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2B0E" w:rsidRPr="00304368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04368" w:rsidR="00E30B20">
        <w:rPr>
          <w:rFonts w:ascii="Times New Roman" w:eastAsia="Calibri" w:hAnsi="Times New Roman" w:cs="Times New Roman"/>
          <w:sz w:val="24"/>
          <w:szCs w:val="24"/>
        </w:rPr>
        <w:t>Довгаль Д.Б.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Pr="00304368" w:rsidR="007750B0">
        <w:rPr>
          <w:rFonts w:ascii="Times New Roman" w:eastAsia="Calibri" w:hAnsi="Times New Roman" w:cs="Times New Roman"/>
          <w:sz w:val="24"/>
          <w:szCs w:val="24"/>
        </w:rPr>
        <w:t>а</w:t>
      </w:r>
      <w:r w:rsidRPr="00304368" w:rsidR="003C7E6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304368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304368" w:rsidR="003C7E67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</w:t>
      </w:r>
      <w:r w:rsidRPr="003043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304368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304368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43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</w:t>
      </w:r>
      <w:r w:rsidRPr="00304368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Pr="00304368" w:rsidR="00C705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ст. </w:t>
      </w:r>
      <w:r w:rsidRPr="00304368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3043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304368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3043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304368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3043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304368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3043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304368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3043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2E1580" w:rsidRPr="00304368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043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7750B0" w:rsidRPr="00304368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Довгаль </w:t>
      </w:r>
      <w:r w:rsidR="00F724F0">
        <w:rPr>
          <w:rFonts w:ascii="Times New Roman" w:eastAsia="Arial Unicode MS" w:hAnsi="Times New Roman" w:cs="Times New Roman"/>
          <w:sz w:val="24"/>
          <w:szCs w:val="24"/>
          <w:lang w:eastAsia="ru-RU"/>
        </w:rPr>
        <w:t>Д.Б.</w:t>
      </w:r>
      <w:r w:rsidRPr="003043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750B0" w:rsidRPr="00304368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7750B0" w:rsidRPr="00304368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304368" w:rsidR="003043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Довгаль </w:t>
      </w:r>
      <w:r w:rsidR="00F724F0">
        <w:rPr>
          <w:rFonts w:ascii="Times New Roman" w:eastAsia="Arial Unicode MS" w:hAnsi="Times New Roman" w:cs="Times New Roman"/>
          <w:sz w:val="24"/>
          <w:szCs w:val="24"/>
          <w:lang w:eastAsia="ru-RU"/>
        </w:rPr>
        <w:t>Д.Б.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 исчислять с </w:t>
      </w:r>
      <w:r w:rsidRPr="00304368" w:rsidR="00304368">
        <w:rPr>
          <w:rFonts w:ascii="Times New Roman" w:eastAsia="Calibri" w:hAnsi="Times New Roman" w:cs="Times New Roman"/>
          <w:sz w:val="24"/>
          <w:szCs w:val="24"/>
        </w:rPr>
        <w:t>момента задержания</w:t>
      </w:r>
      <w:r w:rsidRPr="003043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50B0" w:rsidRPr="00304368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0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04368">
        <w:rPr>
          <w:rFonts w:ascii="Times New Roman" w:eastAsia="Calibri" w:hAnsi="Times New Roman" w:cs="Times New Roman"/>
          <w:sz w:val="24"/>
          <w:szCs w:val="24"/>
        </w:rPr>
        <w:t>через судебный участок № 5</w:t>
      </w:r>
      <w:r w:rsidR="00E07DD7">
        <w:rPr>
          <w:rFonts w:ascii="Times New Roman" w:eastAsia="Calibri" w:hAnsi="Times New Roman" w:cs="Times New Roman"/>
          <w:sz w:val="24"/>
          <w:szCs w:val="24"/>
        </w:rPr>
        <w:t>8</w:t>
      </w:r>
      <w:r w:rsidR="00E60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043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304368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304368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36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04368">
        <w:rPr>
          <w:rFonts w:ascii="Times New Roman" w:eastAsia="Calibri" w:hAnsi="Times New Roman" w:cs="Times New Roman"/>
          <w:sz w:val="24"/>
          <w:szCs w:val="24"/>
        </w:rPr>
        <w:tab/>
      </w:r>
      <w:r w:rsidRPr="00304368">
        <w:rPr>
          <w:rFonts w:ascii="Times New Roman" w:eastAsia="Calibri" w:hAnsi="Times New Roman" w:cs="Times New Roman"/>
          <w:sz w:val="24"/>
          <w:szCs w:val="24"/>
        </w:rPr>
        <w:tab/>
      </w:r>
      <w:r w:rsidRPr="00304368">
        <w:rPr>
          <w:rFonts w:ascii="Times New Roman" w:eastAsia="Calibri" w:hAnsi="Times New Roman" w:cs="Times New Roman"/>
          <w:sz w:val="24"/>
          <w:szCs w:val="24"/>
        </w:rPr>
        <w:tab/>
      </w:r>
      <w:r w:rsidRPr="00304368">
        <w:rPr>
          <w:rFonts w:ascii="Times New Roman" w:eastAsia="Calibri" w:hAnsi="Times New Roman" w:cs="Times New Roman"/>
          <w:sz w:val="24"/>
          <w:szCs w:val="24"/>
        </w:rPr>
        <w:tab/>
      </w:r>
      <w:r w:rsidR="00093A27">
        <w:rPr>
          <w:rFonts w:ascii="Times New Roman" w:eastAsia="Calibri" w:hAnsi="Times New Roman" w:cs="Times New Roman"/>
          <w:sz w:val="24"/>
          <w:szCs w:val="24"/>
        </w:rPr>
        <w:tab/>
      </w:r>
      <w:r w:rsidRPr="00304368">
        <w:rPr>
          <w:rFonts w:ascii="Times New Roman" w:eastAsia="Calibri" w:hAnsi="Times New Roman" w:cs="Times New Roman"/>
          <w:sz w:val="24"/>
          <w:szCs w:val="24"/>
        </w:rPr>
        <w:tab/>
      </w:r>
      <w:r w:rsidRPr="00304368">
        <w:rPr>
          <w:rFonts w:ascii="Times New Roman" w:eastAsia="Calibri" w:hAnsi="Times New Roman" w:cs="Times New Roman"/>
          <w:sz w:val="24"/>
          <w:szCs w:val="24"/>
        </w:rPr>
        <w:tab/>
      </w:r>
      <w:r w:rsidRPr="00304368">
        <w:rPr>
          <w:rFonts w:ascii="Times New Roman" w:eastAsia="Calibri" w:hAnsi="Times New Roman" w:cs="Times New Roman"/>
          <w:sz w:val="24"/>
          <w:szCs w:val="24"/>
        </w:rPr>
        <w:tab/>
        <w:t xml:space="preserve">   Д.Б. Сангаджи-Горяев</w:t>
      </w:r>
    </w:p>
    <w:sectPr w:rsidSect="00304368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9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defaultTabStop w:val="708"/>
  <w:characterSpacingControl w:val="doNotCompress"/>
  <w:compat/>
  <w:rsids>
    <w:rsidRoot w:val="00F95210"/>
    <w:rsid w:val="00010A72"/>
    <w:rsid w:val="000236AD"/>
    <w:rsid w:val="00036366"/>
    <w:rsid w:val="00046FD6"/>
    <w:rsid w:val="00054FAE"/>
    <w:rsid w:val="00093A27"/>
    <w:rsid w:val="000A070C"/>
    <w:rsid w:val="000B77D6"/>
    <w:rsid w:val="000C046A"/>
    <w:rsid w:val="001026D7"/>
    <w:rsid w:val="00124340"/>
    <w:rsid w:val="001367FA"/>
    <w:rsid w:val="00177E79"/>
    <w:rsid w:val="001E0657"/>
    <w:rsid w:val="001E677C"/>
    <w:rsid w:val="001F799F"/>
    <w:rsid w:val="00224EBF"/>
    <w:rsid w:val="0023119F"/>
    <w:rsid w:val="00232629"/>
    <w:rsid w:val="002763C3"/>
    <w:rsid w:val="002A6059"/>
    <w:rsid w:val="002B0ACE"/>
    <w:rsid w:val="002B6A19"/>
    <w:rsid w:val="002E1580"/>
    <w:rsid w:val="00304368"/>
    <w:rsid w:val="00317D79"/>
    <w:rsid w:val="00377DCF"/>
    <w:rsid w:val="0038103D"/>
    <w:rsid w:val="003B38AC"/>
    <w:rsid w:val="003C7E67"/>
    <w:rsid w:val="003D2A08"/>
    <w:rsid w:val="003D7BD6"/>
    <w:rsid w:val="003E4377"/>
    <w:rsid w:val="004264A2"/>
    <w:rsid w:val="00451988"/>
    <w:rsid w:val="00456A35"/>
    <w:rsid w:val="00456B90"/>
    <w:rsid w:val="0046042E"/>
    <w:rsid w:val="00491927"/>
    <w:rsid w:val="004B0912"/>
    <w:rsid w:val="004D0993"/>
    <w:rsid w:val="004D0E6F"/>
    <w:rsid w:val="004F4D5E"/>
    <w:rsid w:val="00544CF5"/>
    <w:rsid w:val="00550F2F"/>
    <w:rsid w:val="00567F04"/>
    <w:rsid w:val="005748CB"/>
    <w:rsid w:val="00583589"/>
    <w:rsid w:val="00594C9A"/>
    <w:rsid w:val="005C1E1C"/>
    <w:rsid w:val="005D0DFE"/>
    <w:rsid w:val="005F3EE6"/>
    <w:rsid w:val="00617C55"/>
    <w:rsid w:val="00636FD9"/>
    <w:rsid w:val="00660F0C"/>
    <w:rsid w:val="00673851"/>
    <w:rsid w:val="006921BD"/>
    <w:rsid w:val="007277C4"/>
    <w:rsid w:val="007750B0"/>
    <w:rsid w:val="00785D5D"/>
    <w:rsid w:val="007911A3"/>
    <w:rsid w:val="00797A37"/>
    <w:rsid w:val="007B668A"/>
    <w:rsid w:val="007E06F6"/>
    <w:rsid w:val="007F3D3E"/>
    <w:rsid w:val="00833E82"/>
    <w:rsid w:val="00895388"/>
    <w:rsid w:val="0089722B"/>
    <w:rsid w:val="008B7904"/>
    <w:rsid w:val="008D72E9"/>
    <w:rsid w:val="008F3733"/>
    <w:rsid w:val="009849A4"/>
    <w:rsid w:val="009D7427"/>
    <w:rsid w:val="009E4AE2"/>
    <w:rsid w:val="00A620BF"/>
    <w:rsid w:val="00A705F3"/>
    <w:rsid w:val="00A825FC"/>
    <w:rsid w:val="00A961EE"/>
    <w:rsid w:val="00AA7E44"/>
    <w:rsid w:val="00AD49EA"/>
    <w:rsid w:val="00B1051B"/>
    <w:rsid w:val="00B16C6A"/>
    <w:rsid w:val="00B339FB"/>
    <w:rsid w:val="00B52424"/>
    <w:rsid w:val="00B646C2"/>
    <w:rsid w:val="00B74E27"/>
    <w:rsid w:val="00BB4440"/>
    <w:rsid w:val="00BE1FCC"/>
    <w:rsid w:val="00BF7473"/>
    <w:rsid w:val="00C23A5E"/>
    <w:rsid w:val="00C53E07"/>
    <w:rsid w:val="00C57086"/>
    <w:rsid w:val="00C66F63"/>
    <w:rsid w:val="00C7050E"/>
    <w:rsid w:val="00C76FF9"/>
    <w:rsid w:val="00C779DA"/>
    <w:rsid w:val="00CB08E3"/>
    <w:rsid w:val="00CB1E73"/>
    <w:rsid w:val="00CC74C2"/>
    <w:rsid w:val="00CE0A50"/>
    <w:rsid w:val="00CE30C6"/>
    <w:rsid w:val="00CE7331"/>
    <w:rsid w:val="00D22740"/>
    <w:rsid w:val="00D22DD1"/>
    <w:rsid w:val="00D560F0"/>
    <w:rsid w:val="00D66E0F"/>
    <w:rsid w:val="00D80A10"/>
    <w:rsid w:val="00D83295"/>
    <w:rsid w:val="00D83E93"/>
    <w:rsid w:val="00D86904"/>
    <w:rsid w:val="00E07DD7"/>
    <w:rsid w:val="00E30B20"/>
    <w:rsid w:val="00E6009F"/>
    <w:rsid w:val="00EB2B0E"/>
    <w:rsid w:val="00EC03F7"/>
    <w:rsid w:val="00F01935"/>
    <w:rsid w:val="00F36CE3"/>
    <w:rsid w:val="00F473E0"/>
    <w:rsid w:val="00F51D36"/>
    <w:rsid w:val="00F724F0"/>
    <w:rsid w:val="00F9093B"/>
    <w:rsid w:val="00F93D4A"/>
    <w:rsid w:val="00F95210"/>
    <w:rsid w:val="00F97594"/>
    <w:rsid w:val="00FC5344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