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552F" w:rsidRPr="000A6C4F" w:rsidP="00AD552F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5-58-56/2020</w:t>
      </w:r>
    </w:p>
    <w:p w:rsidR="00AD552F" w:rsidRPr="000A6C4F" w:rsidP="00AD552F">
      <w:pPr>
        <w:shd w:val="clear" w:color="auto" w:fill="FFFFFF"/>
        <w:tabs>
          <w:tab w:val="left" w:pos="562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0058-01-2020-000146-76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ПОСТАНОВЛЕНИЕ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о назначении административного наказания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 февраля  2020 года                                                 г. Красноперекопск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в открытом судебном заседании дело об административном правонарушении в отношении</w:t>
      </w: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Кадирова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Я.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A6C4F"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0A6C4F"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привлечении к административной ответственности по части 1 статьи 19.5 Кодекса Российской Федерации об административных правонарушениях (далее – КоАП РФ),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УСТАНОВИЛ: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Индивидуальный предприниматель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не исполнил в установленный срок предписание органа государственного контроля (надзора) об устранении выявленных нарушений обязательных требований.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ходе проведения внеплановой выездной проверки ИП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Кадирова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в период с 17.12.2019 по 23.12.2019 главным специалистом-экспертом территориального отдела по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Первомайским районам Межрегионального управления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оспотребнадзора</w:t>
      </w:r>
      <w:r w:rsid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Ф.И.О.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установлены нарушения СП 2.3.6.1066-01 «Санитарно-эпидемиологические требования к организации торговли и обороту в них продовольственного сырья и пищевых продуктов», в том числе: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заключен  договор на проведение производственного контроля;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магазине реализуются колбасные изделия, сыры, кондитерские изделия, мясные полуфабрикаты, овощи, взвешивание продуктов осуществляется на одних весах;  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отсутствуют медицинские книжки у работников;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соблюдается товарное соседство, готовая продукция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хранится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холодильнике с готовой продукцией, гнилые овощи и фрукты хранятся на одном стеллаже с кондитерскими изделиями;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заключен договор на проведение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дератизационных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главным специалистом-экспертом территориального отдела по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Первомайским районам Межрегионального управления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Ф.И.О.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индивидуальному предпринимателю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Кадирову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ыдано предписание №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согласно пункту 2 которого предписано в срок до 27.01.2020 привести работу магазина в соответствие с требованиями СП 2.3.6.1066-01 «Санитарно-эпидемиологические требования к организации торговли и обороту в них продовольственного сырья и пищевых продуктов», согласно пункту 3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предписания предписано в срок до 27.01.2020 привести работу магазина в соответствие с требованиями Технического регламента  Таможенного союза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ТС 022/2011 «Пищевая продукция в части ее маркировки», утвержденного Решением Комиссии Таможенного союза от 09.12.2011 № 881, Технического регламента Таможенного союза ТР ТС 021/2011 «О безопасности пищевой продукции», утвержденного  Решением Комиссии Таможенного союза от 09.12.2011 № 880, Технического регламента Таможенного союза ТР ТС 034/2013 «О безопасности мяса и мясной продукции», утвержденного Решением Совета Евразийской экономической комиссии от 09.10.2013 № 68.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инут по адресу: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магазине ИП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при проведении контрольно-надзорных мероприятий с целью исполнения ранее выданного по акту проверки от 23.12.2019 главным специалистом-экспертом территориального отдела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Красноперекопскому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Первомайским районам Межрегионального управления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Роспотребнадзора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Ф.И.О. предписания №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P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 ИП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Кадирову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Д.Я., срок исполнения которого истек 27.01.2020, установлено, что индивидуальный предприниматель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требования пунктов 2 и 3 указанного предписания не выполнил, чем нарушил ч. 2 ст. 25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 и муниципального контроля», а именно: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 момент осмотра торгового объекта</w:t>
      </w:r>
      <w:r w:rsidR="00A049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работе допущена Ф.И.О.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 рабочем месте находилась и осуществляла свои обязанности продавец продовольственных товаров без прохождения медицинского осмотра (отсутствует медицинская книжка), чем нарушены ст. 34 Федерального закона «о санитарно-эпидемиологическом благополучии населения» от 30.03.1999 № 52-ФЗ, п. 11,12 Порядка проведения обязательных предварительных (при поступлении на работу) и периодических медицинских осмотров (обследований) работников, занятых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тяжелых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на работах с вредными  и (или) опасными условиями труда, утвержденного Приказом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Минздравсоцразвития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России от 12.04.2011 № 302н; п. 10 ст. 17 Технического Регламента Таможенного союза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ТС 021/2011 «О безопасности пищевой продукции», утвержденного Решением Комиссии Таможенного союза от 09.12.2011 № 880;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заключен  договор на проведение производственного контроля в нарушение п. 14 р. 14 СП 2.3.6.1066-01 «Санитарно-эпидемиологические требования к организации торговли и обороту в них продовольственного сырья и пищевых продуктов»;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магазине реализуются колбасные изделия, сыры, кондитерские изделия, мясные полуфабрикаты, овощи, взвешивание продуктов осуществляется на одних весах в нарушение СП 2.3.6.1066-01 «Санитарно-эпидемиологические требования к организации торговли и обороту в них продовольственного сырья и пищевых продуктов»;   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отсутствуют медицинские книжки у работников в нарушение п. 13.1 р. 13 СП 2.3.6.1066-01 «Санитарно-эпидемиологические требования к организации торговли и обороту в них продовольственного сырья и пищевых продуктов», п. 10 ст. 17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ТС 021/2011;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соблюдается товарное соседство, готовая продукция хранится в холодильнике с готовой продукцией, гнилые овощи и фрукты хранятся на одном стеллаже с кондитерскими изделиями в нарушение СП 2.3.6.1066-01 «Санитарно-эпидемиологические требования к организации торговли и обороту в них продовольственного сырья и пищевых продуктов» раздел 7 п. 7.6,7.7 п. 8 ст. 17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ТС 021/2011;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не заключен договор на проведение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дератизационных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 в нарушение СП 2.3.6.1066-01 «Санитарно-эпидемиологические требования к организации торговли и обороту в них продовольственного сырья и пищевых продуктов» раздел 14 п. 14.1.</w:t>
      </w: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В судебное заседание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не явился, извещался надлежащим образом, что подтверждается телефонограммой, причины неявки суду неизвестны, ходатайств об отложении рассмотрения дела суду не поступало.</w:t>
      </w:r>
    </w:p>
    <w:p w:rsidR="00AD552F" w:rsidRPr="000A6C4F" w:rsidP="00AD552F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6C4F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D552F" w:rsidRPr="000A6C4F" w:rsidP="00AD552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A6C4F">
        <w:rPr>
          <w:rFonts w:ascii="Times New Roman" w:hAnsi="Times New Roman"/>
          <w:sz w:val="24"/>
          <w:szCs w:val="24"/>
        </w:rPr>
        <w:t xml:space="preserve"> С учетом </w:t>
      </w:r>
      <w:r w:rsidRPr="000A6C4F">
        <w:rPr>
          <w:rFonts w:ascii="Times New Roman" w:hAnsi="Times New Roman"/>
          <w:sz w:val="24"/>
          <w:szCs w:val="24"/>
        </w:rPr>
        <w:t>изложенного</w:t>
      </w:r>
      <w:r w:rsidRPr="000A6C4F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0A6C4F">
        <w:rPr>
          <w:rFonts w:ascii="Times New Roman" w:hAnsi="Times New Roman"/>
          <w:sz w:val="24"/>
          <w:szCs w:val="24"/>
        </w:rPr>
        <w:t>Кадирова</w:t>
      </w:r>
      <w:r w:rsidRPr="000A6C4F">
        <w:rPr>
          <w:rFonts w:ascii="Times New Roman" w:hAnsi="Times New Roman"/>
          <w:sz w:val="24"/>
          <w:szCs w:val="24"/>
        </w:rPr>
        <w:t xml:space="preserve"> Д.Я.</w:t>
      </w:r>
    </w:p>
    <w:p w:rsidR="00AD552F" w:rsidRPr="000A6C4F" w:rsidP="00AD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A6C4F">
        <w:rPr>
          <w:rFonts w:ascii="Times New Roman" w:hAnsi="Times New Roman"/>
          <w:sz w:val="24"/>
          <w:szCs w:val="24"/>
          <w:lang w:eastAsia="ru-RU"/>
        </w:rPr>
        <w:t xml:space="preserve">Часть 1 ст. 19.5 КоАП РФ предусматривает административную ответственность за </w:t>
      </w: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материалы дела, прихожу к выводу о том, что вина </w:t>
      </w:r>
      <w:r w:rsidRPr="000A6C4F">
        <w:rPr>
          <w:rFonts w:ascii="Times New Roman" w:hAnsi="Times New Roman"/>
          <w:sz w:val="24"/>
          <w:szCs w:val="24"/>
          <w:lang w:eastAsia="ru-RU"/>
        </w:rPr>
        <w:t>Кадирова</w:t>
      </w:r>
      <w:r w:rsidRPr="000A6C4F">
        <w:rPr>
          <w:rFonts w:ascii="Times New Roman" w:hAnsi="Times New Roman"/>
          <w:sz w:val="24"/>
          <w:szCs w:val="24"/>
          <w:lang w:eastAsia="ru-RU"/>
        </w:rPr>
        <w:t xml:space="preserve"> Д.Я.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доказательствами: служебной запиской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3), протоколом об административн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ом правонарушении  от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(л.д.4-6)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, копией предписания №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(л.д.7-9), к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опией распоряжения от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проведении внеплановой выездной проверки индивидуального предпринимателя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10-13), копией решения заместителя Красноперекопского межрайонного прокурора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о согласовании проведения внеплановой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выездной проверки от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14),копией сообщения о проведении внеплановой выездной проверки, получ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енного 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Кадировым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Д.Я.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15)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,копией акта проверки №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16-19),письменными объяснен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иями 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Кадирова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 xml:space="preserve"> Д.Я. от 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A0491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A0491E" w:rsidR="00A0491E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, согласно которым договор по производственному и дезинфекции не заключен в связи с новогодними праздниками, обязуется заключить договор.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В настоящее время проводится работа по перераспределению товарной массы с целью хранения товара по требованию товарного соседства, вторые весы приобретены, не успели поставить для овощей.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Кадирова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Г.Я. в настоящее время проходит медицинский осмотр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. 20), фотоматериалом внеплановой выездной проверки ИП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Кадирова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Д.Я. (л.д.21-23), выпиской из ЕГРИП в отношении 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Кадирова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Д.Я. (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>. 26-27).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Анализируя указанные доказательства, мировой судья находит их логичными и последовательными, которые полностью согласуются между собой. Оснований не доверять данным письменным доказательствам  мировой судья не находит.</w:t>
      </w:r>
    </w:p>
    <w:p w:rsidR="00AD552F" w:rsidRPr="000A6C4F" w:rsidP="00AD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Действия </w:t>
      </w:r>
      <w:r w:rsidR="00A0491E">
        <w:rPr>
          <w:rFonts w:ascii="Times New Roman" w:hAnsi="Times New Roman"/>
          <w:sz w:val="24"/>
          <w:szCs w:val="24"/>
          <w:lang w:eastAsia="ru-RU"/>
        </w:rPr>
        <w:t>Кадирова</w:t>
      </w:r>
      <w:r w:rsidR="00A0491E">
        <w:rPr>
          <w:rFonts w:ascii="Times New Roman" w:hAnsi="Times New Roman"/>
          <w:sz w:val="24"/>
          <w:szCs w:val="24"/>
          <w:lang w:eastAsia="ru-RU"/>
        </w:rPr>
        <w:t xml:space="preserve"> Д. Я.</w:t>
      </w:r>
      <w:r w:rsidRPr="000A6C4F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1 статьи 19.5 КоАП РФ - </w:t>
      </w: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невыполнение в установленный срок законного предписания органа, осуществляющего государственный надзор (контроль) об устранении нарушений законодательства.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Оснований для прекращения производства по делу не имеется.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Обстоятельств, смягчающих и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отгячающих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административную ответственность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Кадирова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Д.Я. мировым судьей не установлено.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Разрешая вопрос о виде и размере административного наказания, мировой судья, руководствуясь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3.1, 4.1 КоАП РФ, учитывает конкретные обстоятельства настоящего дела, личность виновного, его имущественное положение, характер совершенного правонарушения,  приходит к выводу о назначении административного штрафа в минимальном размере для должностного лица, предусмотренном ч. 1 ст.19.5 КоАП РФ.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29.9-29.10 Кодекса Российской Федерации об административных правонарушениях, мировой судья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ПОСТАНОВИЛ: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Кадирова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Д. Я.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наказание в виде административного штрафа в размере 1000 (одна тысяча) рублей.</w:t>
      </w:r>
    </w:p>
    <w:p w:rsidR="00AD552F" w:rsidRPr="000A6C4F" w:rsidP="00AD55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4F">
        <w:rPr>
          <w:rFonts w:ascii="Times New Roman" w:hAnsi="Times New Roman"/>
          <w:sz w:val="24"/>
          <w:szCs w:val="24"/>
        </w:rPr>
        <w:t xml:space="preserve">             Административный штраф в сумме 1 000,00 (одна тысяча) рублей следует уплатить по следующим реквизитам: 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82811601193010005140.</w:t>
      </w:r>
    </w:p>
    <w:p w:rsidR="00AD552F" w:rsidRPr="000A6C4F" w:rsidP="00AD5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D552F" w:rsidRPr="000A6C4F" w:rsidP="00AD5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D552F" w:rsidRPr="000A6C4F" w:rsidP="00AD5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552F" w:rsidRPr="000A6C4F" w:rsidP="00AD5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через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AD552F" w:rsidRPr="000A6C4F" w:rsidP="00AD55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Мировой судья:  </w:t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A6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М.В. Матюшенко</w:t>
      </w: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52F" w:rsidRPr="000A6C4F" w:rsidP="00AD55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552F" w:rsidRPr="000A6C4F" w:rsidP="00AD552F">
      <w:pPr>
        <w:ind w:firstLine="708"/>
        <w:rPr>
          <w:rFonts w:ascii="Times New Roman" w:hAnsi="Times New Roman"/>
          <w:sz w:val="24"/>
          <w:szCs w:val="24"/>
        </w:rPr>
      </w:pPr>
    </w:p>
    <w:p w:rsidR="00F84D8F" w:rsidRPr="000A6C4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4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0A6C4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A6C4F"/>
    <w:rsid w:val="000E2110"/>
    <w:rsid w:val="001E7C46"/>
    <w:rsid w:val="00237FF7"/>
    <w:rsid w:val="002B378D"/>
    <w:rsid w:val="003B3EFE"/>
    <w:rsid w:val="005A1BEB"/>
    <w:rsid w:val="006A38E2"/>
    <w:rsid w:val="006E5366"/>
    <w:rsid w:val="007B1B60"/>
    <w:rsid w:val="008949BB"/>
    <w:rsid w:val="00A0491E"/>
    <w:rsid w:val="00AD552F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