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B97B7D" w:rsidP="008953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B97B7D" w:rsidR="0048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58-81</w:t>
      </w:r>
      <w:r w:rsidRPr="00B97B7D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317D79" w:rsidRPr="00B97B7D" w:rsidP="00895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B97B7D" w:rsidP="00895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7B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P="00895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7B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B97B7D" w:rsidRPr="00B97B7D" w:rsidP="0089538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B97B7D" w:rsidP="00F93D4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01 августа 2017 года                                                                                </w:t>
      </w:r>
      <w:r w:rsidRPr="00B97B7D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</w:p>
    <w:p w:rsidR="002E1580" w:rsidRPr="00B97B7D" w:rsidP="0089538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="00FF40B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B97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B97B7D" w:rsidR="00525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B97B7D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B97B7D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B97B7D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B97B7D" w:rsidR="00B97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Матюшенко М.В. (</w:t>
      </w: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B97B7D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B97B7D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B97B7D" w:rsid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97B7D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B97B7D" w:rsid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поступивший из ОГИБДД МО МВД России «Красноперекопский» по Республике Крым административный материал, составленный по </w:t>
      </w:r>
      <w:r w:rsidRPr="00B97B7D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</w:t>
      </w:r>
      <w:r w:rsidRPr="00B97B7D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ст. 12.26</w:t>
      </w: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B97B7D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B97B7D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="00FF40B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P="00895388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Алей</w:t>
      </w:r>
      <w:r w:rsidRPr="00B97B7D" w:rsidR="00480DC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никова </w:t>
      </w:r>
      <w:r w:rsidR="00BA09D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Д.В., личные данные</w:t>
      </w:r>
      <w:r w:rsidRPr="00B97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97B7D" w:rsidRPr="00B97B7D" w:rsidP="00895388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7B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B97B7D" w:rsidRPr="00B97B7D" w:rsidP="00317D79">
      <w:pPr>
        <w:spacing w:before="120"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08E3" w:rsidRPr="00B97B7D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B7D">
        <w:rPr>
          <w:rFonts w:ascii="Times New Roman" w:hAnsi="Times New Roman" w:cs="Times New Roman"/>
          <w:color w:val="000000" w:themeColor="text1"/>
          <w:sz w:val="24"/>
          <w:szCs w:val="24"/>
        </w:rPr>
        <w:t>Алейников Д.В.</w:t>
      </w:r>
      <w:r w:rsidRP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нарушил пункт 2.3.2</w:t>
      </w:r>
      <w:r w:rsidRPr="00B97B7D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 w:rsidRPr="00B97B7D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ат уголовно наказуемого деяния</w:t>
      </w:r>
      <w:r w:rsidRPr="00B97B7D" w:rsidR="005748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7B7D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B97B7D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B97B7D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12.26</w:t>
      </w:r>
      <w:r w:rsidRPr="00B97B7D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D22740" w:rsidRPr="00B97B7D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время </w:t>
      </w:r>
      <w:r w:rsidRPr="00B97B7D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Алейников Д.В.</w:t>
      </w:r>
      <w:r w:rsidRPr="00B97B7D" w:rsid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5228DB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97B7D" w:rsidR="008F37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6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</w:t>
      </w:r>
      <w:r w:rsidRPr="00106691" w:rsidR="0010669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97B7D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</w:t>
      </w:r>
      <w:r w:rsidRPr="00B97B7D" w:rsid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автомобилем </w:t>
      </w:r>
      <w:r w:rsidR="005228DB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B97B7D" w:rsid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="005228DB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</w:t>
      </w:r>
      <w:r w:rsidRPr="00B97B7D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7B7D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</w:t>
      </w:r>
      <w:r w:rsidRPr="00B97B7D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должностного лица о</w:t>
      </w:r>
      <w:r w:rsidRPr="00B97B7D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прохождении медицинского освидетельствования на состояние опьянения</w:t>
      </w:r>
      <w:r w:rsidRPr="00B97B7D" w:rsid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месте и в ближайшем медицинском учреждении</w:t>
      </w:r>
      <w:r w:rsidRPr="00B97B7D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наличии признаков опьянения</w:t>
      </w:r>
      <w:r w:rsidRPr="00B97B7D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97B7D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запах алкоголя изо рта, 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речи</w:t>
      </w:r>
      <w:r w:rsidRPr="00B97B7D" w:rsidR="00B97B7D">
        <w:rPr>
          <w:rFonts w:ascii="Times New Roman" w:hAnsi="Times New Roman" w:cs="Times New Roman"/>
          <w:color w:val="000000" w:themeColor="text1"/>
          <w:sz w:val="24"/>
          <w:szCs w:val="24"/>
        </w:rPr>
        <w:t>, неустойчивость позы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97B7D" w:rsidR="00B97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7B7D" w:rsidRPr="00B97B7D" w:rsidP="00B97B7D">
      <w:pPr>
        <w:pStyle w:val="NoSpacing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97B7D">
        <w:rPr>
          <w:rFonts w:eastAsia="Arial Unicode MS" w:cs="Times New Roman"/>
          <w:sz w:val="24"/>
          <w:szCs w:val="24"/>
          <w:lang w:eastAsia="ru-RU"/>
        </w:rPr>
        <w:t>В судебное заседание Алейников Д.В. не явился</w:t>
      </w:r>
      <w:r w:rsidRPr="00B97B7D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Pr="00B97B7D">
        <w:rPr>
          <w:rFonts w:eastAsia="Arial Unicode MS" w:cs="Times New Roman"/>
          <w:sz w:val="24"/>
          <w:szCs w:val="24"/>
          <w:lang w:eastAsia="ru-RU"/>
        </w:rPr>
        <w:t xml:space="preserve"> извещен надлежащим образом</w:t>
      </w:r>
      <w:r w:rsidRPr="00B97B7D">
        <w:rPr>
          <w:rFonts w:eastAsia="Arial Unicode MS" w:cs="Times New Roman"/>
          <w:sz w:val="24"/>
          <w:szCs w:val="24"/>
          <w:lang w:eastAsia="ru-RU"/>
        </w:rPr>
        <w:t>, что подтверждается почтовым уведомлением (л.д. 19),</w:t>
      </w:r>
      <w:r w:rsidRPr="00B97B7D">
        <w:rPr>
          <w:rFonts w:eastAsia="Times New Roman" w:cs="Times New Roman"/>
          <w:sz w:val="24"/>
          <w:szCs w:val="24"/>
          <w:lang w:eastAsia="ru-RU"/>
        </w:rPr>
        <w:t xml:space="preserve"> причины неявки суду неизвестны, ходатайств о рассмотрении дела в отсутствие лица, в отношении которого ведется административное судопроизводство, не поступало. </w:t>
      </w:r>
    </w:p>
    <w:p w:rsidR="00B97B7D" w:rsidRPr="00B97B7D" w:rsidP="00B97B7D">
      <w:pPr>
        <w:pStyle w:val="NoSpacing"/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97B7D">
        <w:rPr>
          <w:rFonts w:eastAsia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B97B7D">
        <w:rPr>
          <w:rFonts w:cs="Times New Roman"/>
          <w:sz w:val="24"/>
          <w:szCs w:val="24"/>
        </w:rPr>
        <w:t>Российской Федерации</w:t>
      </w:r>
      <w:r w:rsidRPr="00B97B7D">
        <w:rPr>
          <w:rFonts w:eastAsia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1051B" w:rsidRPr="00B97B7D" w:rsidP="00B97B7D">
      <w:pPr>
        <w:pStyle w:val="NoSpacing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97B7D">
        <w:rPr>
          <w:rFonts w:eastAsia="Times New Roman" w:cs="Times New Roman"/>
          <w:sz w:val="24"/>
          <w:szCs w:val="24"/>
          <w:lang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Алейникова Д.В.</w:t>
      </w:r>
    </w:p>
    <w:p w:rsidR="0089722B" w:rsidRPr="00B97B7D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B7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сследовав материалы дела</w:t>
      </w:r>
      <w:r w:rsidRPr="00B97B7D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97B7D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пришёл к следующему.</w:t>
      </w:r>
    </w:p>
    <w:p w:rsidR="001367FA" w:rsidRPr="00B97B7D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Алейниковым Д.В.</w:t>
      </w:r>
      <w:r w:rsidRP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</w:t>
      </w:r>
      <w:r w:rsidR="00B97B7D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</w:t>
      </w:r>
    </w:p>
    <w:p w:rsidR="00550F2F" w:rsidRPr="00B97B7D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</w:t>
      </w:r>
      <w:r w:rsidRP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="00FF40BF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B9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13.06.2017</w:t>
      </w:r>
      <w:r w:rsidRPr="00B97B7D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13.06.2017 в 00</w:t>
      </w:r>
      <w:r w:rsidRPr="00B97B7D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r w:rsidRPr="00B97B7D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мин. 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Алейников Д.В.</w:t>
      </w:r>
      <w:r w:rsidRPr="00B97B7D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B97B7D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 w:rsidRPr="00B97B7D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1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Привокзальной </w:t>
      </w:r>
      <w:r w:rsidRPr="00B97B7D" w:rsidR="006D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B97B7D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97B7D" w:rsidR="00480DCA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</w:t>
      </w:r>
      <w:r w:rsidR="00C91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нарушил п. 2.3.2 ПДД РФ</w:t>
      </w:r>
      <w:r w:rsidRPr="00B97B7D" w:rsidR="00B105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7B7D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FF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015">
        <w:rPr>
          <w:rFonts w:ascii="Times New Roman" w:hAnsi="Times New Roman" w:cs="Times New Roman"/>
          <w:color w:val="000000" w:themeColor="text1"/>
          <w:sz w:val="24"/>
          <w:szCs w:val="24"/>
        </w:rPr>
        <w:t>на месте и в ближайшем медицинском учреждении</w:t>
      </w:r>
      <w:r w:rsidR="008F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 подписи в протоколе Алейников Д.В. отказался </w:t>
      </w:r>
      <w:r w:rsidRPr="00B97B7D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(л.д. 3)</w:t>
      </w:r>
      <w:r w:rsidR="00C910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424" w:rsidRPr="00B97B7D" w:rsidP="00B524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B97B7D">
        <w:rPr>
          <w:rFonts w:ascii="Times New Roman" w:eastAsia="Calibri" w:hAnsi="Times New Roman" w:cs="Times New Roman"/>
          <w:sz w:val="24"/>
          <w:szCs w:val="24"/>
        </w:rPr>
        <w:t>ротоколом</w:t>
      </w:r>
      <w:r w:rsidRPr="00B97B7D" w:rsidR="00E8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0B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97B7D" w:rsidR="00947C03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отстранении от управления транспортным средством от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13.06.2017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. От подписи в протоколе Алейников Д.В. отказался 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36FD9" w:rsidRPr="00B97B7D" w:rsidP="00B524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FF40B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13.06.2017</w:t>
      </w:r>
      <w:r w:rsidRPr="00B97B7D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B97B7D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Алейников Д.В</w:t>
      </w:r>
      <w:r w:rsidRPr="00B97B7D" w:rsidR="00E83899">
        <w:rPr>
          <w:rFonts w:ascii="Times New Roman" w:eastAsia="Calibri" w:hAnsi="Times New Roman" w:cs="Times New Roman"/>
          <w:sz w:val="24"/>
          <w:szCs w:val="24"/>
        </w:rPr>
        <w:t>.</w:t>
      </w:r>
      <w:r w:rsidRPr="00B97B7D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отказался пройти медицинское освидетельствование. Основанием для направления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</w:t>
      </w:r>
      <w:r w:rsidRPr="00B97B7D" w:rsidR="003D2A08">
        <w:rPr>
          <w:rFonts w:ascii="Times New Roman" w:eastAsia="Calibri" w:hAnsi="Times New Roman" w:cs="Times New Roman"/>
          <w:sz w:val="24"/>
          <w:szCs w:val="24"/>
        </w:rPr>
        <w:t>,</w:t>
      </w:r>
      <w:r w:rsidR="00FF4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7D" w:rsidR="003D2A08">
        <w:rPr>
          <w:rFonts w:ascii="Times New Roman" w:eastAsia="Calibri" w:hAnsi="Times New Roman" w:cs="Times New Roman"/>
          <w:sz w:val="24"/>
          <w:szCs w:val="24"/>
        </w:rPr>
        <w:t>пр</w:t>
      </w:r>
      <w:r w:rsidRPr="00B97B7D" w:rsidR="002A605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97B7D" w:rsidR="00B1051B">
        <w:rPr>
          <w:rFonts w:ascii="Times New Roman" w:eastAsia="Calibri" w:hAnsi="Times New Roman" w:cs="Times New Roman"/>
          <w:sz w:val="24"/>
          <w:szCs w:val="24"/>
        </w:rPr>
        <w:t>отказе от прохождения освидетельствования на состояни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е алкогольного опьянения</w:t>
      </w:r>
      <w:r>
        <w:rPr>
          <w:rFonts w:ascii="Times New Roman" w:eastAsia="Calibri" w:hAnsi="Times New Roman" w:cs="Times New Roman"/>
          <w:sz w:val="24"/>
          <w:szCs w:val="24"/>
        </w:rPr>
        <w:t>. Направлен для прохождения медицинского освидетельствования  на состояние опьянения при наличии признаков опьянения</w:t>
      </w:r>
      <w:r w:rsidRPr="00BE43E5" w:rsidR="00BE43E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43E5">
        <w:rPr>
          <w:rFonts w:ascii="Times New Roman" w:eastAsia="Calibri" w:hAnsi="Times New Roman" w:cs="Times New Roman"/>
          <w:sz w:val="24"/>
          <w:szCs w:val="24"/>
        </w:rPr>
        <w:t>запах алкоголя изо рта, нарушение речи, неустойчивость позы)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. От подписи в протоколе Алейников Д.В. отказался 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(л.д. 7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1051B" w:rsidRPr="00B97B7D" w:rsidP="00B105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ктом </w:t>
      </w:r>
      <w:r w:rsidR="00FF40B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13.06</w:t>
      </w:r>
      <w:r w:rsidRPr="00B97B7D" w:rsidR="004A6F91">
        <w:rPr>
          <w:rFonts w:ascii="Times New Roman" w:eastAsia="Calibri" w:hAnsi="Times New Roman" w:cs="Times New Roman"/>
          <w:sz w:val="24"/>
          <w:szCs w:val="24"/>
        </w:rPr>
        <w:t>.2017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Алейников Д.В.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отказался от прохождения освидетельствования на состояни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 xml:space="preserve">е алкогольного опьянения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наличии у него признаков алкогольного опьянения (запах алкоголя изо рта, неустойчивость позы, нарушение речи)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.От подписи в протоколе Алейников Д.В. отказался 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(л.д. 9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52424" w:rsidRPr="00B97B7D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B97B7D">
        <w:rPr>
          <w:rFonts w:ascii="Times New Roman" w:eastAsia="Calibri" w:hAnsi="Times New Roman" w:cs="Times New Roman"/>
          <w:sz w:val="24"/>
          <w:szCs w:val="24"/>
        </w:rPr>
        <w:t>идеозаписью о</w:t>
      </w:r>
      <w:r w:rsidRPr="00B97B7D" w:rsidR="002A6059">
        <w:rPr>
          <w:rFonts w:ascii="Times New Roman" w:eastAsia="Calibri" w:hAnsi="Times New Roman" w:cs="Times New Roman"/>
          <w:sz w:val="24"/>
          <w:szCs w:val="24"/>
        </w:rPr>
        <w:t xml:space="preserve">тказа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Алейникова Д.В.</w:t>
      </w:r>
      <w:r w:rsidR="00FF4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7D" w:rsidR="002A6059">
        <w:rPr>
          <w:rFonts w:ascii="Times New Roman" w:eastAsia="Calibri" w:hAnsi="Times New Roman" w:cs="Times New Roman"/>
          <w:sz w:val="24"/>
          <w:szCs w:val="24"/>
        </w:rPr>
        <w:t xml:space="preserve">от прохождения медицинского </w:t>
      </w:r>
      <w:r w:rsidRPr="00B97B7D" w:rsidR="003D2A08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на состояние опьянения от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13.06</w:t>
      </w:r>
      <w:r w:rsidRPr="00B97B7D" w:rsidR="004A6F91">
        <w:rPr>
          <w:rFonts w:ascii="Times New Roman" w:eastAsia="Calibri" w:hAnsi="Times New Roman" w:cs="Times New Roman"/>
          <w:sz w:val="24"/>
          <w:szCs w:val="24"/>
        </w:rPr>
        <w:t>.2017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(компакт-диск, л.д. </w:t>
      </w:r>
      <w:r w:rsidRPr="00B97B7D" w:rsidR="00E83899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5344" w:rsidRPr="00B97B7D" w:rsidP="008F1B8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B97B7D" w:rsidR="00B1051B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Алейников Д.В. </w:t>
      </w:r>
      <w:r w:rsidRPr="00B97B7D" w:rsidR="00B1051B">
        <w:rPr>
          <w:rFonts w:ascii="Times New Roman" w:eastAsia="Calibri" w:hAnsi="Times New Roman" w:cs="Times New Roman"/>
          <w:sz w:val="24"/>
          <w:szCs w:val="24"/>
        </w:rPr>
        <w:t>к административной ответственности по ч. 1 ст. 12.8 и ч. 1 ст. 12.26 КоАП РФ</w:t>
      </w:r>
      <w:r w:rsidRPr="00B97B7D" w:rsidR="00947C03">
        <w:rPr>
          <w:rFonts w:ascii="Times New Roman" w:eastAsia="Calibri" w:hAnsi="Times New Roman" w:cs="Times New Roman"/>
          <w:sz w:val="24"/>
          <w:szCs w:val="24"/>
        </w:rPr>
        <w:t xml:space="preserve"> ранее </w:t>
      </w:r>
      <w:r w:rsidRPr="00B97B7D" w:rsidR="00B1051B">
        <w:rPr>
          <w:rFonts w:ascii="Times New Roman" w:eastAsia="Calibri" w:hAnsi="Times New Roman" w:cs="Times New Roman"/>
          <w:sz w:val="24"/>
          <w:szCs w:val="24"/>
        </w:rPr>
        <w:t xml:space="preserve"> не привлекался (л.д. </w:t>
      </w:r>
      <w:r w:rsidRPr="00B97B7D" w:rsidR="00E112CA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-13</w:t>
      </w:r>
      <w:r w:rsidRPr="00B97B7D" w:rsidR="00B1051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C7E67" w:rsidRPr="00B97B7D" w:rsidP="003C7E6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B97B7D" w:rsidP="003C7E6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B97B7D" w:rsidP="008F1B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B97B7D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править водителя на медицинское освидетельствование </w:t>
      </w:r>
      <w:r w:rsidRPr="00B97B7D" w:rsidR="008F1B84">
        <w:rPr>
          <w:rFonts w:ascii="Times New Roman" w:eastAsia="Calibri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="008F1B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B97B7D" w:rsidP="000A07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B97B7D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B97B7D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B97B7D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B97B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B97B7D" w:rsidP="000A07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B97B7D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="00FF4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Алейников</w:t>
      </w:r>
      <w:r w:rsidR="008F1B84">
        <w:rPr>
          <w:rFonts w:ascii="Times New Roman" w:eastAsia="Calibri" w:hAnsi="Times New Roman" w:cs="Times New Roman"/>
          <w:sz w:val="24"/>
          <w:szCs w:val="24"/>
        </w:rPr>
        <w:t>ым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8F1B84" w:rsidP="000A07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8F1B84" w:rsidR="00480DCA">
        <w:rPr>
          <w:rFonts w:ascii="Times New Roman" w:eastAsia="Calibri" w:hAnsi="Times New Roman" w:cs="Times New Roman"/>
          <w:sz w:val="24"/>
          <w:szCs w:val="24"/>
        </w:rPr>
        <w:t>Алейникова Д.В.</w:t>
      </w:r>
      <w:r w:rsidRPr="008F1B84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8F1B84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8F1B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B97B7D" w:rsidP="008F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B84">
        <w:rPr>
          <w:rFonts w:ascii="Times New Roman" w:eastAsia="Calibri" w:hAnsi="Times New Roman" w:cs="Times New Roman"/>
          <w:sz w:val="24"/>
          <w:szCs w:val="24"/>
        </w:rPr>
        <w:t>Таким образом, д</w:t>
      </w:r>
      <w:r w:rsidRPr="008F1B84" w:rsidR="002E158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Pr="008F1B84" w:rsidR="00480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 Д.В.</w:t>
      </w:r>
      <w:r w:rsidRPr="008F1B84" w:rsidR="00FC5344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8F1B84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правонарушения, предусмотренного</w:t>
      </w:r>
      <w:r w:rsidR="00FF4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1B84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8F1B84" w:rsidR="005748CB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8F1B84" w:rsidR="00046FD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8F1B84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 w:rsidRPr="008F1B8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F1B84" w:rsidR="0023119F">
        <w:rPr>
          <w:rFonts w:ascii="Times New Roman" w:eastAsia="Calibri" w:hAnsi="Times New Roman" w:cs="Times New Roman"/>
          <w:sz w:val="24"/>
          <w:szCs w:val="24"/>
        </w:rPr>
        <w:t>н</w:t>
      </w:r>
      <w:r w:rsidRPr="008F1B84" w:rsidR="0023119F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</w:t>
      </w:r>
      <w:r w:rsidRPr="008F1B84" w:rsidR="008F1B84">
        <w:rPr>
          <w:rFonts w:ascii="Times New Roman" w:hAnsi="Times New Roman" w:cs="Times New Roman"/>
          <w:sz w:val="24"/>
          <w:szCs w:val="24"/>
        </w:rPr>
        <w:t xml:space="preserve"> законного требования уполномоченного должностного лица о прохождении медицинского </w:t>
      </w:r>
      <w:r w:rsidRPr="008F1B84" w:rsidR="008F1B84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"consultantplus://offline/ref=7BF66BB691830229B31CB351EFBF5D0B70CAF8BB9CAE934C68C8E21EB1D148D2EFE5252550C4k771N" </w:instrText>
      </w:r>
      <w:r>
        <w:fldChar w:fldCharType="separate"/>
      </w:r>
      <w:r w:rsidRPr="008F1B84" w:rsidR="008F1B84">
        <w:rPr>
          <w:rFonts w:ascii="Times New Roman" w:hAnsi="Times New Roman" w:cs="Times New Roman"/>
          <w:sz w:val="24"/>
          <w:szCs w:val="24"/>
        </w:rPr>
        <w:t>деяния</w:t>
      </w:r>
      <w:r>
        <w:fldChar w:fldCharType="end"/>
      </w:r>
      <w:r w:rsidRPr="008F1B84" w:rsidR="008F1B84">
        <w:rPr>
          <w:rFonts w:ascii="Times New Roman" w:hAnsi="Times New Roman" w:cs="Times New Roman"/>
          <w:sz w:val="24"/>
          <w:szCs w:val="24"/>
        </w:rPr>
        <w:t>.</w:t>
      </w:r>
    </w:p>
    <w:p w:rsidR="003B38AC" w:rsidRPr="00B97B7D" w:rsidP="008953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97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</w:t>
      </w:r>
      <w:r w:rsidR="008F1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ющих производство по делу, мировым судьей</w:t>
      </w:r>
      <w:r w:rsidRPr="00B97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установлено.</w:t>
      </w:r>
    </w:p>
    <w:p w:rsidR="00583589" w:rsidRPr="00B97B7D" w:rsidP="008953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7750B0" w:rsidRPr="00B97B7D" w:rsidP="007750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, смягчающих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 xml:space="preserve">мировым судьей не установлено. </w:t>
      </w:r>
    </w:p>
    <w:p w:rsidR="00583589" w:rsidRPr="008F1B84" w:rsidP="008F1B8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="008F1B84">
        <w:rPr>
          <w:rFonts w:ascii="Times New Roman" w:eastAsia="Calibri" w:hAnsi="Times New Roman" w:cs="Times New Roman"/>
          <w:sz w:val="24"/>
          <w:szCs w:val="24"/>
        </w:rPr>
        <w:t>,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 </w:t>
      </w:r>
    </w:p>
    <w:p w:rsidR="00EB2B0E" w:rsidRPr="00B97B7D" w:rsidP="003C7E6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B97B7D" w:rsidR="00480DCA">
        <w:rPr>
          <w:rFonts w:ascii="Times New Roman" w:eastAsia="Calibri" w:hAnsi="Times New Roman" w:cs="Times New Roman"/>
          <w:sz w:val="24"/>
          <w:szCs w:val="24"/>
        </w:rPr>
        <w:t>Алейниковым Д.В.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B97B7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B97B7D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B97B7D" w:rsidR="003C7E67">
        <w:rPr>
          <w:rFonts w:ascii="Times New Roman" w:eastAsia="Calibri" w:hAnsi="Times New Roman" w:cs="Times New Roman"/>
          <w:sz w:val="24"/>
          <w:szCs w:val="24"/>
        </w:rPr>
        <w:t>и отягчающи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B97B7D">
        <w:rPr>
          <w:rFonts w:ascii="Times New Roman" w:eastAsia="Calibri" w:hAnsi="Times New Roman" w:cs="Times New Roman"/>
          <w:sz w:val="24"/>
          <w:szCs w:val="24"/>
        </w:rPr>
        <w:t>а</w:t>
      </w:r>
      <w:r w:rsidRPr="00B97B7D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B97B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B97B7D" w:rsidP="00583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6814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D3E" w:rsidP="008953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97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B97B7D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B97B7D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B97B7D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B97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B97B7D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B97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B97B7D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B97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B97B7D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B97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B97B7D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B97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8F1B84" w:rsidRPr="00B97B7D" w:rsidP="008953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97B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8F1B84" w:rsidRPr="00B97B7D" w:rsidP="00317D79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750B0" w:rsidRPr="00B97B7D" w:rsidP="007750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Алейникова </w:t>
      </w:r>
      <w:r w:rsidR="00BA09D2">
        <w:rPr>
          <w:rFonts w:ascii="Times New Roman" w:eastAsia="Arial Unicode MS" w:hAnsi="Times New Roman" w:cs="Times New Roman"/>
          <w:sz w:val="24"/>
          <w:szCs w:val="24"/>
          <w:lang w:eastAsia="ru-RU"/>
        </w:rPr>
        <w:t>Д.В.</w:t>
      </w:r>
      <w:r w:rsidRPr="00B97B7D" w:rsidR="004A6F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="00FF40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B97B7D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ст. 12.26 Кодекса РФ об административных правонарушениях, и назначить ему наказание в виде </w:t>
      </w:r>
      <w:r w:rsidRPr="00B97B7D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="006814F5">
        <w:rPr>
          <w:rFonts w:ascii="Times New Roman" w:eastAsia="Calibri" w:hAnsi="Times New Roman" w:cs="Times New Roman"/>
          <w:sz w:val="24"/>
          <w:szCs w:val="24"/>
        </w:rPr>
        <w:t xml:space="preserve">30 000 (тридцать </w:t>
      </w:r>
      <w:r w:rsidRPr="00B97B7D" w:rsidR="00E112CA">
        <w:rPr>
          <w:rFonts w:ascii="Times New Roman" w:eastAsia="Calibri" w:hAnsi="Times New Roman" w:cs="Times New Roman"/>
          <w:sz w:val="24"/>
          <w:szCs w:val="24"/>
        </w:rPr>
        <w:t>тысяч) рублей с лишением права управления транспортными средствами на срок 1 год 6 месяцев.</w:t>
      </w:r>
    </w:p>
    <w:p w:rsidR="00E112CA" w:rsidRPr="00B97B7D" w:rsidP="007750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в сумме 30 000,00 </w:t>
      </w:r>
      <w:r w:rsidR="006814F5">
        <w:rPr>
          <w:rFonts w:ascii="Times New Roman" w:eastAsia="Calibri" w:hAnsi="Times New Roman" w:cs="Times New Roman"/>
          <w:sz w:val="24"/>
          <w:szCs w:val="24"/>
        </w:rPr>
        <w:t>(тридцать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</w:t>
      </w:r>
      <w:r w:rsidRPr="00B97B7D" w:rsidR="00DE0A78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</w:p>
    <w:p w:rsidR="00DE0A78" w:rsidRPr="00B97B7D" w:rsidP="007750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Наименование получателя УФК (МО МВД России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 «Красноперекопский»</w:t>
      </w:r>
      <w:r w:rsidRPr="00B97B7D">
        <w:rPr>
          <w:rFonts w:ascii="Times New Roman" w:eastAsia="Calibri" w:hAnsi="Times New Roman" w:cs="Times New Roman"/>
          <w:sz w:val="24"/>
          <w:szCs w:val="24"/>
        </w:rPr>
        <w:t>), л/с 04751А92390, КПП 910601001, ИНН 9106000078, ОКТМО 35718000, номер счета получателя 40101810335100010001 в отделении по Республике Кры</w:t>
      </w:r>
      <w:r w:rsidR="008F1B84">
        <w:rPr>
          <w:rFonts w:ascii="Times New Roman" w:eastAsia="Calibri" w:hAnsi="Times New Roman" w:cs="Times New Roman"/>
          <w:sz w:val="24"/>
          <w:szCs w:val="24"/>
        </w:rPr>
        <w:t>м ЮГУ ЦБ РФ, БИК 043510001,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КБК 188 1 16 30020 01 6000 140</w:t>
      </w:r>
      <w:r w:rsidR="008F1B84">
        <w:rPr>
          <w:rFonts w:ascii="Times New Roman" w:eastAsia="Calibri" w:hAnsi="Times New Roman" w:cs="Times New Roman"/>
          <w:sz w:val="24"/>
          <w:szCs w:val="24"/>
        </w:rPr>
        <w:t>,</w:t>
      </w:r>
      <w:r w:rsidRPr="00B97B7D" w:rsidR="008F1B84">
        <w:rPr>
          <w:rFonts w:ascii="Times New Roman" w:eastAsia="Calibri" w:hAnsi="Times New Roman" w:cs="Times New Roman"/>
          <w:sz w:val="24"/>
          <w:szCs w:val="24"/>
        </w:rPr>
        <w:t>УИН 18810491172100001458</w:t>
      </w:r>
      <w:r w:rsidR="008F1B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2CA" w:rsidRPr="00B97B7D" w:rsidP="007750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B97B7D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="005228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7D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 мировому судье судебного участка № 58 Красноперекопского судебного района </w:t>
      </w:r>
      <w:r w:rsidR="008F1B84"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  <w:r w:rsidRPr="00B97B7D">
        <w:rPr>
          <w:rFonts w:ascii="Times New Roman" w:eastAsia="Calibri" w:hAnsi="Times New Roman" w:cs="Times New Roman"/>
          <w:sz w:val="24"/>
          <w:szCs w:val="24"/>
        </w:rPr>
        <w:t>до истечения срока уплаты штрафа.</w:t>
      </w:r>
    </w:p>
    <w:p w:rsidR="00947C03" w:rsidRPr="00B97B7D" w:rsidP="00947C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B7D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C03" w:rsidRPr="00B97B7D" w:rsidP="00947C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B7D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B97B7D" w:rsidP="00947C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B7D">
        <w:rPr>
          <w:rFonts w:ascii="Times New Roman" w:hAnsi="Times New Roman" w:cs="Times New Roman"/>
          <w:sz w:val="24"/>
          <w:szCs w:val="24"/>
        </w:rPr>
        <w:t xml:space="preserve">Разъяснить правонарушителю, что в соответствии с ч.ч. 1 и 2 ст. 32.7 КоАП РФ течение </w:t>
      </w:r>
      <w:r w:rsidRPr="00B97B7D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B97B7D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B97B7D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B97B7D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B97B7D" w:rsidR="00DE0A78">
        <w:rPr>
          <w:rFonts w:ascii="Times New Roman" w:hAnsi="Times New Roman" w:cs="Times New Roman"/>
          <w:sz w:val="24"/>
          <w:szCs w:val="24"/>
        </w:rPr>
        <w:t>дня</w:t>
      </w:r>
      <w:r w:rsidRPr="00B97B7D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B97B7D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B97B7D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B97B7D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B97B7D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B97B7D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B97B7D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</w:t>
      </w:r>
      <w:r w:rsidRPr="00B97B7D">
        <w:rPr>
          <w:rFonts w:ascii="Times New Roman" w:hAnsi="Times New Roman" w:cs="Times New Roman"/>
          <w:sz w:val="24"/>
          <w:szCs w:val="24"/>
        </w:rPr>
        <w:t xml:space="preserve">лишения права управления </w:t>
      </w:r>
      <w:r w:rsidRPr="00B97B7D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B97B7D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права управления </w:t>
      </w:r>
      <w:r w:rsidRPr="00B97B7D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B97B7D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B97B7D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B97B7D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B97B7D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B97B7D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B97B7D" w:rsidP="007750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9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97B7D" w:rsidR="00947C03">
        <w:rPr>
          <w:rFonts w:ascii="Times New Roman" w:eastAsia="Calibri" w:hAnsi="Times New Roman" w:cs="Times New Roman"/>
          <w:sz w:val="24"/>
          <w:szCs w:val="24"/>
        </w:rPr>
        <w:t>через судебный участок № 58</w:t>
      </w:r>
      <w:r w:rsidRPr="00B9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97B7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B97B7D" w:rsidP="007750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B97B7D" w:rsidP="007750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7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97B7D">
        <w:rPr>
          <w:rFonts w:ascii="Times New Roman" w:eastAsia="Calibri" w:hAnsi="Times New Roman" w:cs="Times New Roman"/>
          <w:sz w:val="24"/>
          <w:szCs w:val="24"/>
        </w:rPr>
        <w:tab/>
      </w:r>
      <w:r w:rsidRPr="00B97B7D">
        <w:rPr>
          <w:rFonts w:ascii="Times New Roman" w:eastAsia="Calibri" w:hAnsi="Times New Roman" w:cs="Times New Roman"/>
          <w:sz w:val="24"/>
          <w:szCs w:val="24"/>
        </w:rPr>
        <w:tab/>
      </w:r>
      <w:r w:rsidRPr="00B97B7D">
        <w:rPr>
          <w:rFonts w:ascii="Times New Roman" w:eastAsia="Calibri" w:hAnsi="Times New Roman" w:cs="Times New Roman"/>
          <w:sz w:val="24"/>
          <w:szCs w:val="24"/>
        </w:rPr>
        <w:tab/>
      </w:r>
      <w:r w:rsidRPr="00B97B7D">
        <w:rPr>
          <w:rFonts w:ascii="Times New Roman" w:eastAsia="Calibri" w:hAnsi="Times New Roman" w:cs="Times New Roman"/>
          <w:sz w:val="24"/>
          <w:szCs w:val="24"/>
        </w:rPr>
        <w:tab/>
      </w:r>
      <w:r w:rsidRPr="00B97B7D">
        <w:rPr>
          <w:rFonts w:ascii="Times New Roman" w:eastAsia="Calibri" w:hAnsi="Times New Roman" w:cs="Times New Roman"/>
          <w:sz w:val="24"/>
          <w:szCs w:val="24"/>
        </w:rPr>
        <w:tab/>
      </w:r>
      <w:r w:rsidRPr="00B97B7D">
        <w:rPr>
          <w:rFonts w:ascii="Times New Roman" w:eastAsia="Calibri" w:hAnsi="Times New Roman" w:cs="Times New Roman"/>
          <w:sz w:val="24"/>
          <w:szCs w:val="24"/>
        </w:rPr>
        <w:tab/>
      </w:r>
      <w:r w:rsidRPr="00B97B7D">
        <w:rPr>
          <w:rFonts w:ascii="Times New Roman" w:eastAsia="Calibri" w:hAnsi="Times New Roman" w:cs="Times New Roman"/>
          <w:sz w:val="24"/>
          <w:szCs w:val="24"/>
        </w:rPr>
        <w:tab/>
      </w:r>
      <w:r w:rsidRPr="00B97B7D" w:rsidR="00525F6E">
        <w:rPr>
          <w:rFonts w:ascii="Times New Roman" w:eastAsia="Calibri" w:hAnsi="Times New Roman" w:cs="Times New Roman"/>
          <w:sz w:val="24"/>
          <w:szCs w:val="24"/>
        </w:rPr>
        <w:t>М.В. Матюшенко</w:t>
      </w:r>
    </w:p>
    <w:sectPr w:rsidSect="00317D79">
      <w:headerReference w:type="default" r:id="rId5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C91015" w:rsidP="00AD49EA">
        <w:pPr>
          <w:pStyle w:val="Header"/>
          <w:jc w:val="center"/>
        </w:pPr>
        <w:r>
          <w:fldChar w:fldCharType="begin"/>
        </w:r>
        <w:r w:rsidR="00463FBB">
          <w:instrText>PAGE   \* MERGEFORMAT</w:instrText>
        </w:r>
        <w:r>
          <w:fldChar w:fldCharType="separate"/>
        </w:r>
        <w:r w:rsidR="00FF40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/>
  <w:rsids>
    <w:rsidRoot w:val="00F95210"/>
    <w:rsid w:val="00010A72"/>
    <w:rsid w:val="000236AD"/>
    <w:rsid w:val="00036366"/>
    <w:rsid w:val="00046FD6"/>
    <w:rsid w:val="00054FAE"/>
    <w:rsid w:val="00082C3C"/>
    <w:rsid w:val="000A070C"/>
    <w:rsid w:val="000A3DDC"/>
    <w:rsid w:val="000B62DB"/>
    <w:rsid w:val="000B77D6"/>
    <w:rsid w:val="000C046A"/>
    <w:rsid w:val="001026D7"/>
    <w:rsid w:val="00106691"/>
    <w:rsid w:val="00124340"/>
    <w:rsid w:val="001367FA"/>
    <w:rsid w:val="00165710"/>
    <w:rsid w:val="00177E79"/>
    <w:rsid w:val="001E0657"/>
    <w:rsid w:val="001E677C"/>
    <w:rsid w:val="001F799F"/>
    <w:rsid w:val="00215770"/>
    <w:rsid w:val="00224EBF"/>
    <w:rsid w:val="0023119F"/>
    <w:rsid w:val="00232629"/>
    <w:rsid w:val="002A6059"/>
    <w:rsid w:val="002B0ACE"/>
    <w:rsid w:val="002B6A19"/>
    <w:rsid w:val="002C7B75"/>
    <w:rsid w:val="002E1580"/>
    <w:rsid w:val="00317D79"/>
    <w:rsid w:val="00377DCF"/>
    <w:rsid w:val="0038103D"/>
    <w:rsid w:val="003B38AC"/>
    <w:rsid w:val="003C7E67"/>
    <w:rsid w:val="003D2A08"/>
    <w:rsid w:val="003D7BD6"/>
    <w:rsid w:val="003E4377"/>
    <w:rsid w:val="004264A2"/>
    <w:rsid w:val="00451988"/>
    <w:rsid w:val="00456A35"/>
    <w:rsid w:val="00456B90"/>
    <w:rsid w:val="0046042E"/>
    <w:rsid w:val="00463FBB"/>
    <w:rsid w:val="00480DCA"/>
    <w:rsid w:val="00491927"/>
    <w:rsid w:val="004A6F91"/>
    <w:rsid w:val="004B5446"/>
    <w:rsid w:val="004D0993"/>
    <w:rsid w:val="004D0E6F"/>
    <w:rsid w:val="004F4D5E"/>
    <w:rsid w:val="005228DB"/>
    <w:rsid w:val="00525F6E"/>
    <w:rsid w:val="00544CF5"/>
    <w:rsid w:val="00550F2F"/>
    <w:rsid w:val="00567F04"/>
    <w:rsid w:val="005748CB"/>
    <w:rsid w:val="00583589"/>
    <w:rsid w:val="005C1E1C"/>
    <w:rsid w:val="005D0DFE"/>
    <w:rsid w:val="005F3EE6"/>
    <w:rsid w:val="00617C55"/>
    <w:rsid w:val="00636FD9"/>
    <w:rsid w:val="006371A7"/>
    <w:rsid w:val="00660F0C"/>
    <w:rsid w:val="00673851"/>
    <w:rsid w:val="006814F5"/>
    <w:rsid w:val="006921BD"/>
    <w:rsid w:val="006D2F92"/>
    <w:rsid w:val="007277C4"/>
    <w:rsid w:val="00730D3C"/>
    <w:rsid w:val="007750B0"/>
    <w:rsid w:val="00785D5D"/>
    <w:rsid w:val="007911A3"/>
    <w:rsid w:val="00797A37"/>
    <w:rsid w:val="007B668A"/>
    <w:rsid w:val="007E06F6"/>
    <w:rsid w:val="007E354F"/>
    <w:rsid w:val="007F3D3E"/>
    <w:rsid w:val="00833E82"/>
    <w:rsid w:val="00895388"/>
    <w:rsid w:val="0089722B"/>
    <w:rsid w:val="008B7904"/>
    <w:rsid w:val="008D72E9"/>
    <w:rsid w:val="008F1B84"/>
    <w:rsid w:val="008F3733"/>
    <w:rsid w:val="00947C03"/>
    <w:rsid w:val="009D7427"/>
    <w:rsid w:val="009E4AE2"/>
    <w:rsid w:val="00A705F3"/>
    <w:rsid w:val="00A825FC"/>
    <w:rsid w:val="00A90FEA"/>
    <w:rsid w:val="00A961EE"/>
    <w:rsid w:val="00AA7E44"/>
    <w:rsid w:val="00AD49EA"/>
    <w:rsid w:val="00B1051B"/>
    <w:rsid w:val="00B16C6A"/>
    <w:rsid w:val="00B339FB"/>
    <w:rsid w:val="00B52424"/>
    <w:rsid w:val="00B646C2"/>
    <w:rsid w:val="00B74E27"/>
    <w:rsid w:val="00B968E4"/>
    <w:rsid w:val="00B97B7D"/>
    <w:rsid w:val="00BA09D2"/>
    <w:rsid w:val="00BB4440"/>
    <w:rsid w:val="00BE1FCC"/>
    <w:rsid w:val="00BE43E5"/>
    <w:rsid w:val="00BF7473"/>
    <w:rsid w:val="00C10A06"/>
    <w:rsid w:val="00C2094B"/>
    <w:rsid w:val="00C23A5E"/>
    <w:rsid w:val="00C53E07"/>
    <w:rsid w:val="00C57086"/>
    <w:rsid w:val="00C66F63"/>
    <w:rsid w:val="00C7050E"/>
    <w:rsid w:val="00C76FF9"/>
    <w:rsid w:val="00C91015"/>
    <w:rsid w:val="00CB08E3"/>
    <w:rsid w:val="00CE0A50"/>
    <w:rsid w:val="00CE30C6"/>
    <w:rsid w:val="00CE424F"/>
    <w:rsid w:val="00CE7331"/>
    <w:rsid w:val="00D22740"/>
    <w:rsid w:val="00D22DD1"/>
    <w:rsid w:val="00D560F0"/>
    <w:rsid w:val="00D66E0F"/>
    <w:rsid w:val="00D80A10"/>
    <w:rsid w:val="00D83295"/>
    <w:rsid w:val="00D86904"/>
    <w:rsid w:val="00DE0A78"/>
    <w:rsid w:val="00E112CA"/>
    <w:rsid w:val="00E83899"/>
    <w:rsid w:val="00EB2B0E"/>
    <w:rsid w:val="00F01935"/>
    <w:rsid w:val="00F31BC7"/>
    <w:rsid w:val="00F36CE3"/>
    <w:rsid w:val="00F42269"/>
    <w:rsid w:val="00F473E0"/>
    <w:rsid w:val="00F51D36"/>
    <w:rsid w:val="00F9093B"/>
    <w:rsid w:val="00F93D4A"/>
    <w:rsid w:val="00F95210"/>
    <w:rsid w:val="00F97594"/>
    <w:rsid w:val="00FC5344"/>
    <w:rsid w:val="00FE6827"/>
    <w:rsid w:val="00FF2130"/>
    <w:rsid w:val="00FF40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97B7D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71B6-634C-42D0-93B4-F5DCAD89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