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039" w:rsidRPr="007D3CFA" w:rsidP="00931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>Дело № 5-58-101/2021</w:t>
      </w:r>
    </w:p>
    <w:p w:rsidR="00931039" w:rsidRPr="007D3CFA" w:rsidP="00931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>УИД 91</w:t>
      </w:r>
      <w:r w:rsidRPr="007D3CFA">
        <w:rPr>
          <w:rFonts w:ascii="Times New Roman" w:hAnsi="Times New Roman"/>
          <w:sz w:val="24"/>
          <w:szCs w:val="24"/>
          <w:lang w:val="en-US"/>
        </w:rPr>
        <w:t>MS</w:t>
      </w:r>
      <w:r w:rsidRPr="007D3CFA">
        <w:rPr>
          <w:rFonts w:ascii="Times New Roman" w:hAnsi="Times New Roman"/>
          <w:sz w:val="24"/>
          <w:szCs w:val="24"/>
        </w:rPr>
        <w:t>0058-01-2021-000276-90</w:t>
      </w:r>
    </w:p>
    <w:p w:rsidR="00931039" w:rsidRPr="007D3CFA" w:rsidP="00931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039" w:rsidRPr="007D3CFA" w:rsidP="0093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CFA">
        <w:rPr>
          <w:rFonts w:ascii="Times New Roman" w:hAnsi="Times New Roman"/>
          <w:b/>
          <w:sz w:val="24"/>
          <w:szCs w:val="24"/>
        </w:rPr>
        <w:t>ПОСТАНОВЛЕНИЕ</w:t>
      </w:r>
    </w:p>
    <w:p w:rsidR="00931039" w:rsidRPr="007D3CFA" w:rsidP="0093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CFA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931039" w:rsidRPr="007D3CFA" w:rsidP="0093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039" w:rsidRPr="007D3CFA" w:rsidP="0093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 xml:space="preserve">        30</w:t>
      </w:r>
      <w:r w:rsidRPr="007D3CFA">
        <w:rPr>
          <w:rFonts w:ascii="Times New Roman" w:eastAsia="Arial Unicode MS" w:hAnsi="Times New Roman"/>
          <w:sz w:val="24"/>
          <w:szCs w:val="24"/>
        </w:rPr>
        <w:t xml:space="preserve"> марта 2021 г.</w:t>
      </w:r>
      <w:r w:rsidRPr="007D3CFA">
        <w:rPr>
          <w:rFonts w:ascii="Times New Roman" w:eastAsia="Arial Unicode MS" w:hAnsi="Times New Roman"/>
          <w:sz w:val="24"/>
          <w:szCs w:val="24"/>
        </w:rPr>
        <w:tab/>
      </w:r>
      <w:r w:rsidRPr="007D3CFA">
        <w:rPr>
          <w:rFonts w:ascii="Times New Roman" w:eastAsia="Arial Unicode MS" w:hAnsi="Times New Roman"/>
          <w:sz w:val="24"/>
          <w:szCs w:val="24"/>
        </w:rPr>
        <w:tab/>
        <w:t xml:space="preserve">                             </w:t>
      </w:r>
      <w:r w:rsidRPr="007D3CFA">
        <w:rPr>
          <w:rFonts w:ascii="Times New Roman" w:eastAsia="Arial Unicode MS" w:hAnsi="Times New Roman"/>
          <w:sz w:val="24"/>
          <w:szCs w:val="24"/>
        </w:rPr>
        <w:tab/>
        <w:t xml:space="preserve">              г. Красноперекопск </w:t>
      </w:r>
    </w:p>
    <w:p w:rsidR="00931039" w:rsidRPr="007D3CFA" w:rsidP="0093103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D3CFA">
        <w:rPr>
          <w:rFonts w:ascii="Times New Roman" w:eastAsia="Arial Unicode MS" w:hAnsi="Times New Roman"/>
          <w:sz w:val="24"/>
          <w:szCs w:val="24"/>
        </w:rPr>
        <w:t xml:space="preserve">        Мировой судья судебного участка № 58 </w:t>
      </w:r>
      <w:r w:rsidRPr="007D3CFA">
        <w:rPr>
          <w:rFonts w:ascii="Times New Roman" w:eastAsia="Arial Unicode MS" w:hAnsi="Times New Roman"/>
          <w:sz w:val="24"/>
          <w:szCs w:val="24"/>
        </w:rPr>
        <w:t>Красноперекопского</w:t>
      </w:r>
      <w:r w:rsidRPr="007D3CFA">
        <w:rPr>
          <w:rFonts w:ascii="Times New Roman" w:eastAsia="Arial Unicode MS" w:hAnsi="Times New Roman"/>
          <w:sz w:val="24"/>
          <w:szCs w:val="24"/>
        </w:rPr>
        <w:t xml:space="preserve"> судебного района Республики Крым (296000, Республика Крым, г. Красноперекопск, микрорайон 10, д. 4) Матюшенко М.В., рассмотрев в открытом судебном заседании дело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 в отношении </w:t>
      </w:r>
    </w:p>
    <w:p w:rsidR="00931039" w:rsidRPr="007D3CFA" w:rsidP="0093103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D3CFA">
        <w:rPr>
          <w:rFonts w:ascii="Times New Roman" w:eastAsia="Arial Unicode MS" w:hAnsi="Times New Roman"/>
          <w:sz w:val="24"/>
          <w:szCs w:val="24"/>
        </w:rPr>
        <w:t xml:space="preserve">        юридического лица Публичного акционерного общ</w:t>
      </w:r>
      <w:r w:rsidR="007D3CFA">
        <w:rPr>
          <w:rFonts w:ascii="Times New Roman" w:eastAsia="Arial Unicode MS" w:hAnsi="Times New Roman"/>
          <w:sz w:val="24"/>
          <w:szCs w:val="24"/>
        </w:rPr>
        <w:t xml:space="preserve">ества «Бром», </w:t>
      </w:r>
      <w:r w:rsidRPr="007D3CFA" w:rsidR="007D3CFA">
        <w:rPr>
          <w:rFonts w:ascii="Times New Roman" w:eastAsia="Arial Unicode MS" w:hAnsi="Times New Roman"/>
          <w:sz w:val="24"/>
          <w:szCs w:val="24"/>
        </w:rPr>
        <w:t>&lt;</w:t>
      </w:r>
      <w:r w:rsidR="007D3CFA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7D3CFA" w:rsidR="007D3CFA">
        <w:rPr>
          <w:rFonts w:ascii="Times New Roman" w:eastAsia="Arial Unicode MS" w:hAnsi="Times New Roman"/>
          <w:sz w:val="24"/>
          <w:szCs w:val="24"/>
        </w:rPr>
        <w:t>&gt;</w:t>
      </w:r>
      <w:r w:rsidRPr="007D3CFA">
        <w:rPr>
          <w:rFonts w:ascii="Times New Roman" w:eastAsia="Arial Unicode MS" w:hAnsi="Times New Roman"/>
          <w:sz w:val="24"/>
          <w:szCs w:val="24"/>
        </w:rPr>
        <w:t>,</w:t>
      </w:r>
    </w:p>
    <w:p w:rsidR="00931039" w:rsidRPr="007D3CFA" w:rsidP="0093103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D3CFA"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 w:rsidR="007D3CFA">
        <w:rPr>
          <w:rFonts w:ascii="Times New Roman" w:eastAsia="Arial Unicode MS" w:hAnsi="Times New Roman"/>
          <w:sz w:val="24"/>
          <w:szCs w:val="24"/>
        </w:rPr>
        <w:t xml:space="preserve">               </w:t>
      </w:r>
      <w:r w:rsidRPr="007D3CFA">
        <w:rPr>
          <w:rFonts w:ascii="Times New Roman" w:eastAsia="Arial Unicode MS" w:hAnsi="Times New Roman"/>
          <w:sz w:val="24"/>
          <w:szCs w:val="24"/>
        </w:rPr>
        <w:t xml:space="preserve">        УСТАНОВИЛ:</w:t>
      </w:r>
    </w:p>
    <w:p w:rsidR="00931039" w:rsidRPr="007D3CFA" w:rsidP="0093103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31039" w:rsidRPr="007D3CFA" w:rsidP="0093103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</w:rPr>
      </w:pPr>
      <w:r w:rsidRPr="007D3CFA">
        <w:t xml:space="preserve">        </w:t>
      </w:r>
      <w:r w:rsidRPr="007D3CFA">
        <w:rPr>
          <w:color w:val="000000"/>
        </w:rPr>
        <w:t>Юридическим лицом – Публичным акционерным обществом «Бром» совершено административное правонарушение, предусмотренное ч. 1 ст. 19.5 КоАП РФ, квалифицируемое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(контроль) об устранении нарушений законодательства, о чем составлен протокол №</w:t>
      </w:r>
      <w:r w:rsidR="007D3CFA">
        <w:rPr>
          <w:color w:val="000000"/>
        </w:rPr>
        <w:t xml:space="preserve">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номер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 xml:space="preserve"> </w:t>
      </w:r>
      <w:r w:rsidRPr="007D3CFA">
        <w:rPr>
          <w:color w:val="000000"/>
        </w:rPr>
        <w:t>от</w:t>
      </w:r>
      <w:r w:rsidRPr="007D3CFA">
        <w:rPr>
          <w:color w:val="000000"/>
        </w:rPr>
        <w:t> </w:t>
      </w:r>
      <w:r w:rsidRPr="007D3CFA" w:rsidR="007D3CFA">
        <w:rPr>
          <w:color w:val="000000"/>
        </w:rPr>
        <w:t>&lt;</w:t>
      </w:r>
      <w:r w:rsidR="007D3CFA">
        <w:rPr>
          <w:rStyle w:val="data2"/>
          <w:color w:val="000000"/>
        </w:rPr>
        <w:t>дата</w:t>
      </w:r>
      <w:r w:rsidRPr="007D3CFA" w:rsidR="007D3CFA">
        <w:rPr>
          <w:rStyle w:val="data2"/>
          <w:color w:val="000000"/>
        </w:rPr>
        <w:t>&gt;</w:t>
      </w:r>
      <w:r w:rsidRPr="007D3CFA">
        <w:rPr>
          <w:rStyle w:val="data2"/>
          <w:color w:val="000000"/>
        </w:rPr>
        <w:t>.</w:t>
      </w:r>
    </w:p>
    <w:p w:rsidR="00931039" w:rsidRPr="007D3CFA" w:rsidP="00931039">
      <w:pPr>
        <w:pStyle w:val="NormalWeb"/>
        <w:shd w:val="clear" w:color="auto" w:fill="FFFFFF"/>
        <w:spacing w:before="0" w:beforeAutospacing="0" w:after="0" w:afterAutospacing="0"/>
        <w:jc w:val="both"/>
      </w:pPr>
      <w:r w:rsidRPr="007D3CFA">
        <w:rPr>
          <w:rStyle w:val="data2"/>
          <w:color w:val="000000"/>
        </w:rPr>
        <w:t xml:space="preserve">        </w:t>
      </w:r>
      <w:r w:rsidRPr="007D3CFA">
        <w:rPr>
          <w:color w:val="000000"/>
        </w:rPr>
        <w:t>Правонарушение совершено при следующих обстоятельствах:</w:t>
      </w:r>
    </w:p>
    <w:p w:rsidR="00931039" w:rsidRPr="007D3CFA" w:rsidP="00931039">
      <w:pPr>
        <w:pStyle w:val="ConsPlusNormal"/>
        <w:jc w:val="both"/>
        <w:rPr>
          <w:color w:val="000000"/>
          <w:shd w:val="clear" w:color="auto" w:fill="FFFFFF"/>
        </w:rPr>
      </w:pPr>
      <w:r w:rsidRPr="007D3CFA">
        <w:rPr>
          <w:color w:val="000000"/>
          <w:shd w:val="clear" w:color="auto" w:fill="FFFFFF"/>
        </w:rPr>
        <w:t xml:space="preserve">  </w:t>
      </w:r>
      <w:r w:rsidR="007D3CFA">
        <w:rPr>
          <w:color w:val="000000"/>
          <w:shd w:val="clear" w:color="auto" w:fill="FFFFFF"/>
        </w:rPr>
        <w:t xml:space="preserve">      </w:t>
      </w:r>
      <w:r w:rsidRPr="007D3CFA" w:rsidR="007D3CFA">
        <w:rPr>
          <w:color w:val="000000"/>
          <w:shd w:val="clear" w:color="auto" w:fill="FFFFFF"/>
        </w:rPr>
        <w:t>&lt;</w:t>
      </w:r>
      <w:r w:rsidR="007D3CFA">
        <w:rPr>
          <w:color w:val="000000"/>
          <w:shd w:val="clear" w:color="auto" w:fill="FFFFFF"/>
        </w:rPr>
        <w:t>Наименование учреждения</w:t>
      </w:r>
      <w:r w:rsidRPr="007D3CFA" w:rsidR="007D3CFA">
        <w:rPr>
          <w:color w:val="000000"/>
          <w:shd w:val="clear" w:color="auto" w:fill="FFFFFF"/>
        </w:rPr>
        <w:t>&gt;</w:t>
      </w:r>
      <w:r w:rsidRPr="007D3CFA">
        <w:rPr>
          <w:color w:val="000000"/>
          <w:shd w:val="clear" w:color="auto" w:fill="FFFFFF"/>
        </w:rPr>
        <w:t xml:space="preserve"> предприятию ПАО «Бром» выдано предписание от </w:t>
      </w:r>
      <w:r w:rsidRPr="007D3CFA" w:rsidR="007D3CFA">
        <w:rPr>
          <w:color w:val="000000"/>
          <w:shd w:val="clear" w:color="auto" w:fill="FFFFFF"/>
        </w:rPr>
        <w:t>&lt;</w:t>
      </w:r>
      <w:r w:rsidR="007D3CFA">
        <w:rPr>
          <w:rStyle w:val="data2"/>
          <w:color w:val="000000"/>
          <w:shd w:val="clear" w:color="auto" w:fill="FFFFFF"/>
        </w:rPr>
        <w:t>дата</w:t>
      </w:r>
      <w:r w:rsidRPr="007D3CFA" w:rsidR="007D3CFA">
        <w:rPr>
          <w:rStyle w:val="data2"/>
          <w:color w:val="000000"/>
          <w:shd w:val="clear" w:color="auto" w:fill="FFFFFF"/>
        </w:rPr>
        <w:t>&gt;</w:t>
      </w:r>
      <w:r w:rsidR="007D3CFA">
        <w:rPr>
          <w:rStyle w:val="data2"/>
          <w:color w:val="000000"/>
          <w:shd w:val="clear" w:color="auto" w:fill="FFFFFF"/>
        </w:rPr>
        <w:t xml:space="preserve"> № </w:t>
      </w:r>
      <w:r w:rsidRPr="007D3CFA" w:rsidR="007D3CFA">
        <w:rPr>
          <w:rStyle w:val="data2"/>
          <w:color w:val="000000"/>
          <w:shd w:val="clear" w:color="auto" w:fill="FFFFFF"/>
        </w:rPr>
        <w:t>&lt;</w:t>
      </w:r>
      <w:r w:rsidR="007D3CFA">
        <w:rPr>
          <w:rStyle w:val="data2"/>
          <w:color w:val="000000"/>
          <w:shd w:val="clear" w:color="auto" w:fill="FFFFFF"/>
        </w:rPr>
        <w:t>номер</w:t>
      </w:r>
      <w:r w:rsidRPr="007D3CFA" w:rsidR="007D3CFA">
        <w:rPr>
          <w:rStyle w:val="data2"/>
          <w:color w:val="000000"/>
          <w:shd w:val="clear" w:color="auto" w:fill="FFFFFF"/>
        </w:rPr>
        <w:t>&gt;</w:t>
      </w:r>
      <w:r w:rsidRPr="007D3CFA">
        <w:rPr>
          <w:rStyle w:val="data2"/>
          <w:color w:val="000000"/>
          <w:shd w:val="clear" w:color="auto" w:fill="FFFFFF"/>
        </w:rPr>
        <w:t xml:space="preserve"> на основании Акта пров</w:t>
      </w:r>
      <w:r w:rsidR="007D3CFA">
        <w:rPr>
          <w:rStyle w:val="data2"/>
          <w:color w:val="000000"/>
          <w:shd w:val="clear" w:color="auto" w:fill="FFFFFF"/>
        </w:rPr>
        <w:t xml:space="preserve">ерки </w:t>
      </w:r>
      <w:r w:rsidRPr="007D3CFA" w:rsidR="007D3CFA">
        <w:rPr>
          <w:rStyle w:val="data2"/>
          <w:color w:val="000000"/>
          <w:shd w:val="clear" w:color="auto" w:fill="FFFFFF"/>
        </w:rPr>
        <w:t>&lt;</w:t>
      </w:r>
      <w:r w:rsidR="007D3CFA">
        <w:rPr>
          <w:rStyle w:val="data2"/>
          <w:color w:val="000000"/>
          <w:shd w:val="clear" w:color="auto" w:fill="FFFFFF"/>
        </w:rPr>
        <w:t>наименование учреждения</w:t>
      </w:r>
      <w:r w:rsidRPr="007D3CFA" w:rsidR="007D3CFA">
        <w:rPr>
          <w:rStyle w:val="data2"/>
          <w:color w:val="000000"/>
          <w:shd w:val="clear" w:color="auto" w:fill="FFFFFF"/>
        </w:rPr>
        <w:t>&gt;</w:t>
      </w:r>
      <w:r w:rsidR="007D3CFA">
        <w:rPr>
          <w:rStyle w:val="data2"/>
          <w:color w:val="000000"/>
          <w:shd w:val="clear" w:color="auto" w:fill="FFFFFF"/>
        </w:rPr>
        <w:t xml:space="preserve"> </w:t>
      </w:r>
      <w:r w:rsidR="007D3CFA">
        <w:rPr>
          <w:rStyle w:val="data2"/>
          <w:color w:val="000000"/>
          <w:shd w:val="clear" w:color="auto" w:fill="FFFFFF"/>
        </w:rPr>
        <w:t>от</w:t>
      </w:r>
      <w:r w:rsidR="007D3CFA">
        <w:rPr>
          <w:rStyle w:val="data2"/>
          <w:color w:val="000000"/>
          <w:shd w:val="clear" w:color="auto" w:fill="FFFFFF"/>
        </w:rPr>
        <w:t xml:space="preserve"> </w:t>
      </w:r>
      <w:r w:rsidRPr="007D3CFA" w:rsidR="007D3CFA">
        <w:rPr>
          <w:rStyle w:val="data2"/>
          <w:color w:val="000000"/>
          <w:shd w:val="clear" w:color="auto" w:fill="FFFFFF"/>
        </w:rPr>
        <w:t>&lt;</w:t>
      </w:r>
      <w:r w:rsidR="007D3CFA">
        <w:rPr>
          <w:rStyle w:val="data2"/>
          <w:color w:val="000000"/>
          <w:shd w:val="clear" w:color="auto" w:fill="FFFFFF"/>
        </w:rPr>
        <w:t>дата</w:t>
      </w:r>
      <w:r w:rsidRPr="007D3CFA" w:rsidR="007D3CFA">
        <w:rPr>
          <w:rStyle w:val="data2"/>
          <w:color w:val="000000"/>
          <w:shd w:val="clear" w:color="auto" w:fill="FFFFFF"/>
        </w:rPr>
        <w:t>&gt;</w:t>
      </w:r>
      <w:r w:rsidR="007D3CFA">
        <w:rPr>
          <w:rStyle w:val="data2"/>
          <w:color w:val="000000"/>
          <w:shd w:val="clear" w:color="auto" w:fill="FFFFFF"/>
        </w:rPr>
        <w:t xml:space="preserve"> № </w:t>
      </w:r>
      <w:r w:rsidRPr="007D3CFA" w:rsidR="007D3CFA">
        <w:rPr>
          <w:rStyle w:val="data2"/>
          <w:color w:val="000000"/>
          <w:shd w:val="clear" w:color="auto" w:fill="FFFFFF"/>
        </w:rPr>
        <w:t>&lt;</w:t>
      </w:r>
      <w:r w:rsidR="007D3CFA">
        <w:rPr>
          <w:rStyle w:val="data2"/>
          <w:color w:val="000000"/>
          <w:shd w:val="clear" w:color="auto" w:fill="FFFFFF"/>
        </w:rPr>
        <w:t>номер</w:t>
      </w:r>
      <w:r w:rsidRPr="007D3CFA" w:rsidR="007D3CFA">
        <w:rPr>
          <w:rStyle w:val="data2"/>
          <w:color w:val="000000"/>
          <w:shd w:val="clear" w:color="auto" w:fill="FFFFFF"/>
        </w:rPr>
        <w:t>&gt;</w:t>
      </w:r>
      <w:r w:rsidRPr="007D3CFA">
        <w:rPr>
          <w:color w:val="000000"/>
          <w:shd w:val="clear" w:color="auto" w:fill="FFFFFF"/>
        </w:rPr>
        <w:t>.</w:t>
      </w:r>
    </w:p>
    <w:p w:rsidR="00931039" w:rsidRPr="007D3CFA" w:rsidP="00931039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CFA">
        <w:rPr>
          <w:color w:val="000000"/>
        </w:rPr>
        <w:t xml:space="preserve">        Срок исполнения данного предписания установлен </w:t>
      </w:r>
      <w:r w:rsidRPr="007D3CFA">
        <w:rPr>
          <w:color w:val="000000"/>
        </w:rPr>
        <w:t>до</w:t>
      </w:r>
      <w:r w:rsidRPr="007D3CFA">
        <w:rPr>
          <w:color w:val="000000"/>
        </w:rPr>
        <w:t> </w:t>
      </w:r>
      <w:r w:rsidRPr="007D3CFA" w:rsidR="007D3CFA">
        <w:rPr>
          <w:color w:val="000000"/>
        </w:rPr>
        <w:t>&lt;</w:t>
      </w:r>
      <w:r w:rsidR="007D3CFA">
        <w:rPr>
          <w:rStyle w:val="data2"/>
          <w:color w:val="000000"/>
        </w:rPr>
        <w:t>дата</w:t>
      </w:r>
      <w:r w:rsidRPr="007D3CFA" w:rsidR="007D3CFA">
        <w:rPr>
          <w:rStyle w:val="data2"/>
          <w:color w:val="000000"/>
        </w:rPr>
        <w:t>&gt;</w:t>
      </w:r>
      <w:r w:rsidRPr="007D3CFA">
        <w:rPr>
          <w:color w:val="000000"/>
        </w:rPr>
        <w:t>.</w:t>
      </w:r>
    </w:p>
    <w:p w:rsidR="00931039" w:rsidRPr="007D3CFA" w:rsidP="00931039">
      <w:pPr>
        <w:pStyle w:val="ConsPlusNormal"/>
        <w:jc w:val="both"/>
      </w:pPr>
      <w:r w:rsidRPr="007D3CFA">
        <w:t xml:space="preserve">        На основании распоряжения руководи</w:t>
      </w:r>
      <w:r w:rsidR="007D3CFA">
        <w:t xml:space="preserve">теля </w:t>
      </w:r>
      <w:r w:rsidRPr="007D3CFA" w:rsidR="007D3CFA">
        <w:t>&lt;</w:t>
      </w:r>
      <w:r w:rsidR="007D3CFA">
        <w:t>наименование учреждения</w:t>
      </w:r>
      <w:r w:rsidRPr="007D3CFA" w:rsidR="007D3CFA">
        <w:t>&gt;</w:t>
      </w:r>
      <w:r w:rsidR="007D3CFA">
        <w:t xml:space="preserve"> </w:t>
      </w:r>
      <w:r w:rsidR="007D3CFA">
        <w:t>от</w:t>
      </w:r>
      <w:r w:rsidR="007D3CFA">
        <w:t xml:space="preserve"> </w:t>
      </w:r>
      <w:r w:rsidRPr="007D3CFA" w:rsidR="007D3CFA">
        <w:t>&lt;</w:t>
      </w:r>
      <w:r w:rsidR="007D3CFA">
        <w:t>дата</w:t>
      </w:r>
      <w:r w:rsidRPr="007D3CFA" w:rsidR="007D3CFA">
        <w:t>&gt;</w:t>
      </w:r>
      <w:r w:rsidR="007D3CFA">
        <w:t xml:space="preserve"> № </w:t>
      </w:r>
      <w:r w:rsidRPr="007D3CFA" w:rsidR="007D3CFA">
        <w:t>&lt;</w:t>
      </w:r>
      <w:r w:rsidR="007D3CFA">
        <w:t>номер</w:t>
      </w:r>
      <w:r w:rsidRPr="007D3CFA" w:rsidR="007D3CFA">
        <w:t>&gt;</w:t>
      </w:r>
      <w:r w:rsidRPr="007D3CFA">
        <w:t xml:space="preserve"> проводилась внеплановая выездная проверка с целью контроля выполнения вышеуказанного предписания.</w:t>
      </w:r>
    </w:p>
    <w:p w:rsidR="00931039" w:rsidRPr="007D3CFA" w:rsidP="00931039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CFA">
        <w:rPr>
          <w:color w:val="000000"/>
        </w:rPr>
        <w:t xml:space="preserve">        </w:t>
      </w:r>
      <w:r w:rsidRPr="007D3CFA">
        <w:rPr>
          <w:color w:val="000000"/>
        </w:rPr>
        <w:t>При проведении проверки выполнения требований п</w:t>
      </w:r>
      <w:r w:rsidR="007D3CFA">
        <w:rPr>
          <w:color w:val="000000"/>
        </w:rPr>
        <w:t xml:space="preserve">редписания в период с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дата</w:t>
      </w:r>
      <w:r w:rsidRPr="007D3CFA" w:rsidR="007D3CFA">
        <w:rPr>
          <w:color w:val="000000"/>
        </w:rPr>
        <w:t>&gt;</w:t>
      </w:r>
      <w:r w:rsidR="007D3CFA">
        <w:rPr>
          <w:color w:val="000000"/>
        </w:rPr>
        <w:t xml:space="preserve"> по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дата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 xml:space="preserve"> по</w:t>
      </w:r>
      <w:r w:rsidR="007D3CFA">
        <w:rPr>
          <w:color w:val="000000"/>
        </w:rPr>
        <w:t xml:space="preserve"> адресу: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адрес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 xml:space="preserve">, установлено, что требования предписания от </w:t>
      </w:r>
      <w:r w:rsidRPr="007D3CFA" w:rsidR="007D3CFA">
        <w:rPr>
          <w:color w:val="000000"/>
        </w:rPr>
        <w:t>&lt;</w:t>
      </w:r>
      <w:r w:rsidR="007D3CFA">
        <w:rPr>
          <w:rStyle w:val="data2"/>
          <w:color w:val="000000"/>
          <w:shd w:val="clear" w:color="auto" w:fill="FFFFFF"/>
        </w:rPr>
        <w:t>дата</w:t>
      </w:r>
      <w:r w:rsidRPr="007D3CFA" w:rsidR="007D3CFA">
        <w:rPr>
          <w:rStyle w:val="data2"/>
          <w:color w:val="000000"/>
          <w:shd w:val="clear" w:color="auto" w:fill="FFFFFF"/>
        </w:rPr>
        <w:t>&gt;</w:t>
      </w:r>
      <w:r w:rsidR="007D3CFA">
        <w:rPr>
          <w:rStyle w:val="data2"/>
          <w:color w:val="000000"/>
          <w:shd w:val="clear" w:color="auto" w:fill="FFFFFF"/>
        </w:rPr>
        <w:t xml:space="preserve"> № </w:t>
      </w:r>
      <w:r w:rsidRPr="007D3CFA" w:rsidR="007D3CFA">
        <w:rPr>
          <w:rStyle w:val="data2"/>
          <w:color w:val="000000"/>
          <w:shd w:val="clear" w:color="auto" w:fill="FFFFFF"/>
        </w:rPr>
        <w:t>&lt;</w:t>
      </w:r>
      <w:r w:rsidR="007D3CFA">
        <w:rPr>
          <w:rStyle w:val="data2"/>
          <w:color w:val="000000"/>
          <w:shd w:val="clear" w:color="auto" w:fill="FFFFFF"/>
        </w:rPr>
        <w:t>номер</w:t>
      </w:r>
      <w:r w:rsidRPr="007D3CFA" w:rsidR="007D3CFA">
        <w:rPr>
          <w:rStyle w:val="data2"/>
          <w:color w:val="000000"/>
          <w:shd w:val="clear" w:color="auto" w:fill="FFFFFF"/>
        </w:rPr>
        <w:t>&gt;</w:t>
      </w:r>
      <w:r w:rsidRPr="007D3CFA">
        <w:rPr>
          <w:color w:val="000000"/>
        </w:rPr>
        <w:t xml:space="preserve"> выполнены не были: в нарушение ч. 5 ст. 12 Федерального закона от 24.06.1998 № 89-Фз «Об отходах производства и потребления», п. 2 ч. 15 ст. 65  Водного кодекса РФ самостоятельно эксплуатируемый ПАО «Бром» объект размещения отходов – </w:t>
      </w:r>
      <w:r w:rsidRPr="007D3CFA">
        <w:rPr>
          <w:color w:val="000000"/>
        </w:rPr>
        <w:t>шламонакопитель</w:t>
      </w:r>
      <w:r w:rsidRPr="007D3CFA">
        <w:rPr>
          <w:color w:val="000000"/>
        </w:rPr>
        <w:t xml:space="preserve"> размещен в</w:t>
      </w:r>
      <w:r w:rsidRPr="007D3CFA">
        <w:rPr>
          <w:color w:val="000000"/>
        </w:rPr>
        <w:t xml:space="preserve"> </w:t>
      </w:r>
      <w:r w:rsidRPr="007D3CFA">
        <w:rPr>
          <w:color w:val="000000"/>
        </w:rPr>
        <w:t>водоохранной</w:t>
      </w:r>
      <w:r w:rsidRPr="007D3CFA">
        <w:rPr>
          <w:color w:val="000000"/>
        </w:rPr>
        <w:t xml:space="preserve"> зоне озера Старое, являющегося поверхностным водным объектом (код</w:t>
      </w:r>
      <w:r w:rsidR="007D3CFA">
        <w:rPr>
          <w:color w:val="000000"/>
        </w:rPr>
        <w:t xml:space="preserve"> объекта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номер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>).</w:t>
      </w:r>
    </w:p>
    <w:p w:rsidR="00931039" w:rsidRPr="007D3CFA" w:rsidP="00931039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CFA">
        <w:rPr>
          <w:color w:val="000000"/>
        </w:rPr>
        <w:t xml:space="preserve">         В ходе проведения проверки исполнен</w:t>
      </w:r>
      <w:r w:rsidR="007D3CFA">
        <w:rPr>
          <w:color w:val="000000"/>
        </w:rPr>
        <w:t xml:space="preserve">ия предписания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наименование учреждения</w:t>
      </w:r>
      <w:r w:rsidRPr="007D3CFA" w:rsidR="007D3CFA">
        <w:rPr>
          <w:color w:val="000000"/>
        </w:rPr>
        <w:t>&gt;</w:t>
      </w:r>
      <w:r w:rsidR="007D3CFA">
        <w:rPr>
          <w:color w:val="000000"/>
        </w:rPr>
        <w:t xml:space="preserve"> направлен запрос в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наименование учреждения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 xml:space="preserve">, как указано в  </w:t>
      </w:r>
      <w:r w:rsidR="007D3CFA">
        <w:rPr>
          <w:color w:val="000000"/>
        </w:rPr>
        <w:t xml:space="preserve">поступившем ответе </w:t>
      </w:r>
      <w:r w:rsidR="007D3CFA">
        <w:rPr>
          <w:color w:val="000000"/>
        </w:rPr>
        <w:t>от</w:t>
      </w:r>
      <w:r w:rsidR="007D3CFA">
        <w:rPr>
          <w:color w:val="000000"/>
        </w:rPr>
        <w:t xml:space="preserve">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дата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>, согласно информации, содержащейся в государственном водном реестре сведения о водном объекте озере Старое (</w:t>
      </w:r>
      <w:r w:rsidRPr="007D3CFA">
        <w:rPr>
          <w:color w:val="000000"/>
        </w:rPr>
        <w:t>Тузлы</w:t>
      </w:r>
      <w:r w:rsidRPr="007D3CFA">
        <w:rPr>
          <w:color w:val="000000"/>
        </w:rPr>
        <w:t>) внесены в государственный водный реестр.</w:t>
      </w:r>
    </w:p>
    <w:p w:rsidR="00931039" w:rsidRPr="007D3CFA" w:rsidP="0093103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>Предс</w:t>
      </w:r>
      <w:r w:rsidR="007D3CFA">
        <w:rPr>
          <w:color w:val="000000"/>
        </w:rPr>
        <w:t>тавитель ПАО «Бром» Ф.И.О.</w:t>
      </w:r>
      <w:r w:rsidRPr="007D3CFA">
        <w:rPr>
          <w:color w:val="000000"/>
        </w:rPr>
        <w:t xml:space="preserve"> в судебном заседании представила письменные пояснения по существу дела, согласно которым на территории ПАО «Бром» расположен объект размещения производственных отходов – «</w:t>
      </w:r>
      <w:r w:rsidRPr="007D3CFA">
        <w:rPr>
          <w:color w:val="000000"/>
        </w:rPr>
        <w:t>шламонакопитель</w:t>
      </w:r>
      <w:r w:rsidRPr="007D3CFA">
        <w:rPr>
          <w:color w:val="000000"/>
        </w:rPr>
        <w:t xml:space="preserve">», который размещен в западном отсеке озера Старого и примыкает к разделительной дамбе. Проект </w:t>
      </w:r>
      <w:r w:rsidRPr="007D3CFA">
        <w:rPr>
          <w:color w:val="000000"/>
        </w:rPr>
        <w:t>шламонакопителя</w:t>
      </w:r>
      <w:r w:rsidRPr="007D3CFA">
        <w:rPr>
          <w:color w:val="000000"/>
        </w:rPr>
        <w:t xml:space="preserve"> разработан в 1989 году ор</w:t>
      </w:r>
      <w:r w:rsidR="007D3CFA">
        <w:rPr>
          <w:color w:val="000000"/>
        </w:rPr>
        <w:t xml:space="preserve">ганизацией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наименование организации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 xml:space="preserve"> в составе проекта реконструкции производства брома (</w:t>
      </w:r>
      <w:r w:rsidRPr="007D3CFA">
        <w:rPr>
          <w:color w:val="000000"/>
        </w:rPr>
        <w:t>бромжелеза</w:t>
      </w:r>
      <w:r w:rsidRPr="007D3CFA">
        <w:rPr>
          <w:color w:val="000000"/>
        </w:rPr>
        <w:t xml:space="preserve">) и </w:t>
      </w:r>
      <w:r w:rsidRPr="007D3CFA">
        <w:rPr>
          <w:color w:val="000000"/>
        </w:rPr>
        <w:t>декабромдифенилоксида</w:t>
      </w:r>
      <w:r w:rsidRPr="007D3CFA">
        <w:rPr>
          <w:color w:val="000000"/>
        </w:rPr>
        <w:t>. «</w:t>
      </w:r>
      <w:r w:rsidRPr="007D3CFA">
        <w:rPr>
          <w:color w:val="000000"/>
        </w:rPr>
        <w:t>Шламонакопитель</w:t>
      </w:r>
      <w:r w:rsidRPr="007D3CFA">
        <w:rPr>
          <w:color w:val="000000"/>
        </w:rPr>
        <w:t>» площадью 50514 м</w:t>
      </w:r>
      <w:r w:rsidRPr="007D3CFA">
        <w:rPr>
          <w:color w:val="000000"/>
          <w:vertAlign w:val="superscript"/>
        </w:rPr>
        <w:t>2</w:t>
      </w:r>
      <w:r w:rsidRPr="007D3CFA">
        <w:rPr>
          <w:color w:val="000000"/>
          <w:vertAlign w:val="superscript"/>
        </w:rPr>
        <w:t xml:space="preserve"> </w:t>
      </w:r>
      <w:r w:rsidRPr="007D3CFA">
        <w:rPr>
          <w:color w:val="000000"/>
        </w:rPr>
        <w:t>и вместимостью 200 тыс. м</w:t>
      </w:r>
      <w:r w:rsidRPr="007D3CFA">
        <w:rPr>
          <w:color w:val="000000"/>
          <w:vertAlign w:val="superscript"/>
        </w:rPr>
        <w:t xml:space="preserve">2 </w:t>
      </w:r>
      <w:r w:rsidRPr="007D3CFA">
        <w:rPr>
          <w:color w:val="000000"/>
        </w:rPr>
        <w:t>введен в эксплуатацию в 1996 году. Размещение «</w:t>
      </w:r>
      <w:r w:rsidRPr="007D3CFA">
        <w:rPr>
          <w:color w:val="000000"/>
        </w:rPr>
        <w:t>шламонакопителя</w:t>
      </w:r>
      <w:r w:rsidRPr="007D3CFA">
        <w:rPr>
          <w:color w:val="000000"/>
        </w:rPr>
        <w:t xml:space="preserve">» в западном отсеке озера Старого согласовано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наименование учреждения</w:t>
      </w:r>
      <w:r w:rsidRPr="007D3CFA" w:rsidR="007D3CFA">
        <w:rPr>
          <w:color w:val="000000"/>
        </w:rPr>
        <w:t>&gt;</w:t>
      </w:r>
      <w:r w:rsidR="007D3CFA">
        <w:rPr>
          <w:color w:val="000000"/>
        </w:rPr>
        <w:t xml:space="preserve"> (заключение от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дата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 xml:space="preserve">),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наименование учреждения</w:t>
      </w:r>
      <w:r w:rsidRPr="007D3CFA" w:rsidR="007D3CFA">
        <w:rPr>
          <w:color w:val="000000"/>
        </w:rPr>
        <w:t>&gt;</w:t>
      </w:r>
      <w:r w:rsidR="007D3CFA">
        <w:rPr>
          <w:color w:val="000000"/>
        </w:rPr>
        <w:t xml:space="preserve"> (заключение №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номер</w:t>
      </w:r>
      <w:r w:rsidRPr="007D3CFA" w:rsidR="007D3CFA">
        <w:rPr>
          <w:color w:val="000000"/>
        </w:rPr>
        <w:t>&gt;</w:t>
      </w:r>
      <w:r w:rsidR="007D3CFA">
        <w:rPr>
          <w:color w:val="000000"/>
        </w:rPr>
        <w:t xml:space="preserve"> </w:t>
      </w:r>
      <w:r w:rsidR="007D3CFA">
        <w:rPr>
          <w:color w:val="000000"/>
        </w:rPr>
        <w:t>от</w:t>
      </w:r>
      <w:r w:rsidR="007D3CFA">
        <w:rPr>
          <w:color w:val="000000"/>
        </w:rPr>
        <w:t xml:space="preserve">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дата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 xml:space="preserve">). Емкость накопителя образуется земляными дамбами, примыкающими к разделительной дамбе, насыпные </w:t>
      </w:r>
      <w:r w:rsidRPr="007D3CFA">
        <w:rPr>
          <w:color w:val="000000"/>
        </w:rPr>
        <w:t xml:space="preserve">дамбы возведены на илах, высотой до 4,0 м, максимальная высота дамб – 4,9 м. Ширина дамбы по гребню принята 6,0 м из условий проезда автомобиля. ПАО «Бром» проведены работы по выведению </w:t>
      </w:r>
      <w:r w:rsidRPr="007D3CFA">
        <w:rPr>
          <w:color w:val="000000"/>
        </w:rPr>
        <w:t>шламонакопителя</w:t>
      </w:r>
      <w:r w:rsidRPr="007D3CFA">
        <w:rPr>
          <w:color w:val="000000"/>
        </w:rPr>
        <w:t xml:space="preserve"> из водного объекта - озера Старое, на данный момент </w:t>
      </w:r>
      <w:r w:rsidRPr="007D3CFA">
        <w:rPr>
          <w:color w:val="000000"/>
        </w:rPr>
        <w:t>шламонакопитель</w:t>
      </w:r>
      <w:r w:rsidRPr="007D3CFA">
        <w:rPr>
          <w:color w:val="000000"/>
        </w:rPr>
        <w:t xml:space="preserve"> остается в </w:t>
      </w:r>
      <w:r w:rsidRPr="007D3CFA">
        <w:rPr>
          <w:color w:val="000000"/>
        </w:rPr>
        <w:t>водоохранной</w:t>
      </w:r>
      <w:r w:rsidRPr="007D3CFA">
        <w:rPr>
          <w:color w:val="000000"/>
        </w:rPr>
        <w:t xml:space="preserve"> зоне озера Старое, которая составляет 50 метров. </w:t>
      </w:r>
      <w:r w:rsidRPr="007D3CFA">
        <w:rPr>
          <w:color w:val="000000"/>
        </w:rPr>
        <w:t xml:space="preserve">Вывести </w:t>
      </w:r>
      <w:r w:rsidRPr="007D3CFA">
        <w:rPr>
          <w:color w:val="000000"/>
        </w:rPr>
        <w:t>шламонакопитель</w:t>
      </w:r>
      <w:r w:rsidRPr="007D3CFA">
        <w:rPr>
          <w:color w:val="000000"/>
        </w:rPr>
        <w:t xml:space="preserve"> из </w:t>
      </w:r>
      <w:r w:rsidRPr="007D3CFA">
        <w:rPr>
          <w:color w:val="000000"/>
        </w:rPr>
        <w:t>водоохранной</w:t>
      </w:r>
      <w:r w:rsidRPr="007D3CFA">
        <w:rPr>
          <w:color w:val="000000"/>
        </w:rPr>
        <w:t xml:space="preserve"> зоны не представляется возможным в связи с тем, что он примыкает в озеру Старое, ширина ограждающей дамбы составляет 9 м. Отходы, размещаемые (</w:t>
      </w:r>
      <w:r w:rsidRPr="007D3CFA">
        <w:rPr>
          <w:color w:val="000000"/>
        </w:rPr>
        <w:t>захороняемые</w:t>
      </w:r>
      <w:r w:rsidRPr="007D3CFA">
        <w:rPr>
          <w:color w:val="000000"/>
        </w:rPr>
        <w:t xml:space="preserve">, то есть покрываемые слоем суглинка) в </w:t>
      </w:r>
      <w:r w:rsidRPr="007D3CFA">
        <w:rPr>
          <w:color w:val="000000"/>
        </w:rPr>
        <w:t>шламонакопителе</w:t>
      </w:r>
      <w:r w:rsidRPr="007D3CFA">
        <w:rPr>
          <w:color w:val="000000"/>
        </w:rPr>
        <w:t xml:space="preserve"> являются специфическими и передавать специализированным организациям для их последующей утилизации не представляется возможным в связи с отсутствием таковых организаций.</w:t>
      </w:r>
      <w:r w:rsidRPr="007D3CFA">
        <w:rPr>
          <w:color w:val="000000"/>
        </w:rPr>
        <w:t xml:space="preserve"> Исходя из изложенного, ПАО «Бром» не могут быть выполнены требования предписания, поскольку фактически и физически их выполнить невозможно. Просила применить к ПАО «Бром» минимальный размер штрафных санкций, предусмотренных ч. 1 ст. 19.5 КоАП РФ. Указала, что предписание обжаловано не было.    </w:t>
      </w:r>
    </w:p>
    <w:p w:rsidR="00931039" w:rsidRPr="007D3CFA" w:rsidP="00931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3CFA">
        <w:rPr>
          <w:rFonts w:ascii="Times New Roman" w:hAnsi="Times New Roman"/>
          <w:color w:val="000000"/>
          <w:sz w:val="24"/>
          <w:szCs w:val="24"/>
        </w:rPr>
        <w:t xml:space="preserve">        Выслушав предс</w:t>
      </w:r>
      <w:r w:rsidR="007D3CFA">
        <w:rPr>
          <w:rFonts w:ascii="Times New Roman" w:hAnsi="Times New Roman"/>
          <w:color w:val="000000"/>
          <w:sz w:val="24"/>
          <w:szCs w:val="24"/>
        </w:rPr>
        <w:t>тавителя ПАО «Бром» Ф.И.О.</w:t>
      </w:r>
      <w:r w:rsidRPr="007D3CFA">
        <w:rPr>
          <w:rFonts w:ascii="Times New Roman" w:hAnsi="Times New Roman"/>
          <w:color w:val="000000"/>
          <w:sz w:val="24"/>
          <w:szCs w:val="24"/>
        </w:rPr>
        <w:t>, исследовав материалы дела, мировой судья пришел к следующим выводам.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CFA">
        <w:rPr>
          <w:color w:val="000000"/>
        </w:rPr>
        <w:t xml:space="preserve">        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правонарушений.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CFA">
        <w:rPr>
          <w:color w:val="000000"/>
        </w:rPr>
        <w:t xml:space="preserve">         </w:t>
      </w:r>
      <w:r w:rsidRPr="007D3CFA">
        <w:rPr>
          <w:color w:val="000000"/>
        </w:rPr>
        <w:t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>Согласно ст.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2 настоящего Кодекса или законами субъектов Российской Федерации об административных правонарушениях.</w:t>
      </w:r>
    </w:p>
    <w:p w:rsidR="00931039" w:rsidRPr="007D3CFA" w:rsidP="00931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7D3CFA">
        <w:rPr>
          <w:rFonts w:ascii="Times New Roman" w:hAnsi="Times New Roman"/>
          <w:color w:val="000000"/>
          <w:sz w:val="24"/>
          <w:szCs w:val="24"/>
        </w:rPr>
        <w:t xml:space="preserve">Согласно ч. 1 ст. 65 Водного кодекса РФ </w:t>
      </w:r>
      <w:r w:rsidRPr="007D3CFA">
        <w:rPr>
          <w:rFonts w:ascii="Times New Roman" w:hAnsi="Times New Roman"/>
          <w:sz w:val="24"/>
          <w:szCs w:val="24"/>
        </w:rPr>
        <w:t>водоохранными</w:t>
      </w:r>
      <w:r w:rsidRPr="007D3CFA">
        <w:rPr>
          <w:rFonts w:ascii="Times New Roman" w:hAnsi="Times New Roman"/>
          <w:sz w:val="24"/>
          <w:szCs w:val="24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</w:t>
      </w:r>
      <w:r w:rsidRPr="007D3CFA">
        <w:rPr>
          <w:rFonts w:ascii="Times New Roman" w:hAnsi="Times New Roman"/>
          <w:sz w:val="24"/>
          <w:szCs w:val="24"/>
        </w:rPr>
        <w:t xml:space="preserve"> объектов животного и растительного мира.</w:t>
      </w:r>
    </w:p>
    <w:p w:rsidR="00931039" w:rsidRPr="007D3CFA" w:rsidP="00931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 xml:space="preserve">         В соответствии с п. 2 ч. 15 ст. 65 </w:t>
      </w:r>
      <w:r w:rsidRPr="007D3CFA">
        <w:rPr>
          <w:rFonts w:ascii="Times New Roman" w:hAnsi="Times New Roman"/>
          <w:color w:val="000000"/>
          <w:sz w:val="24"/>
          <w:szCs w:val="24"/>
        </w:rPr>
        <w:t>Водного кодекса РФ</w:t>
      </w:r>
      <w:r w:rsidRPr="007D3CFA">
        <w:rPr>
          <w:rFonts w:ascii="Times New Roman" w:hAnsi="Times New Roman"/>
          <w:sz w:val="24"/>
          <w:szCs w:val="24"/>
        </w:rPr>
        <w:t xml:space="preserve"> в границах </w:t>
      </w:r>
      <w:r w:rsidRPr="007D3CFA">
        <w:rPr>
          <w:rFonts w:ascii="Times New Roman" w:hAnsi="Times New Roman"/>
          <w:sz w:val="24"/>
          <w:szCs w:val="24"/>
        </w:rPr>
        <w:t>водоохранных</w:t>
      </w:r>
      <w:r w:rsidRPr="007D3CFA">
        <w:rPr>
          <w:rFonts w:ascii="Times New Roman" w:hAnsi="Times New Roman"/>
          <w:sz w:val="24"/>
          <w:szCs w:val="24"/>
        </w:rPr>
        <w:t xml:space="preserve"> зон запрещаются: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отходов. </w:t>
      </w:r>
    </w:p>
    <w:p w:rsidR="00931039" w:rsidRPr="007D3CFA" w:rsidP="00931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 xml:space="preserve">        Согласно ч. 5 ст. 12 Федерального закона от 24.06.1998 № 89-ФЗ «Об отходах производства и потребления» запрещается захоронение отходов в границах населенных пунктов, лесопарковых, курортных, лечебно-оздоровительных, рекреационных зон, а также </w:t>
      </w:r>
      <w:r w:rsidRPr="007D3CFA">
        <w:rPr>
          <w:rFonts w:ascii="Times New Roman" w:hAnsi="Times New Roman"/>
          <w:sz w:val="24"/>
          <w:szCs w:val="24"/>
        </w:rPr>
        <w:t>водоохранных</w:t>
      </w:r>
      <w:r w:rsidRPr="007D3CFA">
        <w:rPr>
          <w:rFonts w:ascii="Times New Roman" w:hAnsi="Times New Roman"/>
          <w:sz w:val="24"/>
          <w:szCs w:val="24"/>
        </w:rPr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CFA">
        <w:rPr>
          <w:color w:val="000000"/>
        </w:rPr>
        <w:t xml:space="preserve">        Частью 1 статьи 19.5 КоАП РФ предусмотрена административная ответственность за невыполнение в установленный срок законного предписания (постановления, </w:t>
      </w:r>
      <w:r w:rsidRPr="007D3CFA">
        <w:rPr>
          <w:color w:val="000000"/>
        </w:rPr>
        <w:t>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назначение административного наказания в виде административного штрафа на юридических лиц - от десяти тысяч до двадцати тысяч рублей.</w:t>
      </w:r>
    </w:p>
    <w:p w:rsidR="00931039" w:rsidRPr="007D3CFA" w:rsidP="00931039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>Судом установлено и материалами дела подтверждается, что ПАО «Бром» не выполнило в у</w:t>
      </w:r>
      <w:r w:rsidR="007D3CFA">
        <w:rPr>
          <w:color w:val="000000"/>
        </w:rPr>
        <w:t>становленный срок (</w:t>
      </w:r>
      <w:r w:rsidR="007D3CFA">
        <w:rPr>
          <w:color w:val="000000"/>
        </w:rPr>
        <w:t>до</w:t>
      </w:r>
      <w:r w:rsidR="007D3CFA">
        <w:rPr>
          <w:color w:val="000000"/>
        </w:rPr>
        <w:t xml:space="preserve">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дата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 xml:space="preserve">) законное предписание от </w:t>
      </w:r>
      <w:r w:rsidRPr="007D3CFA" w:rsidR="007D3CFA">
        <w:rPr>
          <w:color w:val="000000"/>
        </w:rPr>
        <w:t>&lt;</w:t>
      </w:r>
      <w:r w:rsidR="007D3CFA">
        <w:rPr>
          <w:rStyle w:val="data2"/>
          <w:color w:val="000000"/>
          <w:shd w:val="clear" w:color="auto" w:fill="FFFFFF"/>
        </w:rPr>
        <w:t>дата</w:t>
      </w:r>
      <w:r w:rsidRPr="007D3CFA" w:rsidR="007D3CFA">
        <w:rPr>
          <w:rStyle w:val="data2"/>
          <w:color w:val="000000"/>
          <w:shd w:val="clear" w:color="auto" w:fill="FFFFFF"/>
        </w:rPr>
        <w:t>&gt;</w:t>
      </w:r>
      <w:r w:rsidR="007D3CFA">
        <w:rPr>
          <w:rStyle w:val="data2"/>
          <w:color w:val="000000"/>
          <w:shd w:val="clear" w:color="auto" w:fill="FFFFFF"/>
        </w:rPr>
        <w:t xml:space="preserve"> № </w:t>
      </w:r>
      <w:r w:rsidRPr="007D3CFA" w:rsidR="007D3CFA">
        <w:rPr>
          <w:rStyle w:val="data2"/>
          <w:color w:val="000000"/>
          <w:shd w:val="clear" w:color="auto" w:fill="FFFFFF"/>
        </w:rPr>
        <w:t>&lt;</w:t>
      </w:r>
      <w:r w:rsidR="007D3CFA">
        <w:rPr>
          <w:rStyle w:val="data2"/>
          <w:color w:val="000000"/>
          <w:shd w:val="clear" w:color="auto" w:fill="FFFFFF"/>
        </w:rPr>
        <w:t>номер</w:t>
      </w:r>
      <w:r w:rsidRPr="007D3CFA" w:rsidR="007D3CFA">
        <w:rPr>
          <w:rStyle w:val="data2"/>
          <w:color w:val="000000"/>
          <w:shd w:val="clear" w:color="auto" w:fill="FFFFFF"/>
        </w:rPr>
        <w:t>&gt;</w:t>
      </w:r>
      <w:r w:rsidRPr="007D3CFA">
        <w:t>.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 xml:space="preserve">Таким образом, суд приходит к выводу, что вина юридического лица – ПАО «Бром» в совершении административного правонарушения, предусмотренного ч. 1 ст. 19.5 КоАП РФ доказана и суд квалифицирует действия юридического лица ПАО «Бром» - как невыполнение в установленный срок законного предписания органа (должностного лица), осуществляющего федеральный государственный надзор об устранении нарушений законодательства, что подтверждается </w:t>
      </w:r>
      <w:r w:rsidRPr="007D3CFA">
        <w:t>имеющимися в деле доказательствами, исследованными в судебном заседании</w:t>
      </w:r>
      <w:r w:rsidRPr="007D3CFA">
        <w:t>, а именно</w:t>
      </w:r>
      <w:r w:rsidRPr="007D3CFA">
        <w:rPr>
          <w:color w:val="000000"/>
        </w:rPr>
        <w:t>: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>- копией уведомления о проведении выездной проверки (</w:t>
      </w:r>
      <w:r w:rsidRPr="007D3CFA">
        <w:rPr>
          <w:color w:val="000000"/>
        </w:rPr>
        <w:t>л.д</w:t>
      </w:r>
      <w:r w:rsidRPr="007D3CFA">
        <w:rPr>
          <w:color w:val="000000"/>
        </w:rPr>
        <w:t>. 1-2),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>-к</w:t>
      </w:r>
      <w:r w:rsidR="007D3CFA">
        <w:rPr>
          <w:color w:val="000000"/>
        </w:rPr>
        <w:t xml:space="preserve">опией распоряжения </w:t>
      </w:r>
      <w:r w:rsidR="007D3CFA">
        <w:rPr>
          <w:color w:val="000000"/>
        </w:rPr>
        <w:t>от</w:t>
      </w:r>
      <w:r w:rsidR="007D3CFA">
        <w:rPr>
          <w:color w:val="000000"/>
        </w:rPr>
        <w:t xml:space="preserve"> </w:t>
      </w:r>
      <w:r w:rsidRPr="007D3CFA" w:rsidR="007D3CFA">
        <w:rPr>
          <w:color w:val="000000"/>
        </w:rPr>
        <w:t>&lt;</w:t>
      </w:r>
      <w:r w:rsidR="007D3CFA">
        <w:rPr>
          <w:color w:val="000000"/>
        </w:rPr>
        <w:t>дата</w:t>
      </w:r>
      <w:r w:rsidRPr="007D3CFA" w:rsidR="007D3CFA">
        <w:rPr>
          <w:color w:val="000000"/>
        </w:rPr>
        <w:t>&gt;</w:t>
      </w:r>
      <w:r w:rsidRPr="007D3CFA">
        <w:rPr>
          <w:color w:val="000000"/>
        </w:rPr>
        <w:t xml:space="preserve"> о проведении внеплановой выездной проверки (</w:t>
      </w:r>
      <w:r w:rsidRPr="007D3CFA">
        <w:rPr>
          <w:color w:val="000000"/>
        </w:rPr>
        <w:t>л.д</w:t>
      </w:r>
      <w:r w:rsidRPr="007D3CFA">
        <w:rPr>
          <w:color w:val="000000"/>
        </w:rPr>
        <w:t>. 3-6),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 xml:space="preserve">- копией акта </w:t>
      </w:r>
      <w:r w:rsidR="00F05BCB">
        <w:rPr>
          <w:color w:val="000000"/>
        </w:rPr>
        <w:t xml:space="preserve">проверки ПАО «Бром» №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номер</w:t>
      </w:r>
      <w:r w:rsidRPr="00F05BCB" w:rsidR="00F05BCB">
        <w:rPr>
          <w:color w:val="000000"/>
        </w:rPr>
        <w:t>&gt;</w:t>
      </w:r>
      <w:r w:rsidRPr="007D3CFA">
        <w:rPr>
          <w:color w:val="000000"/>
        </w:rPr>
        <w:t xml:space="preserve"> (</w:t>
      </w:r>
      <w:r w:rsidRPr="007D3CFA">
        <w:rPr>
          <w:color w:val="000000"/>
        </w:rPr>
        <w:t>л.д</w:t>
      </w:r>
      <w:r w:rsidRPr="007D3CFA">
        <w:rPr>
          <w:color w:val="000000"/>
        </w:rPr>
        <w:t>. 7-10),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>- отв</w:t>
      </w:r>
      <w:r w:rsidR="00F05BCB">
        <w:rPr>
          <w:color w:val="000000"/>
        </w:rPr>
        <w:t xml:space="preserve">етом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наименование учреждения</w:t>
      </w:r>
      <w:r w:rsidRPr="00F05BCB" w:rsidR="00F05BCB">
        <w:rPr>
          <w:color w:val="000000"/>
        </w:rPr>
        <w:t>&gt;</w:t>
      </w:r>
      <w:r w:rsidR="00F05BCB">
        <w:rPr>
          <w:color w:val="000000"/>
        </w:rPr>
        <w:t xml:space="preserve"> </w:t>
      </w:r>
      <w:r w:rsidR="00F05BCB">
        <w:rPr>
          <w:color w:val="000000"/>
        </w:rPr>
        <w:t>от</w:t>
      </w:r>
      <w:r w:rsidR="00F05BCB">
        <w:rPr>
          <w:color w:val="000000"/>
        </w:rPr>
        <w:t xml:space="preserve"> 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дата</w:t>
      </w:r>
      <w:r w:rsidRPr="00F05BCB" w:rsidR="00F05BCB">
        <w:rPr>
          <w:color w:val="000000"/>
        </w:rPr>
        <w:t>&gt;</w:t>
      </w:r>
      <w:r w:rsidR="00F05BCB">
        <w:rPr>
          <w:color w:val="000000"/>
        </w:rPr>
        <w:t xml:space="preserve"> на запрос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наименование учреждения</w:t>
      </w:r>
      <w:r w:rsidRPr="00F05BCB" w:rsidR="00F05BCB">
        <w:rPr>
          <w:color w:val="000000"/>
        </w:rPr>
        <w:t>&gt;</w:t>
      </w:r>
      <w:r w:rsidRPr="007D3CFA">
        <w:rPr>
          <w:color w:val="000000"/>
        </w:rPr>
        <w:t xml:space="preserve"> (</w:t>
      </w:r>
      <w:r w:rsidRPr="007D3CFA">
        <w:rPr>
          <w:color w:val="000000"/>
        </w:rPr>
        <w:t>л.д</w:t>
      </w:r>
      <w:r w:rsidRPr="007D3CFA">
        <w:rPr>
          <w:color w:val="000000"/>
        </w:rPr>
        <w:t>. 13-15),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>- копией извещения о составлении протокола (</w:t>
      </w:r>
      <w:r w:rsidRPr="007D3CFA">
        <w:rPr>
          <w:color w:val="000000"/>
        </w:rPr>
        <w:t>л.д</w:t>
      </w:r>
      <w:r w:rsidRPr="007D3CFA">
        <w:rPr>
          <w:color w:val="000000"/>
        </w:rPr>
        <w:t>. 16-18),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протоколом № </w:t>
      </w:r>
      <w:r w:rsidRPr="00F05BCB">
        <w:rPr>
          <w:color w:val="000000"/>
        </w:rPr>
        <w:t>&lt;</w:t>
      </w:r>
      <w:r>
        <w:rPr>
          <w:color w:val="000000"/>
        </w:rPr>
        <w:t>номер</w:t>
      </w:r>
      <w:r w:rsidRPr="00F05BCB">
        <w:rPr>
          <w:color w:val="000000"/>
        </w:rPr>
        <w:t>&gt;</w:t>
      </w:r>
      <w:r w:rsidRPr="007D3CFA">
        <w:rPr>
          <w:color w:val="000000"/>
        </w:rPr>
        <w:t xml:space="preserve"> об административ</w:t>
      </w:r>
      <w:r>
        <w:rPr>
          <w:color w:val="000000"/>
        </w:rPr>
        <w:t xml:space="preserve">ном правонарушении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 w:rsidRPr="00F05BCB">
        <w:rPr>
          <w:color w:val="000000"/>
        </w:rPr>
        <w:t>&lt;</w:t>
      </w:r>
      <w:r>
        <w:rPr>
          <w:color w:val="000000"/>
        </w:rPr>
        <w:t>дата</w:t>
      </w:r>
      <w:r w:rsidRPr="00F05BCB">
        <w:rPr>
          <w:color w:val="000000"/>
        </w:rPr>
        <w:t>&gt;</w:t>
      </w:r>
      <w:r w:rsidRPr="007D3CFA">
        <w:rPr>
          <w:color w:val="000000"/>
        </w:rPr>
        <w:t xml:space="preserve"> (</w:t>
      </w:r>
      <w:r w:rsidRPr="007D3CFA">
        <w:rPr>
          <w:color w:val="000000"/>
        </w:rPr>
        <w:t>л.д</w:t>
      </w:r>
      <w:r w:rsidRPr="007D3CFA">
        <w:rPr>
          <w:color w:val="000000"/>
        </w:rPr>
        <w:t>. 20-23),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 xml:space="preserve">- </w:t>
      </w:r>
      <w:r w:rsidR="00F05BCB">
        <w:rPr>
          <w:color w:val="000000"/>
        </w:rPr>
        <w:t xml:space="preserve">копией предписания </w:t>
      </w:r>
      <w:r w:rsidR="00F05BCB">
        <w:rPr>
          <w:color w:val="000000"/>
        </w:rPr>
        <w:t>от</w:t>
      </w:r>
      <w:r w:rsidR="00F05BCB">
        <w:rPr>
          <w:color w:val="000000"/>
        </w:rPr>
        <w:t xml:space="preserve">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дата</w:t>
      </w:r>
      <w:r w:rsidRPr="00F05BCB" w:rsidR="00F05BCB">
        <w:rPr>
          <w:color w:val="000000"/>
        </w:rPr>
        <w:t>&gt;</w:t>
      </w:r>
      <w:r w:rsidR="00F05BCB">
        <w:rPr>
          <w:color w:val="000000"/>
        </w:rPr>
        <w:t xml:space="preserve"> №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номер</w:t>
      </w:r>
      <w:r w:rsidRPr="00F05BCB" w:rsidR="00F05BCB">
        <w:rPr>
          <w:color w:val="000000"/>
        </w:rPr>
        <w:t>&gt;</w:t>
      </w:r>
      <w:r w:rsidRPr="007D3CFA">
        <w:rPr>
          <w:color w:val="000000"/>
        </w:rPr>
        <w:t xml:space="preserve"> (</w:t>
      </w:r>
      <w:r w:rsidRPr="007D3CFA">
        <w:rPr>
          <w:color w:val="000000"/>
        </w:rPr>
        <w:t>л.д</w:t>
      </w:r>
      <w:r w:rsidRPr="007D3CFA">
        <w:rPr>
          <w:color w:val="000000"/>
        </w:rPr>
        <w:t>. 27-28),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>- копией сообщения генеральному директору АО «Бром» о том, что срок проверки предписания об устранении нарушений законодательства в сфере природопользования и охран</w:t>
      </w:r>
      <w:r w:rsidR="00F05BCB">
        <w:rPr>
          <w:color w:val="000000"/>
        </w:rPr>
        <w:t xml:space="preserve">ы окружающей среды </w:t>
      </w:r>
      <w:r w:rsidR="00F05BCB">
        <w:rPr>
          <w:color w:val="000000"/>
        </w:rPr>
        <w:t>от</w:t>
      </w:r>
      <w:r w:rsidR="00F05BCB">
        <w:rPr>
          <w:color w:val="000000"/>
        </w:rPr>
        <w:t xml:space="preserve">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дата</w:t>
      </w:r>
      <w:r w:rsidRPr="00F05BCB" w:rsidR="00F05BCB">
        <w:rPr>
          <w:color w:val="000000"/>
        </w:rPr>
        <w:t>&gt;</w:t>
      </w:r>
      <w:r w:rsidR="00F05BCB">
        <w:rPr>
          <w:color w:val="000000"/>
        </w:rPr>
        <w:t xml:space="preserve"> №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номер</w:t>
      </w:r>
      <w:r w:rsidRPr="00F05BCB" w:rsidR="00F05BCB">
        <w:rPr>
          <w:color w:val="000000"/>
        </w:rPr>
        <w:t>&gt;</w:t>
      </w:r>
      <w:r w:rsidR="00F05BCB">
        <w:rPr>
          <w:color w:val="000000"/>
        </w:rPr>
        <w:t xml:space="preserve"> переносится с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дата</w:t>
      </w:r>
      <w:r w:rsidRPr="00F05BCB" w:rsidR="00F05BCB">
        <w:rPr>
          <w:color w:val="000000"/>
        </w:rPr>
        <w:t>&gt;</w:t>
      </w:r>
      <w:r w:rsidR="00F05BCB">
        <w:rPr>
          <w:color w:val="000000"/>
        </w:rPr>
        <w:t xml:space="preserve"> на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дата</w:t>
      </w:r>
      <w:r w:rsidRPr="00F05BCB" w:rsidR="00F05BCB">
        <w:rPr>
          <w:color w:val="000000"/>
        </w:rPr>
        <w:t>&gt;</w:t>
      </w:r>
      <w:r w:rsidRPr="007D3CFA">
        <w:rPr>
          <w:color w:val="000000"/>
        </w:rPr>
        <w:t xml:space="preserve"> (</w:t>
      </w:r>
      <w:r w:rsidRPr="007D3CFA">
        <w:rPr>
          <w:color w:val="000000"/>
        </w:rPr>
        <w:t>л.д</w:t>
      </w:r>
      <w:r w:rsidRPr="007D3CFA">
        <w:rPr>
          <w:color w:val="000000"/>
        </w:rPr>
        <w:t>. 29),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>- копией сообщения генеральному директору АО «Бром» о том, что срок проверки предписания об устранении нарушений законодательства в сфере природопользования и охран</w:t>
      </w:r>
      <w:r w:rsidR="00F05BCB">
        <w:rPr>
          <w:color w:val="000000"/>
        </w:rPr>
        <w:t xml:space="preserve">ы окружающей среды </w:t>
      </w:r>
      <w:r w:rsidR="00F05BCB">
        <w:rPr>
          <w:color w:val="000000"/>
        </w:rPr>
        <w:t>от</w:t>
      </w:r>
      <w:r w:rsidR="00F05BCB">
        <w:rPr>
          <w:color w:val="000000"/>
        </w:rPr>
        <w:t xml:space="preserve">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дата</w:t>
      </w:r>
      <w:r w:rsidRPr="00F05BCB" w:rsidR="00F05BCB">
        <w:rPr>
          <w:color w:val="000000"/>
        </w:rPr>
        <w:t>&gt;</w:t>
      </w:r>
      <w:r w:rsidR="00F05BCB">
        <w:rPr>
          <w:color w:val="000000"/>
        </w:rPr>
        <w:t xml:space="preserve"> №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номер</w:t>
      </w:r>
      <w:r w:rsidRPr="00F05BCB" w:rsidR="00F05BCB">
        <w:rPr>
          <w:color w:val="000000"/>
        </w:rPr>
        <w:t>&gt;</w:t>
      </w:r>
      <w:r w:rsidR="00F05BCB">
        <w:rPr>
          <w:color w:val="000000"/>
        </w:rPr>
        <w:t xml:space="preserve"> переносится с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дата</w:t>
      </w:r>
      <w:r w:rsidRPr="00F05BCB" w:rsidR="00F05BCB">
        <w:rPr>
          <w:color w:val="000000"/>
        </w:rPr>
        <w:t>&gt;</w:t>
      </w:r>
      <w:r w:rsidR="00F05BCB">
        <w:rPr>
          <w:color w:val="000000"/>
        </w:rPr>
        <w:t xml:space="preserve"> на </w:t>
      </w:r>
      <w:r w:rsidRPr="00F05BCB" w:rsidR="00F05BCB">
        <w:rPr>
          <w:color w:val="000000"/>
        </w:rPr>
        <w:t>&lt;</w:t>
      </w:r>
      <w:r w:rsidR="00F05BCB">
        <w:rPr>
          <w:color w:val="000000"/>
        </w:rPr>
        <w:t>дата</w:t>
      </w:r>
      <w:r w:rsidRPr="00F05BCB" w:rsidR="00F05BCB">
        <w:rPr>
          <w:color w:val="000000"/>
        </w:rPr>
        <w:t>&gt;</w:t>
      </w:r>
      <w:r w:rsidRPr="007D3CFA">
        <w:rPr>
          <w:color w:val="000000"/>
        </w:rPr>
        <w:t xml:space="preserve"> (</w:t>
      </w:r>
      <w:r w:rsidRPr="007D3CFA">
        <w:rPr>
          <w:color w:val="000000"/>
        </w:rPr>
        <w:t>л.д</w:t>
      </w:r>
      <w:r w:rsidRPr="007D3CFA">
        <w:rPr>
          <w:color w:val="000000"/>
        </w:rPr>
        <w:t>. 30).</w:t>
      </w:r>
    </w:p>
    <w:p w:rsidR="00931039" w:rsidRPr="007D3CFA" w:rsidP="0093103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3CFA">
        <w:rPr>
          <w:color w:val="000000"/>
        </w:rPr>
        <w:t xml:space="preserve">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31039" w:rsidRPr="007D3CFA" w:rsidP="00931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ст. 19.5 КоАП РФ.</w:t>
      </w:r>
    </w:p>
    <w:p w:rsidR="00931039" w:rsidRPr="007D3CFA" w:rsidP="00931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931039" w:rsidRPr="007D3CFA" w:rsidP="0093103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Так, предписание от </w:t>
      </w:r>
      <w:r w:rsidRPr="00F05BCB">
        <w:rPr>
          <w:color w:val="000000"/>
        </w:rPr>
        <w:t>&lt;</w:t>
      </w:r>
      <w:r>
        <w:rPr>
          <w:color w:val="000000"/>
        </w:rPr>
        <w:t>дата</w:t>
      </w:r>
      <w:r w:rsidRPr="00F05BCB">
        <w:rPr>
          <w:color w:val="000000"/>
        </w:rPr>
        <w:t>&gt;</w:t>
      </w:r>
      <w:r>
        <w:rPr>
          <w:color w:val="000000"/>
        </w:rPr>
        <w:t xml:space="preserve"> № </w:t>
      </w:r>
      <w:r w:rsidRPr="00F05BCB">
        <w:rPr>
          <w:color w:val="000000"/>
        </w:rPr>
        <w:t>&lt;</w:t>
      </w:r>
      <w:r>
        <w:rPr>
          <w:color w:val="000000"/>
        </w:rPr>
        <w:t>номер</w:t>
      </w:r>
      <w:r w:rsidRPr="00F05BCB">
        <w:rPr>
          <w:color w:val="000000"/>
        </w:rPr>
        <w:t>&gt;</w:t>
      </w:r>
      <w:r w:rsidRPr="007D3CFA">
        <w:rPr>
          <w:color w:val="000000"/>
        </w:rPr>
        <w:t xml:space="preserve"> было вынесено уполномоченным на то должностным лицом в пределах своей компетенции, с соблюдением порядка его вынесения, в нем сформулированы конкретные действия, которые необходимо совершить </w:t>
      </w:r>
      <w:r w:rsidRPr="007D3CFA">
        <w:rPr>
          <w:color w:val="000000"/>
        </w:rPr>
        <w:t>исполнителю, установлен срок его исполнения, оно является доступным для понимания и исполнимым, письменное мотивированное ходатайство о продлении срока исполнения предписания не подавалось, в установленном законом порядке данное предписание не обжаловалось, не</w:t>
      </w:r>
      <w:r w:rsidRPr="007D3CFA">
        <w:rPr>
          <w:color w:val="000000"/>
        </w:rPr>
        <w:t xml:space="preserve"> признано судом незаконным и не отменено.</w:t>
      </w:r>
    </w:p>
    <w:p w:rsidR="00931039" w:rsidRPr="007D3CFA" w:rsidP="00F0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 xml:space="preserve">        </w:t>
      </w:r>
      <w:r w:rsidRPr="007D3CFA">
        <w:rPr>
          <w:rFonts w:ascii="Times New Roman" w:hAnsi="Times New Roman"/>
          <w:color w:val="000000"/>
          <w:sz w:val="24"/>
          <w:szCs w:val="24"/>
        </w:rPr>
        <w:t>В соответствии с ч. 1 ст. 4.5 КоАП РФ срок давности привлечения ПАО «Бром» к административной ответственности по ч.1 ст.19.5 КоАП РФ не истек.</w:t>
      </w:r>
    </w:p>
    <w:p w:rsidR="00931039" w:rsidRPr="007D3CFA" w:rsidP="00F0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color w:val="000000"/>
          <w:sz w:val="24"/>
          <w:szCs w:val="24"/>
        </w:rPr>
        <w:t xml:space="preserve">       Обстоятельств, исключающих производство по данному делу об административном правонарушении, предусмотренных ст. 24.5 КоАП РФ, а также неустранимых сомнений, которые в силу ст. 1.5 КоАП РФ могут быть истолкованы в пользу ПАО «Бром», в судебном заседании не установлено.</w:t>
      </w:r>
    </w:p>
    <w:p w:rsidR="00931039" w:rsidRPr="007D3CFA" w:rsidP="00F0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 xml:space="preserve">         При назначении наказания в соответствии со </w:t>
      </w:r>
      <w:r w:rsidRPr="007D3CFA">
        <w:rPr>
          <w:rFonts w:ascii="Times New Roman" w:hAnsi="Times New Roman"/>
          <w:sz w:val="24"/>
          <w:szCs w:val="24"/>
        </w:rPr>
        <w:t>ст.ст</w:t>
      </w:r>
      <w:r w:rsidRPr="007D3CFA">
        <w:rPr>
          <w:rFonts w:ascii="Times New Roman" w:hAnsi="Times New Roman"/>
          <w:sz w:val="24"/>
          <w:szCs w:val="24"/>
        </w:rPr>
        <w:t>. 4.1-4.3 КоАП РФ суд учитывает характер совершенного юридическим лицом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31039" w:rsidRPr="007D3CFA" w:rsidP="00F05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 xml:space="preserve">         Обстоятельств, смягчающих и отягчающих административную ответственность ПАО «Бром», мировым судьей не установлено. </w:t>
      </w:r>
    </w:p>
    <w:p w:rsidR="00931039" w:rsidRPr="007D3CFA" w:rsidP="00F05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 xml:space="preserve">          При таких обстоятельствах суд считает необходимым назначить  ПАО «Бром» административное наказание, предусмот</w:t>
      </w:r>
      <w:r w:rsidRPr="007D3CFA">
        <w:rPr>
          <w:rFonts w:ascii="Times New Roman" w:hAnsi="Times New Roman"/>
          <w:sz w:val="24"/>
          <w:szCs w:val="24"/>
        </w:rPr>
        <w:t>ренное санкцией ч. 1 ст. 19.5 КоАП РФ, в виде административного штрафа минимального размера.</w:t>
      </w:r>
    </w:p>
    <w:p w:rsidR="00931039" w:rsidRPr="007D3CFA" w:rsidP="00F05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FA"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7D3CF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7D3CFA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7D3CFA">
        <w:rPr>
          <w:rFonts w:ascii="Times New Roman" w:eastAsia="Times New Roman" w:hAnsi="Times New Roman"/>
          <w:sz w:val="24"/>
          <w:szCs w:val="24"/>
          <w:lang w:eastAsia="ru-RU"/>
        </w:rPr>
        <w:t xml:space="preserve">. 4.1, 29.9, 29.10 КоАП РФ, </w:t>
      </w:r>
    </w:p>
    <w:p w:rsidR="00931039" w:rsidRPr="007D3CFA" w:rsidP="009310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F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31039" w:rsidRPr="007D3CFA" w:rsidP="009310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F05B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7D3C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постановил:</w:t>
      </w:r>
    </w:p>
    <w:p w:rsidR="00931039" w:rsidRPr="007D3CFA" w:rsidP="009310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F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31039" w:rsidRPr="007D3CFA" w:rsidP="0093103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FA">
        <w:rPr>
          <w:rFonts w:ascii="Times New Roman" w:eastAsia="Arial Unicode MS" w:hAnsi="Times New Roman"/>
          <w:sz w:val="24"/>
          <w:szCs w:val="24"/>
        </w:rPr>
        <w:t>Публичное</w:t>
      </w:r>
      <w:r w:rsidR="00F05BCB">
        <w:rPr>
          <w:rFonts w:ascii="Times New Roman" w:eastAsia="Arial Unicode MS" w:hAnsi="Times New Roman"/>
          <w:sz w:val="24"/>
          <w:szCs w:val="24"/>
        </w:rPr>
        <w:t xml:space="preserve"> акционерное общество «Бром», </w:t>
      </w:r>
      <w:r w:rsidRPr="00F05BCB" w:rsidR="00F05BCB">
        <w:rPr>
          <w:rFonts w:ascii="Times New Roman" w:eastAsia="Arial Unicode MS" w:hAnsi="Times New Roman"/>
          <w:sz w:val="24"/>
          <w:szCs w:val="24"/>
        </w:rPr>
        <w:t>&lt;</w:t>
      </w:r>
      <w:r w:rsidR="00F05BCB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F05BCB" w:rsidR="00F05BCB">
        <w:rPr>
          <w:rFonts w:ascii="Times New Roman" w:eastAsia="Arial Unicode MS" w:hAnsi="Times New Roman"/>
          <w:sz w:val="24"/>
          <w:szCs w:val="24"/>
        </w:rPr>
        <w:t>&gt;</w:t>
      </w:r>
      <w:r w:rsidRPr="007D3CF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D3CFA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наказание в виде административного штрафа в размере 10 000 (десяти тысяч) рублей.</w:t>
      </w:r>
    </w:p>
    <w:p w:rsidR="00931039" w:rsidRPr="007D3CFA" w:rsidP="0093103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hd w:val="clear" w:color="auto" w:fill="FFFFFF"/>
          <w:lang w:bidi="ru-RU"/>
        </w:rPr>
      </w:pPr>
      <w:r w:rsidRPr="007D3CFA">
        <w:t xml:space="preserve">         Административный штраф в сумме 10 000 (десять тысяч) рублей следует уплатить по следующим реквизитам: </w:t>
      </w:r>
      <w:r w:rsidRPr="007D3CFA">
        <w:rPr>
          <w:rFonts w:eastAsia="Calibri"/>
        </w:rPr>
        <w:t xml:space="preserve">получатель: </w:t>
      </w:r>
      <w:r w:rsidRPr="007D3CFA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82811601193010005140.</w:t>
      </w:r>
    </w:p>
    <w:p w:rsidR="00931039" w:rsidRPr="007D3CFA" w:rsidP="00931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7D3CFA">
        <w:rPr>
          <w:rFonts w:ascii="Times New Roman" w:hAnsi="Times New Roman"/>
          <w:sz w:val="24"/>
          <w:szCs w:val="24"/>
        </w:rPr>
        <w:t>Красноперекопского</w:t>
      </w:r>
      <w:r w:rsidRPr="007D3CFA">
        <w:rPr>
          <w:rFonts w:ascii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 </w:t>
      </w:r>
    </w:p>
    <w:p w:rsidR="00931039" w:rsidRPr="007D3CFA" w:rsidP="009310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31039" w:rsidRPr="007D3CFA" w:rsidP="009310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931039" w:rsidRPr="007D3CFA" w:rsidP="00931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3CFA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7D3CFA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7D3CF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31039" w:rsidRPr="007D3CFA" w:rsidP="009310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31039" w:rsidRPr="007D3CFA" w:rsidP="009310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3CFA">
        <w:rPr>
          <w:rFonts w:ascii="Times New Roman" w:hAnsi="Times New Roman"/>
          <w:sz w:val="24"/>
          <w:szCs w:val="24"/>
        </w:rPr>
        <w:t xml:space="preserve">            Мировой судья</w:t>
      </w:r>
      <w:r w:rsidRPr="007D3CFA">
        <w:rPr>
          <w:rFonts w:ascii="Times New Roman" w:hAnsi="Times New Roman"/>
          <w:sz w:val="24"/>
          <w:szCs w:val="24"/>
        </w:rPr>
        <w:tab/>
      </w:r>
      <w:r w:rsidRPr="007D3CFA">
        <w:rPr>
          <w:rFonts w:ascii="Times New Roman" w:hAnsi="Times New Roman"/>
          <w:sz w:val="24"/>
          <w:szCs w:val="24"/>
        </w:rPr>
        <w:tab/>
      </w:r>
      <w:r w:rsidRPr="007D3CFA">
        <w:rPr>
          <w:rFonts w:ascii="Times New Roman" w:hAnsi="Times New Roman"/>
          <w:sz w:val="24"/>
          <w:szCs w:val="24"/>
        </w:rPr>
        <w:tab/>
        <w:t xml:space="preserve">   </w:t>
      </w:r>
      <w:r w:rsidRPr="007D3CFA">
        <w:rPr>
          <w:rFonts w:ascii="Times New Roman" w:hAnsi="Times New Roman"/>
          <w:sz w:val="24"/>
          <w:szCs w:val="24"/>
        </w:rPr>
        <w:tab/>
      </w:r>
      <w:r w:rsidRPr="007D3CFA">
        <w:rPr>
          <w:rFonts w:ascii="Times New Roman" w:hAnsi="Times New Roman"/>
          <w:sz w:val="24"/>
          <w:szCs w:val="24"/>
        </w:rPr>
        <w:tab/>
        <w:t xml:space="preserve">                 М.В. Матюшенко</w:t>
      </w:r>
    </w:p>
    <w:p w:rsidR="00C15341" w:rsidRPr="007D3CFA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D"/>
    <w:rsid w:val="00000A3A"/>
    <w:rsid w:val="007B699D"/>
    <w:rsid w:val="007D3CFA"/>
    <w:rsid w:val="00931039"/>
    <w:rsid w:val="00C15341"/>
    <w:rsid w:val="00F05B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31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uiPriority w:val="99"/>
    <w:rsid w:val="0093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class20">
    <w:name w:val="msoclass20"/>
    <w:basedOn w:val="Normal"/>
    <w:uiPriority w:val="99"/>
    <w:rsid w:val="0093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93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