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074" w:rsidRPr="00F041D7" w:rsidP="00F840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4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5-58-132/2021</w:t>
      </w:r>
    </w:p>
    <w:p w:rsidR="00F84074" w:rsidRPr="00F041D7" w:rsidP="00F840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4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F04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</w:t>
      </w:r>
      <w:r w:rsidRPr="00F04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0058-01-2021-000397-18</w:t>
      </w:r>
    </w:p>
    <w:p w:rsidR="00F84074" w:rsidRPr="00F041D7" w:rsidP="00F84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4074" w:rsidRPr="00F041D7" w:rsidP="00F8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41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84074" w:rsidRPr="00F041D7" w:rsidP="00F840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41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F84074" w:rsidRPr="00F041D7" w:rsidP="00F8407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84074" w:rsidRPr="00F041D7" w:rsidP="00F8407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F041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 апреля 2021 г.</w:t>
      </w:r>
      <w:r w:rsidRPr="00F041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041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041D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F84074" w:rsidRPr="00F041D7" w:rsidP="00F84074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041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F041D7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F041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041D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F84074" w:rsidRPr="00F041D7" w:rsidP="00F8407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Баранова Н. С.</w:t>
      </w: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041D7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F041D7">
        <w:rPr>
          <w:rFonts w:ascii="Times New Roman" w:eastAsia="Calibri" w:hAnsi="Times New Roman" w:cs="Times New Roman"/>
          <w:sz w:val="24"/>
          <w:szCs w:val="24"/>
        </w:rPr>
        <w:t>&gt;</w:t>
      </w:r>
      <w:r w:rsidRPr="00F041D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F84074" w:rsidRPr="00F041D7" w:rsidP="00F8407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84074" w:rsidRPr="00F041D7" w:rsidP="00F8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</w:t>
      </w:r>
      <w:r w:rsidR="00F041D7">
        <w:rPr>
          <w:rFonts w:ascii="Times New Roman" w:eastAsia="Tahoma" w:hAnsi="Times New Roman" w:cs="Times New Roman"/>
          <w:sz w:val="24"/>
          <w:szCs w:val="24"/>
        </w:rPr>
        <w:t xml:space="preserve">            </w:t>
      </w:r>
      <w:r w:rsidRPr="00F041D7">
        <w:rPr>
          <w:rFonts w:ascii="Times New Roman" w:eastAsia="Tahoma" w:hAnsi="Times New Roman" w:cs="Times New Roman"/>
          <w:sz w:val="24"/>
          <w:szCs w:val="24"/>
        </w:rPr>
        <w:t xml:space="preserve">         </w:t>
      </w:r>
      <w:r w:rsidRPr="00F041D7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F84074" w:rsidRPr="00F041D7" w:rsidP="00F04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 Баранов Н.С. не уплатил административный штраф в сроки, предусмотренные ч. 1 ст. 32.2 КоАП РФ при следующих обстоятельствах.</w:t>
      </w:r>
    </w:p>
    <w:p w:rsidR="00F84074" w:rsidRPr="00F041D7" w:rsidP="00F041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Постановлением инспектора ДПС ОГИБДД МО МВД России</w:t>
      </w:r>
      <w:r w:rsidR="00F041D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F041D7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="00F041D7">
        <w:rPr>
          <w:rFonts w:ascii="Times New Roman" w:eastAsia="Calibri" w:hAnsi="Times New Roman" w:cs="Times New Roman"/>
          <w:sz w:val="24"/>
          <w:szCs w:val="24"/>
        </w:rPr>
        <w:t xml:space="preserve">» Ф.И.О. </w:t>
      </w:r>
      <w:r w:rsidR="00F041D7">
        <w:rPr>
          <w:rFonts w:ascii="Times New Roman" w:eastAsia="Calibri" w:hAnsi="Times New Roman" w:cs="Times New Roman"/>
          <w:sz w:val="24"/>
          <w:szCs w:val="24"/>
        </w:rPr>
        <w:t>от</w:t>
      </w:r>
      <w:r w:rsidR="00F04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1D7" w:rsidR="00F041D7">
        <w:rPr>
          <w:rFonts w:ascii="Times New Roman" w:eastAsia="Calibri" w:hAnsi="Times New Roman" w:cs="Times New Roman"/>
          <w:sz w:val="24"/>
          <w:szCs w:val="24"/>
        </w:rPr>
        <w:t>&lt;</w:t>
      </w:r>
      <w:r w:rsidR="00F041D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F041D7" w:rsidR="00F041D7">
        <w:rPr>
          <w:rFonts w:ascii="Times New Roman" w:eastAsia="Calibri" w:hAnsi="Times New Roman" w:cs="Times New Roman"/>
          <w:sz w:val="24"/>
          <w:szCs w:val="24"/>
        </w:rPr>
        <w:t>&gt;</w:t>
      </w:r>
      <w:r w:rsidR="00F041D7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F041D7" w:rsidR="00F041D7">
        <w:rPr>
          <w:rFonts w:ascii="Times New Roman" w:eastAsia="Calibri" w:hAnsi="Times New Roman" w:cs="Times New Roman"/>
          <w:sz w:val="24"/>
          <w:szCs w:val="24"/>
        </w:rPr>
        <w:t>&lt;</w:t>
      </w:r>
      <w:r w:rsidR="00F041D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F041D7" w:rsidR="00F041D7">
        <w:rPr>
          <w:rFonts w:ascii="Times New Roman" w:eastAsia="Calibri" w:hAnsi="Times New Roman" w:cs="Times New Roman"/>
          <w:sz w:val="24"/>
          <w:szCs w:val="24"/>
        </w:rPr>
        <w:t>&gt;</w:t>
      </w: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Баранов Н.С. привлечён к административной ответственности по ч. 2 ст. 12.16 КоАП РФ с назначением наказания в виде штрафа в размере 1000,00 рублей. Указанное постановление вст</w:t>
      </w:r>
      <w:r w:rsidR="00405D37">
        <w:rPr>
          <w:rFonts w:ascii="Times New Roman" w:eastAsia="Calibri" w:hAnsi="Times New Roman" w:cs="Times New Roman"/>
          <w:sz w:val="24"/>
          <w:szCs w:val="24"/>
        </w:rPr>
        <w:t xml:space="preserve">упило в законную силу </w:t>
      </w:r>
      <w:r w:rsidR="00405D37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405D37">
        <w:rPr>
          <w:rFonts w:ascii="Times New Roman" w:eastAsia="Calibri" w:hAnsi="Times New Roman" w:cs="Times New Roman"/>
          <w:sz w:val="24"/>
          <w:szCs w:val="24"/>
        </w:rPr>
        <w:t>дата</w:t>
      </w:r>
      <w:r w:rsidR="00405D37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Pr="00F041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4074" w:rsidRPr="00F041D7" w:rsidP="00F041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 лицом, совершившим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срок, предусмотренный КоАП РФ, Баранов Н.С. штраф не оплатил.</w:t>
      </w:r>
    </w:p>
    <w:p w:rsidR="00F84074" w:rsidRPr="00F041D7" w:rsidP="00F041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В судебном заседании Баранову Н.С. были разъяснены процессуальные права в соответствии со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оплатил своевременно, так как забыл о нём.</w:t>
      </w:r>
    </w:p>
    <w:p w:rsidR="00F84074" w:rsidRPr="00F041D7" w:rsidP="00F04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 Выслушав Баранова Н.С., исследовав материалы дела, суд считает, что событие правонарушения имело место и его подтверждают материалы дела: протокол об административн</w:t>
      </w:r>
      <w:r w:rsidR="00405D37">
        <w:rPr>
          <w:rFonts w:ascii="Times New Roman" w:eastAsia="Calibri" w:hAnsi="Times New Roman" w:cs="Times New Roman"/>
          <w:sz w:val="24"/>
          <w:szCs w:val="24"/>
        </w:rPr>
        <w:t xml:space="preserve">ом правонарушении 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&lt;</w:t>
      </w:r>
      <w:r w:rsidR="00405D3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&gt;</w:t>
      </w:r>
      <w:r w:rsidR="00405D3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&lt;</w:t>
      </w:r>
      <w:r w:rsidR="00405D3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&gt;</w:t>
      </w: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041D7">
        <w:rPr>
          <w:rFonts w:ascii="Times New Roman" w:eastAsia="Calibri" w:hAnsi="Times New Roman" w:cs="Times New Roman"/>
          <w:sz w:val="24"/>
          <w:szCs w:val="24"/>
        </w:rPr>
        <w:t>л.д</w:t>
      </w:r>
      <w:r w:rsidRPr="00F041D7">
        <w:rPr>
          <w:rFonts w:ascii="Times New Roman" w:eastAsia="Calibri" w:hAnsi="Times New Roman" w:cs="Times New Roman"/>
          <w:sz w:val="24"/>
          <w:szCs w:val="24"/>
        </w:rPr>
        <w:t>. 3); к</w:t>
      </w:r>
      <w:r w:rsidR="00405D37">
        <w:rPr>
          <w:rFonts w:ascii="Times New Roman" w:eastAsia="Calibri" w:hAnsi="Times New Roman" w:cs="Times New Roman"/>
          <w:sz w:val="24"/>
          <w:szCs w:val="24"/>
        </w:rPr>
        <w:t xml:space="preserve">опия постановления </w:t>
      </w:r>
      <w:r w:rsidR="00405D37">
        <w:rPr>
          <w:rFonts w:ascii="Times New Roman" w:eastAsia="Calibri" w:hAnsi="Times New Roman" w:cs="Times New Roman"/>
          <w:sz w:val="24"/>
          <w:szCs w:val="24"/>
        </w:rPr>
        <w:t>от</w:t>
      </w:r>
      <w:r w:rsidR="00405D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&lt;</w:t>
      </w:r>
      <w:r w:rsidR="00405D3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&gt;</w:t>
      </w:r>
      <w:r w:rsidRPr="00F041D7">
        <w:rPr>
          <w:rFonts w:ascii="Times New Roman" w:eastAsia="Calibri" w:hAnsi="Times New Roman" w:cs="Times New Roman"/>
          <w:sz w:val="24"/>
          <w:szCs w:val="24"/>
        </w:rPr>
        <w:t>, вступи</w:t>
      </w:r>
      <w:r w:rsidR="00405D37">
        <w:rPr>
          <w:rFonts w:ascii="Times New Roman" w:eastAsia="Calibri" w:hAnsi="Times New Roman" w:cs="Times New Roman"/>
          <w:sz w:val="24"/>
          <w:szCs w:val="24"/>
        </w:rPr>
        <w:t xml:space="preserve">вшего в законную силу 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&lt;</w:t>
      </w:r>
      <w:r w:rsidR="00405D3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405D37" w:rsidR="00405D37">
        <w:rPr>
          <w:rFonts w:ascii="Times New Roman" w:eastAsia="Calibri" w:hAnsi="Times New Roman" w:cs="Times New Roman"/>
          <w:sz w:val="24"/>
          <w:szCs w:val="24"/>
        </w:rPr>
        <w:t>&gt;</w:t>
      </w: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F041D7">
        <w:rPr>
          <w:rFonts w:ascii="Times New Roman" w:eastAsia="Calibri" w:hAnsi="Times New Roman" w:cs="Times New Roman"/>
          <w:sz w:val="24"/>
          <w:szCs w:val="24"/>
        </w:rPr>
        <w:t>л.д</w:t>
      </w:r>
      <w:r w:rsidRPr="00F041D7">
        <w:rPr>
          <w:rFonts w:ascii="Times New Roman" w:eastAsia="Calibri" w:hAnsi="Times New Roman" w:cs="Times New Roman"/>
          <w:sz w:val="24"/>
          <w:szCs w:val="24"/>
        </w:rPr>
        <w:t>. 4), справка по правонарушениям (</w:t>
      </w:r>
      <w:r w:rsidRPr="00F041D7">
        <w:rPr>
          <w:rFonts w:ascii="Times New Roman" w:eastAsia="Calibri" w:hAnsi="Times New Roman" w:cs="Times New Roman"/>
          <w:sz w:val="24"/>
          <w:szCs w:val="24"/>
        </w:rPr>
        <w:t>л.д</w:t>
      </w:r>
      <w:r w:rsidRPr="00F041D7">
        <w:rPr>
          <w:rFonts w:ascii="Times New Roman" w:eastAsia="Calibri" w:hAnsi="Times New Roman" w:cs="Times New Roman"/>
          <w:sz w:val="24"/>
          <w:szCs w:val="24"/>
        </w:rPr>
        <w:t>. 6).</w:t>
      </w:r>
    </w:p>
    <w:p w:rsidR="00F84074" w:rsidRPr="00F041D7" w:rsidP="00F041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</w:t>
      </w:r>
      <w:r w:rsidR="00405D37">
        <w:rPr>
          <w:rFonts w:ascii="Times New Roman" w:eastAsia="Calibri" w:hAnsi="Times New Roman" w:cs="Times New Roman"/>
          <w:bCs/>
          <w:sz w:val="24"/>
          <w:szCs w:val="24"/>
        </w:rPr>
        <w:t xml:space="preserve"> Баранова Н. С.</w:t>
      </w: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F84074" w:rsidRPr="00F041D7" w:rsidP="00F04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41D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84074" w:rsidRPr="00F041D7" w:rsidP="00F8407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84074" w:rsidRPr="00F041D7" w:rsidP="00F04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смягчающим ответственность Баранова Н.С., мировой судья признает полное признание вины.</w:t>
      </w:r>
    </w:p>
    <w:p w:rsidR="00F84074" w:rsidRPr="00F041D7" w:rsidP="00F04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отягчающих ответственность Баранова Н.С., мировым судьей не установлено. </w:t>
      </w:r>
    </w:p>
    <w:p w:rsidR="00F84074" w:rsidRPr="00F041D7" w:rsidP="00F04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Барановым Н.С. административного правонарушения, личность виновного, </w:t>
      </w:r>
      <w:r w:rsidRPr="00F041D7">
        <w:rPr>
          <w:rFonts w:ascii="Times New Roman" w:eastAsia="Calibri" w:hAnsi="Times New Roman" w:cs="Times New Roman"/>
          <w:sz w:val="24"/>
          <w:szCs w:val="24"/>
        </w:rPr>
        <w:t>его семейное и материальное положение, наличие смягчающего и отсутствие отягчающих административную ответственность обстоятельств.</w:t>
      </w:r>
    </w:p>
    <w:p w:rsidR="00F84074" w:rsidRPr="00F041D7" w:rsidP="00F041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84074" w:rsidRPr="00F041D7" w:rsidP="00F041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</w:t>
      </w:r>
      <w:r w:rsidRPr="00F041D7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F041D7">
        <w:rPr>
          <w:rFonts w:ascii="Times New Roman" w:eastAsia="Calibri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84074" w:rsidRPr="00F041D7" w:rsidP="00F8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F041D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ПОСТАНОВИЛ:</w:t>
      </w:r>
    </w:p>
    <w:p w:rsidR="00F84074" w:rsidRPr="00F041D7" w:rsidP="00F840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D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Баранова Н. С.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2000,00 (две тысячи) рублей.</w:t>
      </w:r>
    </w:p>
    <w:p w:rsidR="00F84074" w:rsidRPr="00F041D7" w:rsidP="00F8407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Реквизиты для уплаты административного штрафа: </w:t>
      </w:r>
      <w:r w:rsidRPr="00F04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F84074" w:rsidRPr="00F041D7" w:rsidP="00F8407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1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F84074" w:rsidRPr="00F041D7" w:rsidP="00F84074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F04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84074" w:rsidRPr="00F041D7" w:rsidP="00F8407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84074" w:rsidRPr="00F041D7" w:rsidP="00F84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F041D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F04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074" w:rsidRPr="00F041D7" w:rsidP="00F84074">
      <w:pPr>
        <w:tabs>
          <w:tab w:val="left" w:pos="3794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074" w:rsidRPr="00F041D7" w:rsidP="00F84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1D7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F041D7">
        <w:rPr>
          <w:rFonts w:ascii="Times New Roman" w:eastAsia="Calibri" w:hAnsi="Times New Roman" w:cs="Times New Roman"/>
          <w:sz w:val="24"/>
          <w:szCs w:val="24"/>
        </w:rPr>
        <w:tab/>
      </w:r>
      <w:r w:rsidRPr="00F041D7">
        <w:rPr>
          <w:rFonts w:ascii="Times New Roman" w:eastAsia="Calibri" w:hAnsi="Times New Roman" w:cs="Times New Roman"/>
          <w:sz w:val="24"/>
          <w:szCs w:val="24"/>
        </w:rPr>
        <w:tab/>
      </w:r>
      <w:r w:rsidRPr="00F041D7">
        <w:rPr>
          <w:rFonts w:ascii="Times New Roman" w:eastAsia="Calibri" w:hAnsi="Times New Roman" w:cs="Times New Roman"/>
          <w:sz w:val="24"/>
          <w:szCs w:val="24"/>
        </w:rPr>
        <w:tab/>
      </w:r>
      <w:r w:rsidRPr="00F041D7">
        <w:rPr>
          <w:rFonts w:ascii="Times New Roman" w:eastAsia="Calibri" w:hAnsi="Times New Roman" w:cs="Times New Roman"/>
          <w:sz w:val="24"/>
          <w:szCs w:val="24"/>
        </w:rPr>
        <w:tab/>
      </w:r>
      <w:r w:rsidRPr="00F041D7">
        <w:rPr>
          <w:rFonts w:ascii="Times New Roman" w:eastAsia="Calibri" w:hAnsi="Times New Roman" w:cs="Times New Roman"/>
          <w:sz w:val="24"/>
          <w:szCs w:val="24"/>
        </w:rPr>
        <w:tab/>
      </w:r>
      <w:r w:rsidRPr="00F041D7">
        <w:rPr>
          <w:rFonts w:ascii="Times New Roman" w:eastAsia="Calibri" w:hAnsi="Times New Roman" w:cs="Times New Roman"/>
          <w:sz w:val="24"/>
          <w:szCs w:val="24"/>
        </w:rPr>
        <w:tab/>
        <w:t xml:space="preserve">           М.В.</w:t>
      </w:r>
      <w:r w:rsidR="00F04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41D7">
        <w:rPr>
          <w:rFonts w:ascii="Times New Roman" w:eastAsia="Calibri" w:hAnsi="Times New Roman" w:cs="Times New Roman"/>
          <w:sz w:val="24"/>
          <w:szCs w:val="24"/>
        </w:rPr>
        <w:t>Матюшенко</w:t>
      </w:r>
    </w:p>
    <w:p w:rsidR="00F84074" w:rsidRPr="00F041D7" w:rsidP="00F8407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4074" w:rsidRPr="00F041D7" w:rsidP="00F84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74" w:rsidRPr="00F041D7" w:rsidP="00F84074">
      <w:pPr>
        <w:tabs>
          <w:tab w:val="left" w:pos="3794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033E" w:rsidRPr="00F041D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FE"/>
    <w:rsid w:val="00405D37"/>
    <w:rsid w:val="00D0033E"/>
    <w:rsid w:val="00F041D7"/>
    <w:rsid w:val="00F84074"/>
    <w:rsid w:val="00FB10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