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6F62" w:rsidRPr="00FE6F62" w:rsidP="00FE6F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5-58-144/2019</w:t>
      </w:r>
    </w:p>
    <w:p w:rsidR="00FE6F62" w:rsidRPr="00FE6F62" w:rsidP="00FE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E6F62" w:rsidRPr="00FE6F62" w:rsidP="00FE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FE6F62" w:rsidRPr="00FE6F62" w:rsidP="00FE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F62" w:rsidRPr="00FE6F62" w:rsidP="00FE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 апреля 2019 года   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г. Красноперекопск</w:t>
      </w:r>
    </w:p>
    <w:p w:rsidR="00FE6F62" w:rsidRPr="00FE6F62" w:rsidP="00FE6F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FE6F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 секретаре Алиевой З.И.,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(далее – КоАП РФ) в отношении </w:t>
      </w:r>
    </w:p>
    <w:p w:rsidR="00FE6F62" w:rsidRPr="00FE6F62" w:rsidP="00FE6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Абибуллаевой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О.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6F62" w:rsidRPr="00FE6F62" w:rsidP="00FE6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F62" w:rsidRPr="00FE6F62" w:rsidP="00FE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FE6F62" w:rsidRPr="00FE6F62" w:rsidP="00FE6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F62" w:rsidRPr="00FE6F62" w:rsidP="00FE6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Абибуллаева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Г.О., являясь должностным лицом - 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директором МБОУ 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Красноперекопский район Республики Крым, представила недостоверные сведения, влияющие на право получения застрахованным лицом соответствующего вида страхового обеспечения, иных выплат и расходов.</w:t>
      </w:r>
    </w:p>
    <w:p w:rsidR="00FE6F62" w:rsidRPr="00FE6F62" w:rsidP="00FE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связи с неполнотой (недостоверностью) предоставленных стр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ахователем МБОУ 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Красноперекопский район Республики Крым сведений о размере среднего заработка для исчисления соответствующего вида пособия назначение и выплата пособий в 2016-2018 годах страхового обеспечения по обязательному социальному страхованию на случай временной нетрудоспособности и в связи с материнством и иных выплат застрахованным лицам производилась с нарушением. Страхователем были указаны расчетные данные с нарушением п. 2 ст. 14 Федерального закона от 29.12.2006 года № 255-ФЗ «Об обязательном социальном страховании на случай временной нетрудоспособности и в связи с материнством». При исчислении пособий по временной нетрудоспособности, по беременности и родам, ежемесячного пособия по уходу за ребенком в средний заработок включаются все виды выплат и вознаграждений в пользу застрахованного лица, на которые начислены страховые взносы в Фонд социального страхования Российской Федерации в соответствии с законом. Страхователь при исчислении пособий по временной нетрудоспособности в средний заработок включил суммы выплат, на которые не начислялись страховые взносы, в результате ежедневный заработок был завышен заст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рахованным лицам: Ф.И.О., Ф.И.О., Ф.И.О.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6F62" w:rsidRPr="00FE6F62" w:rsidP="00FE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Согласно п. 1.1. ч. 1 ст. 14 Федерального закона от 29.12.2006 года № 255-ФЗ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застрахованное лицо на момент наступления страхового случая работает на условиях неполного рабочего времени (неполной рабочей недели, неполного рабочего дня), средний заработок, исходя из которого исчисляются пособия в указанных случаях, определяется пропорционально продолжительности рабочего времени застрахованного лица.</w:t>
      </w:r>
    </w:p>
    <w:p w:rsidR="00FE6F62" w:rsidRPr="00FE6F62" w:rsidP="00FE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Так, по за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страхованному лицу Ф.И.О.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указаны расчетные данные с нарушением п. 1.1. ч. 1 ст. 14 Федерального закона от 29.12.2006 года № 255-ФЗ, поскольку 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момент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наступления страхового случая 02.11.2017 года и 14.05.2018 года 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застрахованное лицо Ф.И.О.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 на условиях неполного рабочего времени. </w:t>
      </w:r>
    </w:p>
    <w:p w:rsidR="00FE6F62" w:rsidRPr="00FE6F62" w:rsidP="00FE6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Абибуллаева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вину признала частично, пояснив, что проверка Фондом социального страхования проводилась за несколько лет, а она работает директором с августа 2017 года, у них заключен договор с централизованной бухгалтерией, по листкам нетрудоспособности была представлена недостоверная информация, но не по её вине, а по вине бухгалтерии, ущерб был возмещен, в будущем она будет контролировать бухгалтеров.</w:t>
      </w:r>
    </w:p>
    <w:p w:rsidR="00FE6F62" w:rsidRPr="00FE6F62" w:rsidP="00FE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Выслушав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Абибуллаеву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Г.О., исследовав материалы дела, прихожу к выводу, </w:t>
      </w:r>
      <w:r w:rsidRPr="00FE6F6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 ее вина в совершении правонарушения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F6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протоколом об административном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№ 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(л.д.2-3), копией выписки из Единого государственного реестра юридических лиц в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МБОУ 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Красноперекопский район Республики Крым, согласно которой с 28.08.2017 года директором является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Абибуллаева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4-7), копией решения о проведении выездной проверки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и рас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страхователя от 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12), копией акта выездной проверки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и рас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страхователя от 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8C552D"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13-15), копией приложения к акту проверки в виде таблицы излишне понесённых территориальным органом Фонда расходов на выплату пособия по временной нетрудоспособности, в связи с сокрытием или недостоверностью представленных страхователем сведений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16), копией приказа о назначении на должность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Абибуллаевой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дирек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тором МБОУ 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17.08.2017 года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17), копией трудового договора, заключённого ме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МБОУ 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8C552D" w:rsidR="008C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Ф.И.О.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18-19), копиями дополнительных соглашений к трудовому договору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20-23), копией решения о возмещении расходов, излишне понесённых территориальным органом Фонда социального страхования Российской Федерации,  в связи с сокрытием или недостоверностью представленных страхователем сведений от 08.04.2019 года (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24-25).  </w:t>
      </w:r>
    </w:p>
    <w:p w:rsidR="00FE6F62" w:rsidRPr="00FE6F62" w:rsidP="00FE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Указанные доказательства являются относимыми, допустимыми, достоверными и достаточными для рассмотрения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  </w:t>
      </w:r>
    </w:p>
    <w:p w:rsidR="00FE6F62" w:rsidRPr="00FE6F62" w:rsidP="00FE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Д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Абибуллаевой</w:t>
      </w:r>
      <w:r w:rsidR="008C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части 4 статьи 15.33 КоАП РФ, как</w:t>
      </w:r>
      <w:r w:rsidRPr="00FE6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FE6F62" w:rsidRPr="00FE6F62" w:rsidP="00FE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В силу ст. 2.</w:t>
      </w:r>
      <w:r>
        <w:fldChar w:fldCharType="begin"/>
      </w:r>
      <w:r>
        <w:instrText xml:space="preserve"> HYPERLINK "https://sudact.ru/law/federalnyi-zakon-ot-06021997-n-27-fz-o/razdel-i/statia-1/" \o "Федеральный закон от 06.02.1997 N 27-ФЗ &gt; (ред. от 30.12.2015) &gt; " \t "_blank" </w:instrText>
      </w:r>
      <w:r>
        <w:fldChar w:fldCharType="separate"/>
      </w:r>
      <w:r w:rsidRPr="00FE6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>
        <w:fldChar w:fldCharType="end"/>
      </w:r>
      <w:r w:rsidRPr="00FE6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Федерального закона № 225-ФЗ страхователями являются, в том числе,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- юридические лица, образованные в соответствии с законодательством Российской Федерации. </w:t>
      </w:r>
      <w:r w:rsidRPr="00FE6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субъектом административного правонарушения, предусмотренного ч. 4 ст. </w:t>
      </w:r>
      <w:r>
        <w:fldChar w:fldCharType="begin"/>
      </w:r>
      <w:r>
        <w:instrText xml:space="preserve"> HYPERLINK "https://sudact.ru/law/koap/razdel-ii/glava-15/statia-15.33.2/"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 w:rsidRPr="00FE6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15.33 КоАП</w:t>
      </w:r>
      <w:r>
        <w:fldChar w:fldCharType="end"/>
      </w:r>
      <w:r w:rsidRPr="00FE6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РФ, является страхователь (юридическое лицо) в лице его руководителя, в обязанности которого </w:t>
      </w:r>
      <w:r w:rsidRPr="00FE6F62">
        <w:rPr>
          <w:rFonts w:ascii="Times New Roman" w:eastAsia="Arial Unicode MS" w:hAnsi="Times New Roman" w:cs="Times New Roman"/>
          <w:sz w:val="24"/>
          <w:szCs w:val="24"/>
          <w:lang w:eastAsia="ru-RU"/>
        </w:rPr>
        <w:t>входит  представление отчётности в порядке и сроки, которые установлены законодательством Российской Федерации.</w:t>
      </w:r>
    </w:p>
    <w:p w:rsidR="00FE6F62" w:rsidRPr="00FE6F62" w:rsidP="00FE6F6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в соответствии со ст. 4.2 КоАП Российской Федерации, смягчающим ответственность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Абибуллаевой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Г.О., мировой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 признаёт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совершение правонарушения впервые. </w:t>
      </w:r>
      <w:r w:rsidRPr="00FE6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E6F62" w:rsidRPr="00FE6F62" w:rsidP="00FE6F6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Обстоятельств, в соответствии со ст. 4.3 КоАП Российской Федерации, отягчающих ответственность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Абилуллаевой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Г.О., </w:t>
      </w:r>
      <w:r w:rsidRPr="00FE6F62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судьёй не установлено.</w:t>
      </w:r>
    </w:p>
    <w:p w:rsidR="00FE6F62" w:rsidRPr="00FE6F62" w:rsidP="00FE6F6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E6F62" w:rsidRPr="00FE6F62" w:rsidP="00FE6F6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необходимым назначить должностному лицу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Абибуллаевой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наказание в виде штрафа в минимальном размере, предусмотренном ч. 4 ст.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15.33  КоАП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E6F62" w:rsidRPr="00FE6F62" w:rsidP="00E43658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FE6F62" w:rsidRPr="00FE6F62" w:rsidP="00FE6F6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FE6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Абибуллаеву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О.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ч. 4 ст.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15.33  Кодекса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FE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 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текст постановления изготовлен 16.04.2019 года. В соответствии с ч. 1 ст. 29.11 КоАП РФ </w:t>
      </w:r>
      <w:r w:rsidRPr="00FE6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FE6F62" w:rsidRPr="00FE6F62" w:rsidP="00FE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F62" w:rsidRPr="00FE6F62" w:rsidP="00FE6F62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Мировой 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Pr="00F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М.В. Матюшенко</w:t>
      </w:r>
    </w:p>
    <w:p w:rsidR="0025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F"/>
    <w:rsid w:val="0025254E"/>
    <w:rsid w:val="00545F2F"/>
    <w:rsid w:val="008C552D"/>
    <w:rsid w:val="00E43658"/>
    <w:rsid w:val="00FE6F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BDFCE1-7763-43DD-BBA1-CFC39FA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4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3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