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E64025" w:rsidP="00C85C9A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Дело № 5-58-</w:t>
      </w:r>
      <w:r w:rsidR="00520C52">
        <w:rPr>
          <w:rFonts w:ascii="Times New Roman" w:eastAsia="Times New Roman" w:hAnsi="Times New Roman"/>
          <w:bCs/>
          <w:sz w:val="28"/>
          <w:szCs w:val="28"/>
        </w:rPr>
        <w:t>150</w:t>
      </w:r>
      <w:r w:rsidRPr="00E64025" w:rsidR="003E3048">
        <w:rPr>
          <w:rFonts w:ascii="Times New Roman" w:eastAsia="Times New Roman" w:hAnsi="Times New Roman"/>
          <w:bCs/>
          <w:sz w:val="28"/>
          <w:szCs w:val="28"/>
        </w:rPr>
        <w:t>/2026</w:t>
      </w:r>
    </w:p>
    <w:p w:rsidR="00C85C9A" w:rsidRPr="00E64025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УИД 91</w:t>
      </w:r>
      <w:r w:rsidRPr="00E64025">
        <w:rPr>
          <w:rFonts w:ascii="Times New Roman" w:eastAsia="Times New Roman" w:hAnsi="Times New Roman"/>
          <w:bCs/>
          <w:sz w:val="28"/>
          <w:szCs w:val="28"/>
          <w:lang w:val="en-US"/>
        </w:rPr>
        <w:t>MS</w:t>
      </w:r>
      <w:r w:rsidRPr="00E64025" w:rsidR="00B70B8C">
        <w:rPr>
          <w:rFonts w:ascii="Times New Roman" w:eastAsia="Times New Roman" w:hAnsi="Times New Roman"/>
          <w:bCs/>
          <w:sz w:val="28"/>
          <w:szCs w:val="28"/>
        </w:rPr>
        <w:t>005</w:t>
      </w:r>
      <w:r w:rsidRPr="00E64025" w:rsidR="00D85642">
        <w:rPr>
          <w:rFonts w:ascii="Times New Roman" w:eastAsia="Times New Roman" w:hAnsi="Times New Roman"/>
          <w:bCs/>
          <w:sz w:val="28"/>
          <w:szCs w:val="28"/>
        </w:rPr>
        <w:t>8</w:t>
      </w:r>
      <w:r w:rsidRPr="00E64025" w:rsidR="00E6787E">
        <w:rPr>
          <w:rFonts w:ascii="Times New Roman" w:eastAsia="Times New Roman" w:hAnsi="Times New Roman"/>
          <w:bCs/>
          <w:sz w:val="28"/>
          <w:szCs w:val="28"/>
        </w:rPr>
        <w:t>-01-</w:t>
      </w:r>
      <w:r w:rsidRPr="00E64025" w:rsidR="003E3048">
        <w:rPr>
          <w:rFonts w:ascii="Times New Roman" w:eastAsia="Times New Roman" w:hAnsi="Times New Roman"/>
          <w:bCs/>
          <w:sz w:val="28"/>
          <w:szCs w:val="28"/>
        </w:rPr>
        <w:t>2026-</w:t>
      </w:r>
      <w:r w:rsidR="00520C52">
        <w:rPr>
          <w:rFonts w:ascii="Times New Roman" w:eastAsia="Times New Roman" w:hAnsi="Times New Roman"/>
          <w:bCs/>
          <w:sz w:val="28"/>
          <w:szCs w:val="28"/>
        </w:rPr>
        <w:t>000603-62</w:t>
      </w:r>
    </w:p>
    <w:p w:rsidR="007A527D" w:rsidRPr="00E64025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C85C9A" w:rsidRPr="00E64025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/>
          <w:bCs/>
          <w:sz w:val="28"/>
          <w:szCs w:val="28"/>
        </w:rPr>
        <w:t>ПОСТАНОВЛЕНИЕ</w:t>
      </w:r>
    </w:p>
    <w:p w:rsidR="00C85C9A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/>
          <w:bCs/>
          <w:sz w:val="28"/>
          <w:szCs w:val="28"/>
        </w:rPr>
        <w:t xml:space="preserve"> о назначении административного наказания</w:t>
      </w:r>
    </w:p>
    <w:p w:rsidR="007A527D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C9A" w:rsidRPr="00E64025" w:rsidP="00C85C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E64025" w:rsidR="0021346B">
        <w:rPr>
          <w:rFonts w:ascii="Times New Roman" w:eastAsia="Times New Roman" w:hAnsi="Times New Roman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17 апреля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2026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E640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Pr="00E64025" w:rsidR="00B121EE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EC1D89">
        <w:rPr>
          <w:rFonts w:ascii="Times New Roman" w:eastAsia="Times New Roman" w:hAnsi="Times New Roman"/>
          <w:sz w:val="28"/>
          <w:szCs w:val="28"/>
        </w:rPr>
        <w:t xml:space="preserve">  </w:t>
      </w:r>
      <w:r w:rsidRPr="00E64025" w:rsidR="00B121EE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>г. Красноперекопск</w:t>
      </w:r>
    </w:p>
    <w:p w:rsidR="00817B59" w:rsidRPr="00E64025" w:rsidP="00C85C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85C9A" w:rsidRPr="00E64025" w:rsidP="00791251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       Мировой судья судебного участка 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№ 58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>Красноперекопского судебного района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(Красноперекопский район и </w:t>
      </w:r>
      <w:r w:rsidRPr="00E64025" w:rsidR="003E3048">
        <w:rPr>
          <w:rFonts w:ascii="Times New Roman" w:eastAsia="Arial Unicode MS" w:hAnsi="Times New Roman"/>
          <w:sz w:val="28"/>
          <w:szCs w:val="28"/>
          <w:lang w:eastAsia="ru-RU"/>
        </w:rPr>
        <w:t>город республиканского значения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Красноперекопск</w:t>
      </w:r>
      <w:r w:rsidRPr="00E64025" w:rsidR="003E3048">
        <w:rPr>
          <w:rFonts w:ascii="Times New Roman" w:eastAsia="Arial Unicode MS" w:hAnsi="Times New Roman"/>
          <w:sz w:val="28"/>
          <w:szCs w:val="28"/>
          <w:lang w:eastAsia="ru-RU"/>
        </w:rPr>
        <w:t xml:space="preserve"> с подчиненной ему территорией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>)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Республики Крым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(296000, РФ, Республика Крым, г. Красноперекопск, микрорайон 10, дом 4) </w:t>
      </w:r>
      <w:r w:rsidRPr="00E64025" w:rsidR="00817B59">
        <w:rPr>
          <w:rFonts w:ascii="Times New Roman" w:eastAsia="Times New Roman" w:hAnsi="Times New Roman"/>
          <w:sz w:val="28"/>
          <w:szCs w:val="28"/>
          <w:lang w:eastAsia="ru-RU"/>
        </w:rPr>
        <w:t xml:space="preserve">Захарова </w:t>
      </w:r>
      <w:r w:rsidRPr="00E64025" w:rsidR="00B70B8C">
        <w:rPr>
          <w:rFonts w:ascii="Times New Roman" w:eastAsia="Times New Roman" w:hAnsi="Times New Roman"/>
          <w:sz w:val="28"/>
          <w:szCs w:val="28"/>
          <w:lang w:eastAsia="ru-RU"/>
        </w:rPr>
        <w:t xml:space="preserve">Анастасия Сергеевна,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E64025" w:rsidR="002900D0">
        <w:rPr>
          <w:rFonts w:ascii="Times New Roman" w:eastAsia="Arial Unicode MS" w:hAnsi="Times New Roman"/>
          <w:sz w:val="28"/>
          <w:szCs w:val="28"/>
          <w:lang w:eastAsia="ru-RU"/>
        </w:rPr>
        <w:t>частью 2</w:t>
      </w:r>
      <w:r w:rsidRPr="00E64025" w:rsidR="00132EAA">
        <w:rPr>
          <w:rFonts w:ascii="Times New Roman" w:eastAsia="Arial Unicode MS" w:hAnsi="Times New Roman"/>
          <w:sz w:val="28"/>
          <w:szCs w:val="28"/>
          <w:lang w:eastAsia="ru-RU"/>
        </w:rPr>
        <w:t xml:space="preserve"> статьи</w:t>
      </w:r>
      <w:r w:rsidRPr="00E64025" w:rsidR="002900D0">
        <w:rPr>
          <w:rFonts w:ascii="Times New Roman" w:eastAsia="Arial Unicode MS" w:hAnsi="Times New Roman"/>
          <w:sz w:val="28"/>
          <w:szCs w:val="28"/>
          <w:lang w:eastAsia="ru-RU"/>
        </w:rPr>
        <w:t xml:space="preserve"> 15.33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</w:p>
    <w:p w:rsidR="009E6CB1" w:rsidRPr="00E64025" w:rsidP="009E6C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E6787E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E64025" w:rsidR="00D24B4A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Кубрак Александра Викторовича, </w:t>
      </w:r>
      <w:r w:rsidRPr="009E6CB1">
        <w:rPr>
          <w:rFonts w:ascii="Times New Roman" w:eastAsia="Times New Roman" w:hAnsi="Times New Roman"/>
          <w:color w:val="000000"/>
          <w:sz w:val="28"/>
          <w:szCs w:val="28"/>
        </w:rPr>
        <w:t>«персональные данные»</w:t>
      </w:r>
    </w:p>
    <w:p w:rsidR="00B51D4A" w:rsidRPr="00E64025" w:rsidP="00B70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личность 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>которого</w:t>
      </w: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установлена из материалов дела</w:t>
      </w:r>
      <w:r w:rsidRPr="00E64025" w:rsidR="00C42A86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817B59" w:rsidRPr="00E64025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900D0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УСТАНОВИЛ:</w:t>
      </w:r>
    </w:p>
    <w:p w:rsidR="00B51D4A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2900D0" w:rsidRPr="00E64025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должность</w:t>
      </w:r>
      <w:r w:rsidR="0039328D">
        <w:rPr>
          <w:rFonts w:ascii="Times New Roman" w:eastAsia="Times New Roman" w:hAnsi="Times New Roman"/>
          <w:sz w:val="28"/>
          <w:szCs w:val="28"/>
        </w:rPr>
        <w:t xml:space="preserve"> </w:t>
      </w:r>
      <w:r w:rsidR="009E6CB1">
        <w:rPr>
          <w:rFonts w:ascii="Times New Roman" w:eastAsia="Times New Roman" w:hAnsi="Times New Roman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>Кубрак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А.В. </w:t>
      </w:r>
      <w:r w:rsidRPr="00E64025" w:rsidR="001A44A6">
        <w:rPr>
          <w:rFonts w:ascii="Times New Roman" w:eastAsia="Times New Roman" w:hAnsi="Times New Roman"/>
          <w:sz w:val="28"/>
          <w:szCs w:val="28"/>
        </w:rPr>
        <w:t>допустил</w:t>
      </w:r>
      <w:r w:rsidRPr="00E64025" w:rsidR="00817B59">
        <w:rPr>
          <w:rFonts w:ascii="Times New Roman" w:eastAsia="Times New Roman" w:hAnsi="Times New Roman"/>
          <w:sz w:val="28"/>
          <w:szCs w:val="28"/>
        </w:rPr>
        <w:t xml:space="preserve"> административное правонарушение, выразившееся в нарушении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предоставления сведений о начисленных страховых взносах.   </w:t>
      </w:r>
    </w:p>
    <w:p w:rsidR="009458AC" w:rsidRPr="00E64025" w:rsidP="009458AC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Страхователем нарушен  п. 1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ст. 24 Федерального закона от 09.07.1998 № 125-ФЗ «Об обязательном социальном страховании от несчастных случаев на производстве и профессиональных заболеваний»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согласно которому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страхователи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2900D0" w:rsidRPr="00E64025" w:rsidP="009458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  Исходя из вышеизложенного, </w:t>
      </w:r>
      <w:r w:rsidR="009A08B6">
        <w:rPr>
          <w:rFonts w:ascii="Times New Roman" w:eastAsia="Times New Roman" w:hAnsi="Times New Roman"/>
          <w:sz w:val="28"/>
          <w:szCs w:val="28"/>
        </w:rPr>
        <w:t>должность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 </w:t>
      </w:r>
      <w:r w:rsidR="009E6CB1">
        <w:rPr>
          <w:rFonts w:ascii="Times New Roman" w:eastAsia="Times New Roman" w:hAnsi="Times New Roman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>Кубрак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А.В.</w:t>
      </w:r>
      <w:r w:rsidRPr="00E64025" w:rsidR="003E30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sz w:val="28"/>
          <w:szCs w:val="28"/>
        </w:rPr>
        <w:t>обязан был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предоставить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3</w:t>
      </w:r>
      <w:r w:rsidRPr="00E64025" w:rsidR="008B5921">
        <w:rPr>
          <w:rFonts w:ascii="Times New Roman" w:eastAsia="Times New Roman" w:hAnsi="Times New Roman"/>
          <w:sz w:val="28"/>
          <w:szCs w:val="28"/>
        </w:rPr>
        <w:t>-й квартал 2025</w:t>
      </w:r>
      <w:r w:rsidRPr="00E64025" w:rsidR="00236B88">
        <w:rPr>
          <w:rFonts w:ascii="Times New Roman" w:eastAsia="Times New Roman" w:hAnsi="Times New Roman"/>
          <w:sz w:val="28"/>
          <w:szCs w:val="28"/>
        </w:rPr>
        <w:t xml:space="preserve"> год </w:t>
      </w:r>
      <w:r w:rsidRPr="00E64025" w:rsidR="00B51D4A">
        <w:rPr>
          <w:rFonts w:ascii="Times New Roman" w:eastAsia="Times New Roman" w:hAnsi="Times New Roman"/>
          <w:sz w:val="28"/>
          <w:szCs w:val="28"/>
        </w:rPr>
        <w:t xml:space="preserve"> в срок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до 00-00 час. 28.10.2025</w:t>
      </w:r>
      <w:r w:rsidRPr="00E64025" w:rsidR="00644AE6">
        <w:rPr>
          <w:rFonts w:ascii="Times New Roman" w:eastAsia="Times New Roman" w:hAnsi="Times New Roman"/>
          <w:sz w:val="28"/>
          <w:szCs w:val="28"/>
        </w:rPr>
        <w:t>,</w:t>
      </w:r>
      <w:r w:rsidRPr="00E64025" w:rsidR="001A44A6">
        <w:rPr>
          <w:rFonts w:ascii="Times New Roman" w:eastAsia="Times New Roman" w:hAnsi="Times New Roman"/>
          <w:sz w:val="28"/>
          <w:szCs w:val="28"/>
        </w:rPr>
        <w:t xml:space="preserve"> фактически предоставив </w:t>
      </w:r>
      <w:r w:rsidR="00520C52">
        <w:rPr>
          <w:rFonts w:ascii="Times New Roman" w:eastAsia="Times New Roman" w:hAnsi="Times New Roman"/>
          <w:sz w:val="28"/>
          <w:szCs w:val="28"/>
        </w:rPr>
        <w:t>26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 января 2026 г.</w:t>
      </w:r>
    </w:p>
    <w:p w:rsidR="00A02739" w:rsidP="00A027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судебное заседание лицо, в отношении которого ведется производство по делу  не явился, </w:t>
      </w:r>
      <w:r>
        <w:rPr>
          <w:rFonts w:ascii="Times New Roman" w:hAnsi="Times New Roman"/>
          <w:sz w:val="28"/>
          <w:szCs w:val="28"/>
        </w:rPr>
        <w:t xml:space="preserve">извещен надлежаще, ходатайств об отложении рассмотрения дела суду не предоставил,  в </w:t>
      </w:r>
      <w:r>
        <w:rPr>
          <w:rFonts w:ascii="Times New Roman" w:eastAsia="Times New Roman" w:hAnsi="Times New Roman"/>
          <w:sz w:val="28"/>
          <w:szCs w:val="28"/>
        </w:rPr>
        <w:t xml:space="preserve"> связи с изложенным мировой судья считает возможным ра</w:t>
      </w:r>
      <w:r>
        <w:rPr>
          <w:rFonts w:ascii="Times New Roman" w:eastAsia="Times New Roman" w:hAnsi="Times New Roman"/>
          <w:sz w:val="28"/>
          <w:szCs w:val="28"/>
        </w:rPr>
        <w:t>ссмотреть дело в отсутствие</w:t>
      </w:r>
      <w:r>
        <w:rPr>
          <w:rFonts w:ascii="Times New Roman" w:hAnsi="Times New Roman"/>
          <w:sz w:val="28"/>
          <w:szCs w:val="28"/>
        </w:rPr>
        <w:t xml:space="preserve"> лица, в отношении которого ведется производство по делу. </w:t>
      </w:r>
    </w:p>
    <w:p w:rsidR="00D85642" w:rsidRPr="00E64025" w:rsidP="00A027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64025" w:rsidR="009458AC">
        <w:rPr>
          <w:rFonts w:ascii="Times New Roman" w:eastAsia="Times New Roman" w:hAnsi="Times New Roman"/>
          <w:sz w:val="28"/>
          <w:szCs w:val="28"/>
        </w:rPr>
        <w:t>Исследовав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материалы дела, мировой судья считает, что</w:t>
      </w:r>
      <w:r w:rsidRPr="00E64025" w:rsidR="00547C2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событие правонарушения имело место и его подтверждают материалы дела: протокол об административном правонарушении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от  </w:t>
      </w:r>
      <w:r w:rsidR="00520C52">
        <w:rPr>
          <w:rFonts w:ascii="Times New Roman" w:eastAsia="Times New Roman" w:hAnsi="Times New Roman"/>
          <w:sz w:val="28"/>
          <w:szCs w:val="28"/>
        </w:rPr>
        <w:t>11</w:t>
      </w:r>
      <w:r w:rsidR="0046683C">
        <w:rPr>
          <w:rFonts w:ascii="Times New Roman" w:eastAsia="Times New Roman" w:hAnsi="Times New Roman"/>
          <w:sz w:val="28"/>
          <w:szCs w:val="28"/>
        </w:rPr>
        <w:t>.03.2026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520C52">
        <w:rPr>
          <w:rFonts w:ascii="Times New Roman" w:eastAsia="Times New Roman" w:hAnsi="Times New Roman"/>
          <w:sz w:val="28"/>
          <w:szCs w:val="28"/>
        </w:rPr>
        <w:t>1299810</w:t>
      </w:r>
      <w:r w:rsidRPr="00E64025" w:rsidR="008B5921">
        <w:rPr>
          <w:rFonts w:ascii="Times New Roman" w:eastAsia="Times New Roman" w:hAnsi="Times New Roman"/>
          <w:sz w:val="28"/>
          <w:szCs w:val="28"/>
        </w:rPr>
        <w:t>, составленный в соответствии с положениями ст. 28.2 КоАП РФ, содержащим подробное изложение совершенного правонарушения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(л.д.1-2); копией формы ЕФС-1 «Сведения для ведени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9E6CB1">
        <w:rPr>
          <w:rFonts w:ascii="Times New Roman" w:eastAsia="Times New Roman" w:hAnsi="Times New Roman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3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квартал 2025</w:t>
      </w:r>
      <w:r w:rsidRPr="00E64025" w:rsidR="00236B88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46683C">
        <w:rPr>
          <w:rFonts w:ascii="Times New Roman" w:eastAsia="Times New Roman" w:hAnsi="Times New Roman"/>
          <w:sz w:val="28"/>
          <w:szCs w:val="28"/>
        </w:rPr>
        <w:t>а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(л.д.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7-9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);  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копией протокола проверки отчетности от </w:t>
      </w:r>
      <w:r w:rsidR="00520C52">
        <w:rPr>
          <w:rFonts w:ascii="Times New Roman" w:eastAsia="Times New Roman" w:hAnsi="Times New Roman"/>
          <w:sz w:val="28"/>
          <w:szCs w:val="28"/>
        </w:rPr>
        <w:t>26</w:t>
      </w:r>
      <w:r w:rsidR="0046683C">
        <w:rPr>
          <w:rFonts w:ascii="Times New Roman" w:eastAsia="Times New Roman" w:hAnsi="Times New Roman"/>
          <w:sz w:val="28"/>
          <w:szCs w:val="28"/>
        </w:rPr>
        <w:t>.01.2026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(л.д.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10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); копией  сведений о регистрации формы из ПК «Фронт-Офис», согласно которой  форма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9E6CB1">
        <w:rPr>
          <w:rFonts w:ascii="Times New Roman" w:eastAsia="Times New Roman" w:hAnsi="Times New Roman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3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квартал 2025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г.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п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>ринят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а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СФР </w:t>
      </w:r>
      <w:r w:rsidR="00520C52">
        <w:rPr>
          <w:rFonts w:ascii="Times New Roman" w:eastAsia="Times New Roman" w:hAnsi="Times New Roman"/>
          <w:sz w:val="28"/>
          <w:szCs w:val="28"/>
        </w:rPr>
        <w:t>26</w:t>
      </w:r>
      <w:r w:rsidR="0046683C">
        <w:rPr>
          <w:rFonts w:ascii="Times New Roman" w:eastAsia="Times New Roman" w:hAnsi="Times New Roman"/>
          <w:sz w:val="28"/>
          <w:szCs w:val="28"/>
        </w:rPr>
        <w:t>.01.2026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>(л.д.</w:t>
      </w:r>
      <w:r w:rsidR="00520C52">
        <w:rPr>
          <w:rFonts w:ascii="Times New Roman" w:eastAsia="Times New Roman" w:hAnsi="Times New Roman"/>
          <w:sz w:val="28"/>
          <w:szCs w:val="28"/>
        </w:rPr>
        <w:t>11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); выпиской ЕГРЮЛ (л.д.</w:t>
      </w:r>
      <w:r w:rsidR="00520C52">
        <w:rPr>
          <w:rFonts w:ascii="Times New Roman" w:eastAsia="Times New Roman" w:hAnsi="Times New Roman"/>
          <w:sz w:val="28"/>
          <w:szCs w:val="28"/>
        </w:rPr>
        <w:t>12-17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).</w:t>
      </w:r>
    </w:p>
    <w:p w:rsidR="00547C2B" w:rsidRPr="00E64025" w:rsidP="00547C2B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Оценивая исследованные доказательства в их </w:t>
      </w:r>
      <w:r w:rsidRPr="00E64025">
        <w:rPr>
          <w:rFonts w:ascii="Times New Roman" w:eastAsia="Times New Roman" w:hAnsi="Times New Roman"/>
          <w:sz w:val="28"/>
          <w:szCs w:val="28"/>
        </w:rPr>
        <w:t>совокупности, мировой судья признает доказанной виновность должностного лица –</w:t>
      </w:r>
      <w:r w:rsidRPr="00E64025" w:rsidR="00A1226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A08B6">
        <w:rPr>
          <w:rFonts w:ascii="Times New Roman" w:eastAsia="Times New Roman" w:hAnsi="Times New Roman"/>
          <w:sz w:val="28"/>
          <w:szCs w:val="28"/>
        </w:rPr>
        <w:t>должность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 </w:t>
      </w:r>
      <w:r w:rsidR="009E6CB1">
        <w:rPr>
          <w:rFonts w:ascii="Times New Roman" w:eastAsia="Times New Roman" w:hAnsi="Times New Roman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02739">
        <w:rPr>
          <w:rFonts w:ascii="Times New Roman" w:eastAsia="Times New Roman" w:hAnsi="Times New Roman"/>
          <w:color w:val="000000"/>
          <w:sz w:val="28"/>
          <w:szCs w:val="28"/>
        </w:rPr>
        <w:t>Кубрак</w:t>
      </w:r>
      <w:r w:rsidR="00A02739">
        <w:rPr>
          <w:rFonts w:ascii="Times New Roman" w:eastAsia="Times New Roman" w:hAnsi="Times New Roman"/>
          <w:color w:val="000000"/>
          <w:sz w:val="28"/>
          <w:szCs w:val="28"/>
        </w:rPr>
        <w:t xml:space="preserve"> Александра Викторовича</w:t>
      </w:r>
      <w:r w:rsidRPr="00E64025" w:rsidR="00094CF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в совершении административного правонарушения, предусмотренного ч. 2 ст. 15.33 КоАП РФ, а именно: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нарушение установленных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циального страхования Российской Федерации. </w:t>
      </w:r>
    </w:p>
    <w:p w:rsidR="002900D0" w:rsidRPr="00E64025" w:rsidP="00547C2B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hAnsi="Times New Roman"/>
          <w:color w:val="000000"/>
          <w:sz w:val="28"/>
          <w:szCs w:val="28"/>
        </w:rPr>
        <w:t xml:space="preserve">   Обстоятельств, предусмотренных ст. 24.5 КоАП РФ, исключающих производство по делу, мировым судьей не установлено.</w:t>
      </w:r>
    </w:p>
    <w:p w:rsidR="002900D0" w:rsidRPr="00E64025" w:rsidP="0021346B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Оснований для применения положений ст. 2.9 КоАП РФ судом не установлено.</w:t>
      </w:r>
    </w:p>
    <w:p w:rsidR="002900D0" w:rsidRPr="00E64025" w:rsidP="0021346B">
      <w:pPr>
        <w:spacing w:after="20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 Установленный ст. 4.5 КоАП РФ срок давности привлечения к административной ответственности не истек. </w:t>
      </w:r>
    </w:p>
    <w:p w:rsidR="00E64025" w:rsidRPr="00A02739" w:rsidP="00E64025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 </w:t>
      </w:r>
      <w:r w:rsidRPr="00E64025" w:rsidR="00094CF6">
        <w:rPr>
          <w:rFonts w:ascii="Times New Roman" w:hAnsi="Times New Roman"/>
          <w:sz w:val="28"/>
          <w:szCs w:val="28"/>
        </w:rPr>
        <w:t xml:space="preserve"> </w:t>
      </w:r>
      <w:r w:rsidRPr="00A02739" w:rsidR="00094CF6">
        <w:rPr>
          <w:rFonts w:ascii="Times New Roman" w:hAnsi="Times New Roman"/>
          <w:sz w:val="28"/>
          <w:szCs w:val="28"/>
        </w:rPr>
        <w:t>Обстоятельств,</w:t>
      </w:r>
      <w:r w:rsidRPr="00A02739" w:rsidR="00547C2B">
        <w:rPr>
          <w:rFonts w:ascii="Times New Roman" w:hAnsi="Times New Roman"/>
          <w:sz w:val="28"/>
          <w:szCs w:val="28"/>
        </w:rPr>
        <w:t xml:space="preserve"> смягчающих, </w:t>
      </w:r>
      <w:r w:rsidRPr="00A02739" w:rsidR="00094CF6">
        <w:rPr>
          <w:rFonts w:ascii="Times New Roman" w:hAnsi="Times New Roman"/>
          <w:sz w:val="28"/>
          <w:szCs w:val="28"/>
        </w:rPr>
        <w:t xml:space="preserve"> </w:t>
      </w:r>
      <w:r w:rsidRPr="00A02739" w:rsidR="00401A7D">
        <w:rPr>
          <w:rFonts w:ascii="Times New Roman" w:hAnsi="Times New Roman"/>
          <w:sz w:val="28"/>
          <w:szCs w:val="28"/>
        </w:rPr>
        <w:t>отягчающих</w:t>
      </w:r>
      <w:r w:rsidRPr="00A02739" w:rsidR="002900D0">
        <w:rPr>
          <w:rFonts w:ascii="Times New Roman" w:hAnsi="Times New Roman"/>
          <w:sz w:val="28"/>
          <w:szCs w:val="28"/>
        </w:rPr>
        <w:t xml:space="preserve"> </w:t>
      </w:r>
      <w:r w:rsidRPr="00A02739" w:rsidR="00401A7D">
        <w:rPr>
          <w:rFonts w:ascii="Times New Roman" w:hAnsi="Times New Roman"/>
          <w:sz w:val="28"/>
          <w:szCs w:val="28"/>
        </w:rPr>
        <w:t>ответственность</w:t>
      </w:r>
      <w:r w:rsidRPr="00A02739" w:rsidR="002900D0">
        <w:rPr>
          <w:rFonts w:ascii="Times New Roman" w:hAnsi="Times New Roman"/>
          <w:sz w:val="28"/>
          <w:szCs w:val="28"/>
        </w:rPr>
        <w:t>, мировым судьей не установлено.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2739">
        <w:rPr>
          <w:rFonts w:ascii="Times New Roman" w:hAnsi="Times New Roman"/>
          <w:sz w:val="28"/>
          <w:szCs w:val="28"/>
        </w:rPr>
        <w:t xml:space="preserve">         При назначении административного наказани</w:t>
      </w:r>
      <w:r w:rsidRPr="00A02739">
        <w:rPr>
          <w:rFonts w:ascii="Times New Roman" w:hAnsi="Times New Roman"/>
          <w:sz w:val="28"/>
          <w:szCs w:val="28"/>
        </w:rPr>
        <w:t xml:space="preserve">я мировой судья учитывает характер совершенного </w:t>
      </w:r>
      <w:r w:rsidRPr="00A02739" w:rsidR="00520C52">
        <w:rPr>
          <w:rFonts w:ascii="Times New Roman" w:hAnsi="Times New Roman"/>
          <w:sz w:val="28"/>
          <w:szCs w:val="28"/>
        </w:rPr>
        <w:t>Кубрак А.В.</w:t>
      </w:r>
      <w:r w:rsidRPr="00A02739">
        <w:rPr>
          <w:rFonts w:ascii="Times New Roman" w:hAnsi="Times New Roman"/>
          <w:sz w:val="28"/>
          <w:szCs w:val="28"/>
        </w:rPr>
        <w:t xml:space="preserve"> административного правонарушения, личность виновного, его семейное и материальное положение, отсутствие смягчающих, отягчающих административную ответственность обстоятельств.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7A527D">
        <w:rPr>
          <w:rFonts w:ascii="Times New Roman" w:eastAsia="Times New Roman" w:hAnsi="Times New Roman"/>
          <w:sz w:val="28"/>
          <w:szCs w:val="28"/>
        </w:rPr>
        <w:t>арушителем, так и другими лицами.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  С учетом изложенного, мировой судья считает необходимым назначить должностному лицу наказание в виде штрафа в минимальном размере, предусмотренном ч. 2 ст. 15.33  КоАП РФ.</w:t>
      </w:r>
    </w:p>
    <w:p w:rsidR="00B66988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   Учитывая вышеизложенное, руководст</w:t>
      </w:r>
      <w:r w:rsidRPr="007A527D">
        <w:rPr>
          <w:rFonts w:ascii="Times New Roman" w:eastAsia="Times New Roman" w:hAnsi="Times New Roman"/>
          <w:sz w:val="28"/>
          <w:szCs w:val="28"/>
        </w:rPr>
        <w:t>вуясь ст.ст. 29.9, 29.10, 30.3 Кодекса РФ об административных правонарушениях, мировой судья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B66988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</w:p>
    <w:p w:rsidR="00B66988" w:rsidRPr="007A527D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08B6">
        <w:rPr>
          <w:rFonts w:ascii="Times New Roman" w:eastAsia="Times New Roman" w:hAnsi="Times New Roman"/>
          <w:sz w:val="28"/>
          <w:szCs w:val="28"/>
        </w:rPr>
        <w:t>должность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E6CB1">
        <w:rPr>
          <w:rFonts w:ascii="Times New Roman" w:eastAsia="Times New Roman" w:hAnsi="Times New Roman"/>
          <w:color w:val="000000"/>
          <w:sz w:val="28"/>
          <w:szCs w:val="28"/>
        </w:rPr>
        <w:t>«организация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520C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0C52">
        <w:rPr>
          <w:rFonts w:ascii="Times New Roman" w:eastAsia="Times New Roman" w:hAnsi="Times New Roman"/>
          <w:color w:val="000000"/>
          <w:sz w:val="28"/>
          <w:szCs w:val="28"/>
        </w:rPr>
        <w:t>Кубрак  Александра Викторовича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виновным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2 ст. 15.33  Кодекса РФ об административных правонарушениях и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300 (трехсот) рублей.</w:t>
      </w:r>
    </w:p>
    <w:p w:rsidR="00B66988" w:rsidRPr="003B7448" w:rsidP="00B669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Реквизиты для уплаты администрат</w:t>
      </w:r>
      <w:r w:rsidRPr="007A5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ивного штрафа: получат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 платежа УФК по Республике Крым (Отделение Фонда пенсионного и социального страхования Российской Федерации по Республике Крым) ИНН:7706808265, КПП:910201001, ОКТМО:35718000, расчетный счет получателя:03100643000000017500, банк пол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учателя: ОКЦ №7 ЮГУ Банка России//УФК по Республике Крым г. Симферополь, БИК: 013510002, КБК: 7971160123006000</w:t>
      </w:r>
      <w:r w:rsidR="00A02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140, УИН: </w:t>
      </w:r>
      <w:r w:rsidR="00520C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79791091103260002571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66988" w:rsidRPr="007A527D" w:rsidP="00B6698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Квитанция об уплате штрафа должна быть представлена мировому судье судебного участка № 58 Красноперекопско</w:t>
      </w:r>
      <w:r w:rsidRPr="007A527D">
        <w:rPr>
          <w:rFonts w:ascii="Times New Roman" w:eastAsia="Times New Roman" w:hAnsi="Times New Roman"/>
          <w:sz w:val="28"/>
          <w:szCs w:val="28"/>
        </w:rPr>
        <w:t>го судебного района Республики Крым до истечения срока уплаты штрафа.</w:t>
      </w: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Разъяснить, что в соответствии со ст.32.2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</w:t>
      </w:r>
      <w:r w:rsidRPr="007A527D">
        <w:rPr>
          <w:rFonts w:ascii="Times New Roman" w:eastAsia="Times New Roman" w:hAnsi="Times New Roman"/>
          <w:sz w:val="28"/>
          <w:szCs w:val="28"/>
        </w:rPr>
        <w:t>илу либо со дня отсрочки или рассрочки, предусмотренных статьей 31.5 КоАП РФ.</w:t>
      </w: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</w:t>
      </w:r>
      <w:r w:rsidRPr="007A527D">
        <w:rPr>
          <w:rFonts w:ascii="Times New Roman" w:eastAsia="Times New Roman" w:hAnsi="Times New Roman"/>
          <w:sz w:val="28"/>
          <w:szCs w:val="28"/>
        </w:rPr>
        <w:t>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B66988" w:rsidRPr="007A527D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Постановление может быть обжаловано в Красноперекопский районный суд Республики Крым в течение 10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ней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B66988" w:rsidRPr="00040B0A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Мировой судья: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А.С. Захарова</w:t>
      </w:r>
    </w:p>
    <w:p w:rsidR="00E64025" w:rsidRPr="00E64025" w:rsidP="00E640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4025" w:rsidRPr="00E64025" w:rsidP="00E64025">
      <w:pPr>
        <w:spacing w:line="24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5C9A" w:rsidRPr="00E64025" w:rsidP="00E64025">
      <w:pPr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8B6">
          <w:rPr>
            <w:noProof/>
          </w:rPr>
          <w:t>3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276AF"/>
    <w:rsid w:val="00040B0A"/>
    <w:rsid w:val="00081866"/>
    <w:rsid w:val="00094CF6"/>
    <w:rsid w:val="000B79AF"/>
    <w:rsid w:val="000C3BC2"/>
    <w:rsid w:val="000F2DDF"/>
    <w:rsid w:val="00132EAA"/>
    <w:rsid w:val="001372E3"/>
    <w:rsid w:val="00142FCB"/>
    <w:rsid w:val="001503DF"/>
    <w:rsid w:val="00172812"/>
    <w:rsid w:val="00187F7D"/>
    <w:rsid w:val="001A2A48"/>
    <w:rsid w:val="001A44A6"/>
    <w:rsid w:val="001D4801"/>
    <w:rsid w:val="00200AD8"/>
    <w:rsid w:val="0021346B"/>
    <w:rsid w:val="002330D2"/>
    <w:rsid w:val="00236B88"/>
    <w:rsid w:val="002900D0"/>
    <w:rsid w:val="002E272D"/>
    <w:rsid w:val="003316CD"/>
    <w:rsid w:val="00371EC5"/>
    <w:rsid w:val="003733F5"/>
    <w:rsid w:val="0039328D"/>
    <w:rsid w:val="003B7448"/>
    <w:rsid w:val="003E3048"/>
    <w:rsid w:val="00401A7D"/>
    <w:rsid w:val="0040382E"/>
    <w:rsid w:val="0040581A"/>
    <w:rsid w:val="004637FB"/>
    <w:rsid w:val="0046683C"/>
    <w:rsid w:val="004C545C"/>
    <w:rsid w:val="004C64E2"/>
    <w:rsid w:val="00520C52"/>
    <w:rsid w:val="005410B6"/>
    <w:rsid w:val="00547C2B"/>
    <w:rsid w:val="00550300"/>
    <w:rsid w:val="005D3298"/>
    <w:rsid w:val="005E01BC"/>
    <w:rsid w:val="00644AE6"/>
    <w:rsid w:val="00653854"/>
    <w:rsid w:val="00683E5E"/>
    <w:rsid w:val="0072271C"/>
    <w:rsid w:val="00772EED"/>
    <w:rsid w:val="00791251"/>
    <w:rsid w:val="00792772"/>
    <w:rsid w:val="007A527D"/>
    <w:rsid w:val="007A68A1"/>
    <w:rsid w:val="00807825"/>
    <w:rsid w:val="00817B59"/>
    <w:rsid w:val="008253AB"/>
    <w:rsid w:val="008B5921"/>
    <w:rsid w:val="008C4C1B"/>
    <w:rsid w:val="008F31D4"/>
    <w:rsid w:val="00900BB3"/>
    <w:rsid w:val="00906A18"/>
    <w:rsid w:val="009458AC"/>
    <w:rsid w:val="00963B92"/>
    <w:rsid w:val="009A08B6"/>
    <w:rsid w:val="009B39EC"/>
    <w:rsid w:val="009E5FED"/>
    <w:rsid w:val="009E6CB1"/>
    <w:rsid w:val="00A02739"/>
    <w:rsid w:val="00A12268"/>
    <w:rsid w:val="00A94034"/>
    <w:rsid w:val="00AB3DFA"/>
    <w:rsid w:val="00AC72B4"/>
    <w:rsid w:val="00AD4787"/>
    <w:rsid w:val="00AD616B"/>
    <w:rsid w:val="00AF51D4"/>
    <w:rsid w:val="00B121EE"/>
    <w:rsid w:val="00B13A9B"/>
    <w:rsid w:val="00B17C31"/>
    <w:rsid w:val="00B51D4A"/>
    <w:rsid w:val="00B66988"/>
    <w:rsid w:val="00B70B8C"/>
    <w:rsid w:val="00B934AF"/>
    <w:rsid w:val="00BA034A"/>
    <w:rsid w:val="00C11086"/>
    <w:rsid w:val="00C20A65"/>
    <w:rsid w:val="00C262E1"/>
    <w:rsid w:val="00C42A86"/>
    <w:rsid w:val="00C5751E"/>
    <w:rsid w:val="00C77FCC"/>
    <w:rsid w:val="00C85C9A"/>
    <w:rsid w:val="00CA1FAE"/>
    <w:rsid w:val="00CF3EBB"/>
    <w:rsid w:val="00D171B1"/>
    <w:rsid w:val="00D17B08"/>
    <w:rsid w:val="00D24B4A"/>
    <w:rsid w:val="00D36722"/>
    <w:rsid w:val="00D70D9E"/>
    <w:rsid w:val="00D7153F"/>
    <w:rsid w:val="00D85642"/>
    <w:rsid w:val="00E15896"/>
    <w:rsid w:val="00E64025"/>
    <w:rsid w:val="00E6787E"/>
    <w:rsid w:val="00EC1D89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4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B5CA-2C2A-4863-BE38-F02CEFE5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