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1119" w:rsidRPr="00E77678" w:rsidP="007511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678">
        <w:rPr>
          <w:rFonts w:ascii="Times New Roman" w:eastAsia="Times New Roman" w:hAnsi="Times New Roman"/>
          <w:sz w:val="24"/>
          <w:szCs w:val="24"/>
          <w:lang w:eastAsia="ru-RU"/>
        </w:rPr>
        <w:t>Дело № 5-58-152/2021</w:t>
      </w:r>
    </w:p>
    <w:p w:rsidR="00751119" w:rsidRPr="00E77678" w:rsidP="007511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678">
        <w:rPr>
          <w:rFonts w:ascii="Times New Roman" w:eastAsia="Times New Roman" w:hAnsi="Times New Roman"/>
          <w:sz w:val="24"/>
          <w:szCs w:val="24"/>
          <w:lang w:eastAsia="ru-RU"/>
        </w:rPr>
        <w:t>УИД: 91</w:t>
      </w:r>
      <w:r w:rsidRPr="00E77678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E77678">
        <w:rPr>
          <w:rFonts w:ascii="Times New Roman" w:eastAsia="Times New Roman" w:hAnsi="Times New Roman"/>
          <w:sz w:val="24"/>
          <w:szCs w:val="24"/>
          <w:lang w:eastAsia="ru-RU"/>
        </w:rPr>
        <w:t>0010-01-2020-001198-69</w:t>
      </w:r>
    </w:p>
    <w:p w:rsidR="00751119" w:rsidRPr="00E77678" w:rsidP="007511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119" w:rsidRPr="00E77678" w:rsidP="007511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7678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E776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751119" w:rsidRPr="00E77678" w:rsidP="00751119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77678">
        <w:rPr>
          <w:rFonts w:ascii="Times New Roman" w:eastAsia="Times New Roman" w:hAnsi="Times New Roman"/>
          <w:b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751119" w:rsidRPr="00E77678" w:rsidP="0075111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28 апреля 2021 г.                                                         </w:t>
      </w:r>
      <w:r w:rsid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г. Красноперекопск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751119" w:rsidRPr="00E77678" w:rsidP="00751119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Мировой судья </w:t>
      </w:r>
      <w:r w:rsidRPr="00E776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E776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E776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 (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296002, Республика Крым, г. Красноперекопск, 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>. 10, д. 4), Матюшенко М.В.</w:t>
      </w:r>
      <w:r w:rsidRPr="00E776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1 ст. 14.17.1 КоАП РФ в отношении</w:t>
      </w:r>
    </w:p>
    <w:p w:rsidR="00751119" w:rsidRPr="00E77678" w:rsidP="00751119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     </w:t>
      </w:r>
      <w:r w:rsid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   </w:t>
      </w:r>
      <w:r w:rsidR="00E77678">
        <w:rPr>
          <w:rFonts w:ascii="Times New Roman" w:eastAsia="Arial Unicode MS" w:hAnsi="Times New Roman"/>
          <w:sz w:val="24"/>
          <w:szCs w:val="24"/>
          <w:lang w:eastAsia="ru-RU"/>
        </w:rPr>
        <w:t>Бекировой</w:t>
      </w:r>
      <w:r w:rsid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С. Х.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E77678" w:rsidR="00E77678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E77678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E77678" w:rsidR="00E77678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751119" w:rsidRPr="00E77678" w:rsidP="00751119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51119" w:rsidRPr="00E77678" w:rsidP="00751119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у с т а н о в и л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:</w:t>
      </w:r>
    </w:p>
    <w:p w:rsidR="00751119" w:rsidRPr="00E77678" w:rsidP="00751119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E77678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67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E77678">
        <w:rPr>
          <w:rFonts w:ascii="Times New Roman" w:hAnsi="Times New Roman"/>
          <w:sz w:val="24"/>
          <w:szCs w:val="24"/>
        </w:rPr>
        <w:t>&gt;</w:t>
      </w:r>
      <w:r w:rsidRPr="00E77678">
        <w:rPr>
          <w:rFonts w:ascii="Times New Roman" w:hAnsi="Times New Roman"/>
          <w:sz w:val="24"/>
          <w:szCs w:val="24"/>
        </w:rPr>
        <w:t xml:space="preserve"> мин. по адресу: </w:t>
      </w:r>
      <w:r w:rsidRPr="00E77678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>Бекирова</w:t>
      </w:r>
      <w:r w:rsidRPr="00E77678">
        <w:rPr>
          <w:rFonts w:ascii="Times New Roman" w:eastAsia="Arial Unicode MS" w:hAnsi="Times New Roman"/>
          <w:sz w:val="24"/>
          <w:szCs w:val="24"/>
          <w:lang w:eastAsia="ru-RU"/>
        </w:rPr>
        <w:t xml:space="preserve"> С.Х.</w:t>
      </w:r>
      <w:r w:rsidRPr="00E77678">
        <w:rPr>
          <w:rFonts w:ascii="Times New Roman" w:hAnsi="Times New Roman"/>
          <w:sz w:val="24"/>
          <w:szCs w:val="24"/>
        </w:rPr>
        <w:t xml:space="preserve"> осуществляла продажу товара, свободная реализация которого запрещена или ограничена законодательством, а именно незаконно продала спиртосодержащую жидкость, крепостью 44,6 % в </w:t>
      </w:r>
      <w:r>
        <w:rPr>
          <w:rFonts w:ascii="Times New Roman" w:hAnsi="Times New Roman"/>
          <w:sz w:val="24"/>
          <w:szCs w:val="24"/>
        </w:rPr>
        <w:t>количестве 0,5 литра  Ф.И.О.</w:t>
      </w:r>
      <w:r w:rsidRPr="00E77678">
        <w:rPr>
          <w:rFonts w:ascii="Times New Roman" w:hAnsi="Times New Roman"/>
          <w:sz w:val="24"/>
          <w:szCs w:val="24"/>
        </w:rPr>
        <w:t xml:space="preserve"> за 200 рублей.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E77678">
        <w:rPr>
          <w:rFonts w:ascii="Times New Roman" w:hAnsi="Times New Roman"/>
          <w:sz w:val="24"/>
          <w:szCs w:val="24"/>
        </w:rPr>
        <w:t>Бекировой</w:t>
      </w:r>
      <w:r w:rsidRPr="00E77678">
        <w:rPr>
          <w:rFonts w:ascii="Times New Roman" w:hAnsi="Times New Roman"/>
          <w:sz w:val="24"/>
          <w:szCs w:val="24"/>
        </w:rPr>
        <w:t xml:space="preserve"> С.Х. разъяснены процессуальные права, предусмотренные ч. 2 ст. 24.2 и ч. 1 ст. 25.1 КоАП РФ, а также положения ст. 51 Конституции РФ. Отвода судьи и ходатайств не поступило. </w:t>
      </w:r>
      <w:r w:rsidRPr="00E77678">
        <w:rPr>
          <w:rFonts w:ascii="Times New Roman" w:hAnsi="Times New Roman"/>
          <w:sz w:val="24"/>
          <w:szCs w:val="24"/>
        </w:rPr>
        <w:t>Бекирова</w:t>
      </w:r>
      <w:r w:rsidRPr="00E77678">
        <w:rPr>
          <w:rFonts w:ascii="Times New Roman" w:hAnsi="Times New Roman"/>
          <w:sz w:val="24"/>
          <w:szCs w:val="24"/>
        </w:rPr>
        <w:t xml:space="preserve"> С.Х. в суде вину признала.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Выслушав </w:t>
      </w:r>
      <w:r w:rsidRPr="00E77678">
        <w:rPr>
          <w:rFonts w:ascii="Times New Roman" w:hAnsi="Times New Roman"/>
          <w:sz w:val="24"/>
          <w:szCs w:val="24"/>
        </w:rPr>
        <w:t>Бекирову</w:t>
      </w:r>
      <w:r w:rsidRPr="00E77678">
        <w:rPr>
          <w:rFonts w:ascii="Times New Roman" w:hAnsi="Times New Roman"/>
          <w:sz w:val="24"/>
          <w:szCs w:val="24"/>
        </w:rPr>
        <w:t xml:space="preserve"> С.Х., исследовав материалы дела, мировой судья пришёл к выводу, о том, что факт правонарушения подтверждается следующими доказате</w:t>
      </w:r>
      <w:r w:rsidR="00E77678">
        <w:rPr>
          <w:rFonts w:ascii="Times New Roman" w:hAnsi="Times New Roman"/>
          <w:sz w:val="24"/>
          <w:szCs w:val="24"/>
        </w:rPr>
        <w:t xml:space="preserve">льствами: протоколом №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номер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="00E77678">
        <w:rPr>
          <w:rFonts w:ascii="Times New Roman" w:hAnsi="Times New Roman"/>
          <w:sz w:val="24"/>
          <w:szCs w:val="24"/>
        </w:rPr>
        <w:t xml:space="preserve"> </w:t>
      </w:r>
      <w:r w:rsidR="00E77678">
        <w:rPr>
          <w:rFonts w:ascii="Times New Roman" w:hAnsi="Times New Roman"/>
          <w:sz w:val="24"/>
          <w:szCs w:val="24"/>
        </w:rPr>
        <w:t>от</w:t>
      </w:r>
      <w:r w:rsidR="00E77678">
        <w:rPr>
          <w:rFonts w:ascii="Times New Roman" w:hAnsi="Times New Roman"/>
          <w:sz w:val="24"/>
          <w:szCs w:val="24"/>
        </w:rPr>
        <w:t xml:space="preserve">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дата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Pr="00E77678">
        <w:rPr>
          <w:rFonts w:ascii="Times New Roman" w:hAnsi="Times New Roman"/>
          <w:sz w:val="24"/>
          <w:szCs w:val="24"/>
        </w:rPr>
        <w:t xml:space="preserve"> (</w:t>
      </w:r>
      <w:r w:rsidRPr="00E77678">
        <w:rPr>
          <w:rFonts w:ascii="Times New Roman" w:hAnsi="Times New Roman"/>
          <w:sz w:val="24"/>
          <w:szCs w:val="24"/>
        </w:rPr>
        <w:t>л.д</w:t>
      </w:r>
      <w:r w:rsidRPr="00E77678">
        <w:rPr>
          <w:rFonts w:ascii="Times New Roman" w:hAnsi="Times New Roman"/>
          <w:sz w:val="24"/>
          <w:szCs w:val="24"/>
        </w:rPr>
        <w:t>. 2), рапортом оперативного дежурного ДЧ МО МВД России «</w:t>
      </w:r>
      <w:r w:rsidR="00E77678">
        <w:rPr>
          <w:rFonts w:ascii="Times New Roman" w:hAnsi="Times New Roman"/>
          <w:sz w:val="24"/>
          <w:szCs w:val="24"/>
        </w:rPr>
        <w:t>Красноперекопский</w:t>
      </w:r>
      <w:r w:rsidR="00E77678">
        <w:rPr>
          <w:rFonts w:ascii="Times New Roman" w:hAnsi="Times New Roman"/>
          <w:sz w:val="24"/>
          <w:szCs w:val="24"/>
        </w:rPr>
        <w:t xml:space="preserve">» от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дата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Pr="00E77678">
        <w:rPr>
          <w:rFonts w:ascii="Times New Roman" w:hAnsi="Times New Roman"/>
          <w:sz w:val="24"/>
          <w:szCs w:val="24"/>
        </w:rPr>
        <w:t xml:space="preserve"> (</w:t>
      </w:r>
      <w:r w:rsidRPr="00E77678">
        <w:rPr>
          <w:rFonts w:ascii="Times New Roman" w:hAnsi="Times New Roman"/>
          <w:sz w:val="24"/>
          <w:szCs w:val="24"/>
        </w:rPr>
        <w:t>л.д</w:t>
      </w:r>
      <w:r w:rsidRPr="00E77678">
        <w:rPr>
          <w:rFonts w:ascii="Times New Roman" w:hAnsi="Times New Roman"/>
          <w:sz w:val="24"/>
          <w:szCs w:val="24"/>
        </w:rPr>
        <w:t>. 4); протоколом осмотра помещений, территорий (л.д.5,7); протоколом изъятия вещей и документов (</w:t>
      </w:r>
      <w:r w:rsidRPr="00E77678">
        <w:rPr>
          <w:rFonts w:ascii="Times New Roman" w:hAnsi="Times New Roman"/>
          <w:sz w:val="24"/>
          <w:szCs w:val="24"/>
        </w:rPr>
        <w:t>л.д</w:t>
      </w:r>
      <w:r w:rsidRPr="00E77678">
        <w:rPr>
          <w:rFonts w:ascii="Times New Roman" w:hAnsi="Times New Roman"/>
          <w:sz w:val="24"/>
          <w:szCs w:val="24"/>
        </w:rPr>
        <w:t xml:space="preserve">. 6,8), письменными объяснениями  </w:t>
      </w:r>
      <w:r w:rsidRPr="00E77678">
        <w:rPr>
          <w:rFonts w:ascii="Times New Roman" w:hAnsi="Times New Roman"/>
          <w:sz w:val="24"/>
          <w:szCs w:val="24"/>
        </w:rPr>
        <w:t>Бекировой</w:t>
      </w:r>
      <w:r w:rsidRPr="00E77678">
        <w:rPr>
          <w:rFonts w:ascii="Times New Roman" w:hAnsi="Times New Roman"/>
          <w:sz w:val="24"/>
          <w:szCs w:val="24"/>
        </w:rPr>
        <w:t xml:space="preserve"> С.Х. (</w:t>
      </w:r>
      <w:r w:rsidRPr="00E77678">
        <w:rPr>
          <w:rFonts w:ascii="Times New Roman" w:hAnsi="Times New Roman"/>
          <w:sz w:val="24"/>
          <w:szCs w:val="24"/>
        </w:rPr>
        <w:t>л.д</w:t>
      </w:r>
      <w:r w:rsidRPr="00E77678">
        <w:rPr>
          <w:rFonts w:ascii="Times New Roman" w:hAnsi="Times New Roman"/>
          <w:sz w:val="24"/>
          <w:szCs w:val="24"/>
        </w:rPr>
        <w:t>. 9-10), пис</w:t>
      </w:r>
      <w:r w:rsidR="00E77678">
        <w:rPr>
          <w:rFonts w:ascii="Times New Roman" w:hAnsi="Times New Roman"/>
          <w:sz w:val="24"/>
          <w:szCs w:val="24"/>
        </w:rPr>
        <w:t>ьменными объяснениями Ф.И.О.</w:t>
      </w:r>
      <w:r w:rsidRPr="00E77678">
        <w:rPr>
          <w:rFonts w:ascii="Times New Roman" w:hAnsi="Times New Roman"/>
          <w:sz w:val="24"/>
          <w:szCs w:val="24"/>
        </w:rPr>
        <w:t xml:space="preserve"> (</w:t>
      </w:r>
      <w:r w:rsidRPr="00E77678">
        <w:rPr>
          <w:rFonts w:ascii="Times New Roman" w:hAnsi="Times New Roman"/>
          <w:sz w:val="24"/>
          <w:szCs w:val="24"/>
        </w:rPr>
        <w:t>л.д</w:t>
      </w:r>
      <w:r w:rsidRPr="00E77678">
        <w:rPr>
          <w:rFonts w:ascii="Times New Roman" w:hAnsi="Times New Roman"/>
          <w:sz w:val="24"/>
          <w:szCs w:val="24"/>
        </w:rPr>
        <w:t>. 1</w:t>
      </w:r>
      <w:r w:rsidR="00E77678">
        <w:rPr>
          <w:rFonts w:ascii="Times New Roman" w:hAnsi="Times New Roman"/>
          <w:sz w:val="24"/>
          <w:szCs w:val="24"/>
        </w:rPr>
        <w:t xml:space="preserve">4), заключением эксперта №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номер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="00E77678">
        <w:rPr>
          <w:rFonts w:ascii="Times New Roman" w:hAnsi="Times New Roman"/>
          <w:sz w:val="24"/>
          <w:szCs w:val="24"/>
        </w:rPr>
        <w:t xml:space="preserve"> от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дата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Pr="00E77678">
        <w:rPr>
          <w:rFonts w:ascii="Times New Roman" w:hAnsi="Times New Roman"/>
          <w:sz w:val="24"/>
          <w:szCs w:val="24"/>
        </w:rPr>
        <w:t>, согласно которому представленные на экспертизу жидкости из стеклянной</w:t>
      </w:r>
      <w:r w:rsidRPr="00E77678">
        <w:rPr>
          <w:rFonts w:ascii="Times New Roman" w:hAnsi="Times New Roman"/>
          <w:sz w:val="24"/>
          <w:szCs w:val="24"/>
        </w:rPr>
        <w:tab/>
        <w:t xml:space="preserve"> бутылки, вместимостью 0,5 дм</w:t>
      </w:r>
      <w:r w:rsidRPr="00E7767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E77678">
        <w:rPr>
          <w:rFonts w:ascii="Times New Roman" w:hAnsi="Times New Roman"/>
          <w:sz w:val="24"/>
          <w:szCs w:val="24"/>
        </w:rPr>
        <w:t xml:space="preserve">, оформленной </w:t>
      </w:r>
      <w:r w:rsidR="00E77678">
        <w:rPr>
          <w:rFonts w:ascii="Times New Roman" w:hAnsi="Times New Roman"/>
          <w:sz w:val="24"/>
          <w:szCs w:val="24"/>
        </w:rPr>
        <w:t>на водку «название</w:t>
      </w:r>
      <w:r w:rsidRPr="00E77678">
        <w:rPr>
          <w:rFonts w:ascii="Times New Roman" w:hAnsi="Times New Roman"/>
          <w:sz w:val="24"/>
          <w:szCs w:val="24"/>
        </w:rPr>
        <w:t>», из стеклянной банки, вместимостью 1,0 дм</w:t>
      </w:r>
      <w:r w:rsidRPr="00E7767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E77678">
        <w:rPr>
          <w:rFonts w:ascii="Times New Roman" w:hAnsi="Times New Roman"/>
          <w:sz w:val="24"/>
          <w:szCs w:val="24"/>
        </w:rPr>
        <w:t>без оформления, являются спиртосодержащими (содержат этиловый спирт)</w:t>
      </w:r>
      <w:r w:rsidRPr="00E77678">
        <w:rPr>
          <w:rFonts w:ascii="Times New Roman" w:hAnsi="Times New Roman"/>
          <w:sz w:val="24"/>
          <w:szCs w:val="24"/>
        </w:rPr>
        <w:t>,о</w:t>
      </w:r>
      <w:r w:rsidRPr="00E77678">
        <w:rPr>
          <w:rFonts w:ascii="Times New Roman" w:hAnsi="Times New Roman"/>
          <w:sz w:val="24"/>
          <w:szCs w:val="24"/>
        </w:rPr>
        <w:t xml:space="preserve">бъемная доля </w:t>
      </w:r>
      <w:r w:rsidRPr="00E77678">
        <w:rPr>
          <w:rFonts w:ascii="Times New Roman" w:hAnsi="Times New Roman"/>
          <w:sz w:val="24"/>
          <w:szCs w:val="24"/>
        </w:rPr>
        <w:t>этилового спирта (крепость) в представленных на экспертизу жидкостях составила: из стеклянной</w:t>
      </w:r>
      <w:r w:rsidRPr="00E77678">
        <w:rPr>
          <w:rFonts w:ascii="Times New Roman" w:hAnsi="Times New Roman"/>
          <w:sz w:val="24"/>
          <w:szCs w:val="24"/>
        </w:rPr>
        <w:tab/>
        <w:t xml:space="preserve"> бутылки, вместимостью 0,5 дм</w:t>
      </w:r>
      <w:r w:rsidRPr="00E7767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E77678">
        <w:rPr>
          <w:rFonts w:ascii="Times New Roman" w:hAnsi="Times New Roman"/>
          <w:sz w:val="24"/>
          <w:szCs w:val="24"/>
        </w:rPr>
        <w:t>, о</w:t>
      </w:r>
      <w:r w:rsidR="00E77678">
        <w:rPr>
          <w:rFonts w:ascii="Times New Roman" w:hAnsi="Times New Roman"/>
          <w:sz w:val="24"/>
          <w:szCs w:val="24"/>
        </w:rPr>
        <w:t>формленной на водку «название</w:t>
      </w:r>
      <w:r w:rsidRPr="00E77678">
        <w:rPr>
          <w:rFonts w:ascii="Times New Roman" w:hAnsi="Times New Roman"/>
          <w:sz w:val="24"/>
          <w:szCs w:val="24"/>
        </w:rPr>
        <w:t>» - 44,6 %, из  стеклянной банки, вместимостью 1,0 дм</w:t>
      </w:r>
      <w:r w:rsidRPr="00E7767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E77678">
        <w:rPr>
          <w:rFonts w:ascii="Times New Roman" w:hAnsi="Times New Roman"/>
          <w:sz w:val="24"/>
          <w:szCs w:val="24"/>
        </w:rPr>
        <w:t>без оформления – 53,3 % (</w:t>
      </w:r>
      <w:r w:rsidRPr="00E77678">
        <w:rPr>
          <w:rFonts w:ascii="Times New Roman" w:hAnsi="Times New Roman"/>
          <w:sz w:val="24"/>
          <w:szCs w:val="24"/>
        </w:rPr>
        <w:t>л.д</w:t>
      </w:r>
      <w:r w:rsidRPr="00E77678">
        <w:rPr>
          <w:rFonts w:ascii="Times New Roman" w:hAnsi="Times New Roman"/>
          <w:sz w:val="24"/>
          <w:szCs w:val="24"/>
        </w:rPr>
        <w:t xml:space="preserve">. 19-21), справкой, согласно которой ранее к административной ответственности </w:t>
      </w:r>
      <w:r w:rsidRPr="00E77678">
        <w:rPr>
          <w:rFonts w:ascii="Times New Roman" w:hAnsi="Times New Roman"/>
          <w:sz w:val="24"/>
          <w:szCs w:val="24"/>
        </w:rPr>
        <w:t>Бекирова</w:t>
      </w:r>
      <w:r w:rsidRPr="00E77678">
        <w:rPr>
          <w:rFonts w:ascii="Times New Roman" w:hAnsi="Times New Roman"/>
          <w:sz w:val="24"/>
          <w:szCs w:val="24"/>
        </w:rPr>
        <w:t xml:space="preserve"> С.Х. не привлекалась (</w:t>
      </w:r>
      <w:r w:rsidRPr="00E77678">
        <w:rPr>
          <w:rFonts w:ascii="Times New Roman" w:hAnsi="Times New Roman"/>
          <w:sz w:val="24"/>
          <w:szCs w:val="24"/>
        </w:rPr>
        <w:t>л.д</w:t>
      </w:r>
      <w:r w:rsidRPr="00E77678">
        <w:rPr>
          <w:rFonts w:ascii="Times New Roman" w:hAnsi="Times New Roman"/>
          <w:sz w:val="24"/>
          <w:szCs w:val="24"/>
        </w:rPr>
        <w:t>. 24), актом приемом-передачи изъятых вещей на хранение (</w:t>
      </w:r>
      <w:r w:rsidRPr="00E77678">
        <w:rPr>
          <w:rFonts w:ascii="Times New Roman" w:hAnsi="Times New Roman"/>
          <w:sz w:val="24"/>
          <w:szCs w:val="24"/>
        </w:rPr>
        <w:t>л.д</w:t>
      </w:r>
      <w:r w:rsidRPr="00E77678">
        <w:rPr>
          <w:rFonts w:ascii="Times New Roman" w:hAnsi="Times New Roman"/>
          <w:sz w:val="24"/>
          <w:szCs w:val="24"/>
        </w:rPr>
        <w:t>. 40).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Как следует из </w:t>
      </w:r>
      <w:hyperlink r:id="rId4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статьи 2</w:t>
        </w:r>
      </w:hyperlink>
      <w:r w:rsidRPr="00E77678">
        <w:rPr>
          <w:rFonts w:ascii="Times New Roman" w:hAnsi="Times New Roman"/>
          <w:sz w:val="24"/>
          <w:szCs w:val="24"/>
        </w:rPr>
        <w:t xml:space="preserve"> Федерального закона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  <w:r w:rsidRPr="00E77678">
        <w:rPr>
          <w:rFonts w:ascii="Times New Roman" w:hAnsi="Times New Roman"/>
          <w:sz w:val="24"/>
          <w:szCs w:val="24"/>
        </w:rPr>
        <w:t xml:space="preserve">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Алкогольная продукция - пищевая продукция, которая произведена с использованием или без использования этилового спирта, произведенного из пищевого </w:t>
      </w:r>
      <w:r w:rsidRPr="00E77678">
        <w:rPr>
          <w:rFonts w:ascii="Times New Roman" w:hAnsi="Times New Roman"/>
          <w:sz w:val="24"/>
          <w:szCs w:val="24"/>
        </w:rPr>
        <w:t>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Согласно </w:t>
      </w:r>
      <w:hyperlink r:id="rId5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 1</w:t>
        </w:r>
      </w:hyperlink>
      <w:r w:rsidRPr="00E77678">
        <w:rPr>
          <w:rFonts w:ascii="Times New Roman" w:hAnsi="Times New Roman"/>
          <w:sz w:val="24"/>
          <w:szCs w:val="24"/>
        </w:rPr>
        <w:t xml:space="preserve"> ФЗ «О качестве и безопасности пищевых продуктов» пищевыми продуктами признаются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абз</w:t>
        </w:r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 10 п. 2 ст. 18</w:t>
        </w:r>
      </w:hyperlink>
      <w:r w:rsidRPr="00E77678">
        <w:rPr>
          <w:rFonts w:ascii="Times New Roman" w:hAnsi="Times New Roman"/>
          <w:sz w:val="24"/>
          <w:szCs w:val="24"/>
        </w:rPr>
        <w:t xml:space="preserve"> Федерального закона № 171-ФЗ розничная продажа алкогольной продукции является одним из видов деятельности, на осуществление которой выдается лицензия.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В силу </w:t>
      </w:r>
      <w:hyperlink r:id="rId7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16</w:t>
        </w:r>
      </w:hyperlink>
      <w:r w:rsidRPr="00E77678">
        <w:rPr>
          <w:rFonts w:ascii="Times New Roman" w:hAnsi="Times New Roman"/>
          <w:sz w:val="24"/>
          <w:szCs w:val="24"/>
        </w:rPr>
        <w:t xml:space="preserve"> Федерального закона № 171-ФЗ не допускается розничная продажа алкогольной продукции без соответствующей лицензии, без сопроводительных документов в соответствии с требованиями </w:t>
      </w:r>
      <w:hyperlink r:id="rId8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статьи 10.2</w:t>
        </w:r>
      </w:hyperlink>
      <w:r w:rsidRPr="00E77678">
        <w:rPr>
          <w:rFonts w:ascii="Times New Roman" w:hAnsi="Times New Roman"/>
          <w:sz w:val="24"/>
          <w:szCs w:val="24"/>
        </w:rPr>
        <w:t xml:space="preserve"> настоящего Федерального закона, без информации, установленной </w:t>
      </w:r>
      <w:hyperlink r:id="rId9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пунктом 3 статьи 11</w:t>
        </w:r>
      </w:hyperlink>
      <w:r w:rsidRPr="00E77678">
        <w:rPr>
          <w:rFonts w:ascii="Times New Roman" w:hAnsi="Times New Roman"/>
          <w:sz w:val="24"/>
          <w:szCs w:val="24"/>
        </w:rPr>
        <w:t xml:space="preserve"> настоящего Федерального закона, без деклараций о соответствии, без маркировки в соответствии со </w:t>
      </w:r>
      <w:hyperlink r:id="rId10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12</w:t>
        </w:r>
      </w:hyperlink>
      <w:r w:rsidRPr="00E77678"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Согласно ст. 26 Федерального закона №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hyperlink r:id="rId11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E77678">
        <w:rPr>
          <w:rFonts w:ascii="Times New Roman" w:hAnsi="Times New Roman"/>
          <w:sz w:val="24"/>
          <w:szCs w:val="24"/>
        </w:rPr>
        <w:t>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>В соответствии с протоколом об административ</w:t>
      </w:r>
      <w:r w:rsidR="00E77678">
        <w:rPr>
          <w:rFonts w:ascii="Times New Roman" w:hAnsi="Times New Roman"/>
          <w:sz w:val="24"/>
          <w:szCs w:val="24"/>
        </w:rPr>
        <w:t xml:space="preserve">ном правонарушении </w:t>
      </w:r>
      <w:r w:rsidR="00E77678">
        <w:rPr>
          <w:rFonts w:ascii="Times New Roman" w:hAnsi="Times New Roman"/>
          <w:sz w:val="24"/>
          <w:szCs w:val="24"/>
        </w:rPr>
        <w:t>от</w:t>
      </w:r>
      <w:r w:rsidR="00E77678">
        <w:rPr>
          <w:rFonts w:ascii="Times New Roman" w:hAnsi="Times New Roman"/>
          <w:sz w:val="24"/>
          <w:szCs w:val="24"/>
        </w:rPr>
        <w:t xml:space="preserve">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дата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Pr="00E77678">
        <w:rPr>
          <w:rFonts w:ascii="Times New Roman" w:hAnsi="Times New Roman"/>
          <w:sz w:val="24"/>
          <w:szCs w:val="24"/>
        </w:rPr>
        <w:t xml:space="preserve"> действия </w:t>
      </w:r>
      <w:r w:rsidRPr="00E77678">
        <w:rPr>
          <w:rFonts w:ascii="Times New Roman" w:hAnsi="Times New Roman"/>
          <w:sz w:val="24"/>
          <w:szCs w:val="24"/>
        </w:rPr>
        <w:t>Бекировой</w:t>
      </w:r>
      <w:r w:rsidRPr="00E77678">
        <w:rPr>
          <w:rFonts w:ascii="Times New Roman" w:hAnsi="Times New Roman"/>
          <w:sz w:val="24"/>
          <w:szCs w:val="24"/>
        </w:rPr>
        <w:t xml:space="preserve"> С.Х. квалифицированы должностным лицом по </w:t>
      </w:r>
      <w:hyperlink r:id="rId12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части 1 статьи 14.17.1</w:t>
        </w:r>
      </w:hyperlink>
      <w:r w:rsidRPr="00E77678">
        <w:rPr>
          <w:rFonts w:ascii="Times New Roman" w:hAnsi="Times New Roman"/>
          <w:sz w:val="24"/>
          <w:szCs w:val="24"/>
        </w:rPr>
        <w:t xml:space="preserve"> КоАП РФ.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>Вместе с тем, принимая во вни</w:t>
      </w:r>
      <w:r w:rsidR="00E77678">
        <w:rPr>
          <w:rFonts w:ascii="Times New Roman" w:hAnsi="Times New Roman"/>
          <w:sz w:val="24"/>
          <w:szCs w:val="24"/>
        </w:rPr>
        <w:t xml:space="preserve">мание заключение </w:t>
      </w:r>
      <w:r w:rsidR="00E77678">
        <w:rPr>
          <w:rFonts w:ascii="Times New Roman" w:hAnsi="Times New Roman"/>
          <w:sz w:val="24"/>
          <w:szCs w:val="24"/>
        </w:rPr>
        <w:t>эксперта</w:t>
      </w:r>
      <w:r w:rsidR="00E77678">
        <w:rPr>
          <w:rFonts w:ascii="Times New Roman" w:hAnsi="Times New Roman"/>
          <w:sz w:val="24"/>
          <w:szCs w:val="24"/>
        </w:rPr>
        <w:t xml:space="preserve"> №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номер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="00E77678">
        <w:rPr>
          <w:rFonts w:ascii="Times New Roman" w:hAnsi="Times New Roman"/>
          <w:sz w:val="24"/>
          <w:szCs w:val="24"/>
        </w:rPr>
        <w:t xml:space="preserve"> от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дата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Pr="00E77678">
        <w:rPr>
          <w:rFonts w:ascii="Times New Roman" w:hAnsi="Times New Roman"/>
          <w:sz w:val="24"/>
          <w:szCs w:val="24"/>
        </w:rPr>
        <w:t xml:space="preserve">, согласно которому представленные на экспертизу жидкости являются спиртосодержащими, при этом экспертом не указано, является ли данная жидкость алкогольной или спиртосодержащей пищевой продукцией, прихожу к выводу об отсутствии в действиях </w:t>
      </w:r>
      <w:r w:rsidRPr="00E77678">
        <w:rPr>
          <w:rFonts w:ascii="Times New Roman" w:hAnsi="Times New Roman"/>
          <w:sz w:val="24"/>
          <w:szCs w:val="24"/>
        </w:rPr>
        <w:t>Бекировой</w:t>
      </w:r>
      <w:r w:rsidRPr="00E77678">
        <w:rPr>
          <w:rFonts w:ascii="Times New Roman" w:hAnsi="Times New Roman"/>
          <w:sz w:val="24"/>
          <w:szCs w:val="24"/>
        </w:rPr>
        <w:t xml:space="preserve"> С.Х. состава административного правонарушения, предусмотренного </w:t>
      </w:r>
      <w:hyperlink r:id="rId13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1 ст. 14.17.1</w:t>
        </w:r>
      </w:hyperlink>
      <w:r w:rsidRPr="00E77678">
        <w:rPr>
          <w:rFonts w:ascii="Times New Roman" w:hAnsi="Times New Roman"/>
          <w:sz w:val="24"/>
          <w:szCs w:val="24"/>
        </w:rPr>
        <w:t xml:space="preserve"> КоАП РФ.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Руководствуется суд при этом тем, что </w:t>
      </w:r>
      <w:hyperlink r:id="rId14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</w:t>
        </w:r>
      </w:hyperlink>
      <w:r w:rsidRPr="00E77678">
        <w:rPr>
          <w:rFonts w:ascii="Times New Roman" w:hAnsi="Times New Roman"/>
          <w:sz w:val="24"/>
          <w:szCs w:val="24"/>
        </w:rPr>
        <w:t>. 1 ст. 14.17.1 КоАП РФ предусмотрена административная ответственность за розничную продажу физическим лицом именно алкогольной или спиртосодержащей пищевой продукции. Представленные в материалы дела доказательства, в том числе з</w:t>
      </w:r>
      <w:r w:rsidR="00E77678">
        <w:rPr>
          <w:rFonts w:ascii="Times New Roman" w:hAnsi="Times New Roman"/>
          <w:sz w:val="24"/>
          <w:szCs w:val="24"/>
        </w:rPr>
        <w:t xml:space="preserve">аключение эксперта </w:t>
      </w:r>
      <w:r w:rsidR="00E77678">
        <w:rPr>
          <w:rFonts w:ascii="Times New Roman" w:hAnsi="Times New Roman"/>
          <w:sz w:val="24"/>
          <w:szCs w:val="24"/>
        </w:rPr>
        <w:t>от</w:t>
      </w:r>
      <w:r w:rsidR="00E77678">
        <w:rPr>
          <w:rFonts w:ascii="Times New Roman" w:hAnsi="Times New Roman"/>
          <w:sz w:val="24"/>
          <w:szCs w:val="24"/>
        </w:rPr>
        <w:t xml:space="preserve">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дата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Pr="00E77678">
        <w:rPr>
          <w:rFonts w:ascii="Times New Roman" w:hAnsi="Times New Roman"/>
          <w:sz w:val="24"/>
          <w:szCs w:val="24"/>
        </w:rPr>
        <w:t xml:space="preserve"> не свидетельствуют о том, что проданная </w:t>
      </w:r>
      <w:r w:rsidRPr="00E77678">
        <w:rPr>
          <w:rFonts w:ascii="Times New Roman" w:hAnsi="Times New Roman"/>
          <w:sz w:val="24"/>
          <w:szCs w:val="24"/>
        </w:rPr>
        <w:t>Бекировой</w:t>
      </w:r>
      <w:r w:rsidRPr="00E77678">
        <w:rPr>
          <w:rFonts w:ascii="Times New Roman" w:hAnsi="Times New Roman"/>
          <w:sz w:val="24"/>
          <w:szCs w:val="24"/>
        </w:rPr>
        <w:t xml:space="preserve"> С.Х. спиртосодержащая жидкость является алкогольной или спиртосодержащей пищевой продукцией в соответствии с Федеральным </w:t>
      </w:r>
      <w:hyperlink r:id="rId15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E77678">
        <w:rPr>
          <w:rFonts w:ascii="Times New Roman" w:hAnsi="Times New Roman"/>
          <w:sz w:val="24"/>
          <w:szCs w:val="24"/>
        </w:rPr>
        <w:t xml:space="preserve"> № 171-ФЗ, что исключает возможность квалификации действий </w:t>
      </w:r>
      <w:r w:rsidRPr="00E77678">
        <w:rPr>
          <w:rFonts w:ascii="Times New Roman" w:hAnsi="Times New Roman"/>
          <w:sz w:val="24"/>
          <w:szCs w:val="24"/>
        </w:rPr>
        <w:t>Бекировой</w:t>
      </w:r>
      <w:r w:rsidRPr="00E77678">
        <w:rPr>
          <w:rFonts w:ascii="Times New Roman" w:hAnsi="Times New Roman"/>
          <w:sz w:val="24"/>
          <w:szCs w:val="24"/>
        </w:rPr>
        <w:t xml:space="preserve"> С.Х. по </w:t>
      </w:r>
      <w:hyperlink r:id="rId14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части 1 статьи 14.17.1</w:t>
        </w:r>
      </w:hyperlink>
      <w:r w:rsidRPr="00E77678">
        <w:rPr>
          <w:rFonts w:ascii="Times New Roman" w:hAnsi="Times New Roman"/>
          <w:sz w:val="24"/>
          <w:szCs w:val="24"/>
        </w:rPr>
        <w:t xml:space="preserve"> КоАП РФ.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>Вместе с тем прихожу к выводу, что</w:t>
      </w:r>
      <w:r w:rsidR="00E77678">
        <w:rPr>
          <w:rFonts w:ascii="Times New Roman" w:hAnsi="Times New Roman"/>
          <w:sz w:val="24"/>
          <w:szCs w:val="24"/>
        </w:rPr>
        <w:t xml:space="preserve"> в действиях </w:t>
      </w:r>
      <w:r w:rsidR="00E77678">
        <w:rPr>
          <w:rFonts w:ascii="Times New Roman" w:hAnsi="Times New Roman"/>
          <w:sz w:val="24"/>
          <w:szCs w:val="24"/>
        </w:rPr>
        <w:t>Бекировойц</w:t>
      </w:r>
      <w:r w:rsidR="00E77678">
        <w:rPr>
          <w:rFonts w:ascii="Times New Roman" w:hAnsi="Times New Roman"/>
          <w:sz w:val="24"/>
          <w:szCs w:val="24"/>
        </w:rPr>
        <w:t xml:space="preserve"> С. Х.</w:t>
      </w:r>
      <w:r w:rsidRPr="00E77678">
        <w:rPr>
          <w:rFonts w:ascii="Times New Roman" w:hAnsi="Times New Roman"/>
          <w:sz w:val="24"/>
          <w:szCs w:val="24"/>
        </w:rPr>
        <w:t xml:space="preserve"> содержится состав правонарушения, предусмотренного ст. 14.2 КоАП РФ, как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16" w:history="1">
        <w:r w:rsidRPr="00E776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1 ст. 14.17.1</w:t>
        </w:r>
      </w:hyperlink>
      <w:r w:rsidRPr="00E77678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предусмотренный ст. 4.5 КоАП РФ, за административное правонарушение по ст. 14.2 КоАП РФ составляет три месяца. Следовательно, на момент поступления дела в суд истёк срок давности привлечения </w:t>
      </w:r>
      <w:r w:rsidRPr="00E77678">
        <w:rPr>
          <w:rFonts w:ascii="Times New Roman" w:hAnsi="Times New Roman"/>
          <w:sz w:val="24"/>
          <w:szCs w:val="24"/>
        </w:rPr>
        <w:t>Бекировой</w:t>
      </w:r>
      <w:r w:rsidRPr="00E77678">
        <w:rPr>
          <w:rFonts w:ascii="Times New Roman" w:hAnsi="Times New Roman"/>
          <w:sz w:val="24"/>
          <w:szCs w:val="24"/>
        </w:rPr>
        <w:t xml:space="preserve"> С.Х. к административной ответственности, в </w:t>
      </w:r>
      <w:r w:rsidRPr="00E77678">
        <w:rPr>
          <w:rFonts w:ascii="Times New Roman" w:hAnsi="Times New Roman"/>
          <w:sz w:val="24"/>
          <w:szCs w:val="24"/>
        </w:rPr>
        <w:t>связи</w:t>
      </w:r>
      <w:r w:rsidRPr="00E77678">
        <w:rPr>
          <w:rFonts w:ascii="Times New Roman" w:hAnsi="Times New Roman"/>
          <w:sz w:val="24"/>
          <w:szCs w:val="24"/>
        </w:rPr>
        <w:t xml:space="preserve"> с чем производство по делу подлежит прекращению на основании п. 6 ч. 1 ст. 24.5 КоАП РФ.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Из материалов дела следует, что спиртосодержащая продукция реализовывалась </w:t>
      </w:r>
      <w:r w:rsidRPr="00E77678">
        <w:rPr>
          <w:rFonts w:ascii="Times New Roman" w:hAnsi="Times New Roman"/>
          <w:sz w:val="24"/>
          <w:szCs w:val="24"/>
        </w:rPr>
        <w:t>Бекировой</w:t>
      </w:r>
      <w:r w:rsidRPr="00E77678">
        <w:rPr>
          <w:rFonts w:ascii="Times New Roman" w:hAnsi="Times New Roman"/>
          <w:sz w:val="24"/>
          <w:szCs w:val="24"/>
        </w:rPr>
        <w:t xml:space="preserve"> С.Х. без соответствующей лицензии, без сертификатов соответствия и товарно-сопроводительных документов, то есть данная продукция подлежит изъятию из незаконного оборота с последующим уничтожением в установленном законом порядке.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С учётом изложенного, руководствуясь </w:t>
      </w:r>
      <w:r w:rsidRPr="00E77678">
        <w:rPr>
          <w:rFonts w:ascii="Times New Roman" w:hAnsi="Times New Roman"/>
          <w:sz w:val="24"/>
          <w:szCs w:val="24"/>
        </w:rPr>
        <w:t>ст.ст</w:t>
      </w:r>
      <w:r w:rsidRPr="00E77678">
        <w:rPr>
          <w:rFonts w:ascii="Times New Roman" w:hAnsi="Times New Roman"/>
          <w:sz w:val="24"/>
          <w:szCs w:val="24"/>
        </w:rPr>
        <w:t>. 29.9-29.11 Кодекса Российской Федерации об административных правонарушениях, мировой судья</w:t>
      </w:r>
    </w:p>
    <w:p w:rsidR="00751119" w:rsidRPr="00E77678" w:rsidP="00751119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>п</w:t>
      </w:r>
      <w:r w:rsidRPr="00E77678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правонарушении, предусмотренном ст. 14.2 Кодекса РФ об административных правонарушениях</w:t>
      </w:r>
      <w:r w:rsidR="00E77678">
        <w:rPr>
          <w:rFonts w:ascii="Times New Roman" w:hAnsi="Times New Roman"/>
          <w:sz w:val="24"/>
          <w:szCs w:val="24"/>
        </w:rPr>
        <w:t xml:space="preserve">, в отношении </w:t>
      </w:r>
      <w:r w:rsidR="00E77678">
        <w:rPr>
          <w:rFonts w:ascii="Times New Roman" w:hAnsi="Times New Roman"/>
          <w:sz w:val="24"/>
          <w:szCs w:val="24"/>
        </w:rPr>
        <w:t>Бекировой</w:t>
      </w:r>
      <w:r w:rsidR="00E77678">
        <w:rPr>
          <w:rFonts w:ascii="Times New Roman" w:hAnsi="Times New Roman"/>
          <w:sz w:val="24"/>
          <w:szCs w:val="24"/>
        </w:rPr>
        <w:t xml:space="preserve"> С. Х.</w:t>
      </w:r>
      <w:r w:rsidRPr="00E77678">
        <w:rPr>
          <w:rFonts w:ascii="Times New Roman" w:hAnsi="Times New Roman"/>
          <w:sz w:val="24"/>
          <w:szCs w:val="24"/>
        </w:rPr>
        <w:t xml:space="preserve"> прекратить в связи с истечением сроков давности привлечения к административной ответственности.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>Вещественные доказательства по делу: стеклянная банка, емкостью 1 л., которая наполнена 0,75 л. жидкостью с запахом алкоголя и стеклянную бутылка, объемом 0,5 л., с прозрачной жидкостью с з</w:t>
      </w:r>
      <w:r w:rsidR="00E77678">
        <w:rPr>
          <w:rFonts w:ascii="Times New Roman" w:hAnsi="Times New Roman"/>
          <w:sz w:val="24"/>
          <w:szCs w:val="24"/>
        </w:rPr>
        <w:t xml:space="preserve">апахом алкоголя,  хранящиеся в </w:t>
      </w:r>
      <w:r w:rsidRPr="00E77678" w:rsidR="00E77678">
        <w:rPr>
          <w:rFonts w:ascii="Times New Roman" w:hAnsi="Times New Roman"/>
          <w:sz w:val="24"/>
          <w:szCs w:val="24"/>
        </w:rPr>
        <w:t>&lt;</w:t>
      </w:r>
      <w:r w:rsidR="00E77678">
        <w:rPr>
          <w:rFonts w:ascii="Times New Roman" w:hAnsi="Times New Roman"/>
          <w:sz w:val="24"/>
          <w:szCs w:val="24"/>
        </w:rPr>
        <w:t>адрес</w:t>
      </w:r>
      <w:r w:rsidRPr="00E77678" w:rsidR="00E77678">
        <w:rPr>
          <w:rFonts w:ascii="Times New Roman" w:hAnsi="Times New Roman"/>
          <w:sz w:val="24"/>
          <w:szCs w:val="24"/>
        </w:rPr>
        <w:t>&gt;</w:t>
      </w:r>
      <w:r w:rsidRPr="00E77678">
        <w:rPr>
          <w:rFonts w:ascii="Times New Roman" w:hAnsi="Times New Roman"/>
          <w:sz w:val="24"/>
          <w:szCs w:val="24"/>
        </w:rPr>
        <w:t xml:space="preserve"> – подлежат уничтожению по вступлении постановления в законную силу.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E77678">
        <w:rPr>
          <w:rFonts w:ascii="Times New Roman" w:hAnsi="Times New Roman"/>
          <w:sz w:val="24"/>
          <w:szCs w:val="24"/>
        </w:rPr>
        <w:t>Красноперекопский</w:t>
      </w:r>
      <w:r w:rsidRPr="00E77678">
        <w:rPr>
          <w:rFonts w:ascii="Times New Roman" w:hAnsi="Times New Roman"/>
          <w:sz w:val="24"/>
          <w:szCs w:val="24"/>
        </w:rPr>
        <w:t xml:space="preserve"> районный суд Республики Крым в течение 10 суток со дня </w:t>
      </w:r>
      <w:r w:rsidRPr="00E77678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77678">
        <w:rPr>
          <w:rFonts w:ascii="Times New Roman" w:hAnsi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751119" w:rsidRPr="00E77678" w:rsidP="0075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1119" w:rsidRPr="00E77678" w:rsidP="00751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78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E77678">
        <w:rPr>
          <w:rFonts w:ascii="Times New Roman" w:hAnsi="Times New Roman"/>
          <w:sz w:val="24"/>
          <w:szCs w:val="24"/>
        </w:rPr>
        <w:tab/>
      </w:r>
      <w:r w:rsidRPr="00E77678">
        <w:rPr>
          <w:rFonts w:ascii="Times New Roman" w:hAnsi="Times New Roman"/>
          <w:sz w:val="24"/>
          <w:szCs w:val="24"/>
        </w:rPr>
        <w:tab/>
      </w:r>
      <w:r w:rsidRPr="00E77678">
        <w:rPr>
          <w:rFonts w:ascii="Times New Roman" w:hAnsi="Times New Roman"/>
          <w:sz w:val="24"/>
          <w:szCs w:val="24"/>
        </w:rPr>
        <w:tab/>
        <w:t xml:space="preserve">           </w:t>
      </w:r>
      <w:r w:rsidRPr="00E77678">
        <w:rPr>
          <w:rFonts w:ascii="Times New Roman" w:hAnsi="Times New Roman"/>
          <w:sz w:val="24"/>
          <w:szCs w:val="24"/>
        </w:rPr>
        <w:tab/>
        <w:t xml:space="preserve">   </w:t>
      </w:r>
      <w:r w:rsidR="00E77678">
        <w:rPr>
          <w:rFonts w:ascii="Times New Roman" w:hAnsi="Times New Roman"/>
          <w:sz w:val="24"/>
          <w:szCs w:val="24"/>
        </w:rPr>
        <w:t xml:space="preserve">                             </w:t>
      </w:r>
      <w:r w:rsidRPr="00E77678">
        <w:rPr>
          <w:rFonts w:ascii="Times New Roman" w:hAnsi="Times New Roman"/>
          <w:sz w:val="24"/>
          <w:szCs w:val="24"/>
        </w:rPr>
        <w:t xml:space="preserve">            М.В. Матюшенко</w:t>
      </w:r>
    </w:p>
    <w:p w:rsidR="00751119" w:rsidRPr="00E77678" w:rsidP="00751119">
      <w:pPr>
        <w:rPr>
          <w:rFonts w:ascii="Times New Roman" w:hAnsi="Times New Roman"/>
          <w:sz w:val="24"/>
          <w:szCs w:val="24"/>
        </w:rPr>
      </w:pPr>
    </w:p>
    <w:p w:rsidR="00764926" w:rsidRPr="00E7767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DA"/>
    <w:rsid w:val="00070EDA"/>
    <w:rsid w:val="0043152C"/>
    <w:rsid w:val="00751119"/>
    <w:rsid w:val="00764926"/>
    <w:rsid w:val="00E77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1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7BBD5DC2F9DEF1E70E5FC8E5A48276E0502624D3456DCE7169D9FFE7520D26047556C719EE6F21f6H2I" TargetMode="External" /><Relationship Id="rId11" Type="http://schemas.openxmlformats.org/officeDocument/2006/relationships/hyperlink" Target="consultantplus://offline/ref=987BBD5DC2F9DEF1E70E5FC8E5A48276E0502624D3456DCE7169D9FFE7f5H2I" TargetMode="External" /><Relationship Id="rId12" Type="http://schemas.openxmlformats.org/officeDocument/2006/relationships/hyperlink" Target="consultantplus://offline/ref=47CD8FE8C4F054FB85BFE022DD18AFF1F3983FCCBFA029D590E8C545A141E74BF6D4A6E5DD57c721M" TargetMode="External" /><Relationship Id="rId13" Type="http://schemas.openxmlformats.org/officeDocument/2006/relationships/hyperlink" Target="consultantplus://offline/ref=242BD3802A66AF75DF4F71A41ED70021D92C4730C631575B8EF336A3AC5587176BB76F137A47n13EM" TargetMode="External" /><Relationship Id="rId14" Type="http://schemas.openxmlformats.org/officeDocument/2006/relationships/hyperlink" Target="consultantplus://offline/ref=8E929ADE4BF5DF47A183B8951155CB1FEBDCBC62C2498AAB27730571405FF8E7EC98B6F8B60FS266M" TargetMode="External" /><Relationship Id="rId15" Type="http://schemas.openxmlformats.org/officeDocument/2006/relationships/hyperlink" Target="consultantplus://offline/ref=8E929ADE4BF5DF47A183B8951155CB1FEBDCBF63C3488AAB2773057140S56FM" TargetMode="External" /><Relationship Id="rId16" Type="http://schemas.openxmlformats.org/officeDocument/2006/relationships/hyperlink" Target="consultantplus://offline/ref=70889A655D207D949D9A292451A792391658FA75996378EF9ED8A1B79A435020E914FF6ED19106K8N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7BBD5DC2F9DEF1E70E5FC8E5A48276E0502624D3456DCE7169D9FFE7520D26047556fCH1I" TargetMode="External" /><Relationship Id="rId5" Type="http://schemas.openxmlformats.org/officeDocument/2006/relationships/hyperlink" Target="consultantplus://offline/ref=96F9D17A6ED5EC589501D66C7FE6A7ACB86F8FB7F8BD585B38D103BEE8AD9A730F00CC475E9C39BCXDE9N" TargetMode="External" /><Relationship Id="rId6" Type="http://schemas.openxmlformats.org/officeDocument/2006/relationships/hyperlink" Target="consultantplus://offline/ref=987BBD5DC2F9DEF1E70E5FC8E5A48276E0502624D3456DCE7169D9FFE7520D26047556C21CfEH8I" TargetMode="External" /><Relationship Id="rId7" Type="http://schemas.openxmlformats.org/officeDocument/2006/relationships/hyperlink" Target="consultantplus://offline/ref=987BBD5DC2F9DEF1E70E5FC8E5A48276E0502624D3456DCE7169D9FFE7520D26047556C719EE6620f6H6I" TargetMode="External" /><Relationship Id="rId8" Type="http://schemas.openxmlformats.org/officeDocument/2006/relationships/hyperlink" Target="consultantplus://offline/ref=987BBD5DC2F9DEF1E70E5FC8E5A48276E0502624D3456DCE7169D9FFE7520D26047556C1f1HBI" TargetMode="External" /><Relationship Id="rId9" Type="http://schemas.openxmlformats.org/officeDocument/2006/relationships/hyperlink" Target="consultantplus://offline/ref=987BBD5DC2F9DEF1E70E5FC8E5A48276E0502624D3456DCE7169D9FFE7520D26047556C719EE6E28f6H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